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91C79" w14:textId="77777777" w:rsidR="00490892" w:rsidRPr="0007445C" w:rsidRDefault="00490892">
      <w:pPr>
        <w:pStyle w:val="BodyText"/>
        <w:kinsoku w:val="0"/>
        <w:overflowPunct w:val="0"/>
        <w:spacing w:before="117"/>
        <w:ind w:left="0"/>
        <w:rPr>
          <w:rFonts w:ascii="Garamond" w:hAnsi="Garamond" w:cs="Times New Roman"/>
        </w:rPr>
      </w:pPr>
    </w:p>
    <w:p w14:paraId="2766482B" w14:textId="6B96E783" w:rsidR="00490892" w:rsidRPr="0007445C" w:rsidRDefault="0007445C">
      <w:pPr>
        <w:pStyle w:val="Title"/>
        <w:kinsoku w:val="0"/>
        <w:overflowPunct w:val="0"/>
        <w:rPr>
          <w:rFonts w:ascii="Garamond" w:hAnsi="Garamond"/>
          <w:color w:val="4F81BC"/>
          <w:spacing w:val="-2"/>
          <w:sz w:val="28"/>
          <w:szCs w:val="28"/>
        </w:rPr>
      </w:pPr>
      <w:r>
        <w:rPr>
          <w:rFonts w:ascii="Garamond" w:hAnsi="Garamond"/>
          <w:color w:val="4F81BC"/>
          <w:sz w:val="28"/>
          <w:szCs w:val="28"/>
        </w:rPr>
        <w:t xml:space="preserve">Documents </w:t>
      </w:r>
      <w:r w:rsidR="005A7FC9">
        <w:rPr>
          <w:rFonts w:ascii="Garamond" w:hAnsi="Garamond"/>
          <w:color w:val="4F81BC"/>
          <w:sz w:val="28"/>
          <w:szCs w:val="28"/>
        </w:rPr>
        <w:t xml:space="preserve">for </w:t>
      </w:r>
      <w:r w:rsidRPr="0007445C">
        <w:rPr>
          <w:rFonts w:ascii="Garamond" w:hAnsi="Garamond"/>
          <w:color w:val="4F81BC"/>
          <w:sz w:val="28"/>
          <w:szCs w:val="28"/>
        </w:rPr>
        <w:t>ESHS</w:t>
      </w:r>
      <w:r w:rsidRPr="0007445C">
        <w:rPr>
          <w:rFonts w:ascii="Garamond" w:hAnsi="Garamond"/>
          <w:color w:val="4F81BC"/>
          <w:spacing w:val="-11"/>
          <w:sz w:val="28"/>
          <w:szCs w:val="28"/>
        </w:rPr>
        <w:t xml:space="preserve"> </w:t>
      </w:r>
      <w:r w:rsidR="005A7FC9">
        <w:rPr>
          <w:rFonts w:ascii="Garamond" w:hAnsi="Garamond"/>
          <w:color w:val="4F81BC"/>
          <w:spacing w:val="-11"/>
          <w:sz w:val="28"/>
          <w:szCs w:val="28"/>
        </w:rPr>
        <w:t xml:space="preserve">2024 </w:t>
      </w:r>
      <w:r w:rsidRPr="0007445C">
        <w:rPr>
          <w:rFonts w:ascii="Garamond" w:hAnsi="Garamond"/>
          <w:color w:val="4F81BC"/>
          <w:sz w:val="28"/>
          <w:szCs w:val="28"/>
        </w:rPr>
        <w:t>General</w:t>
      </w:r>
      <w:r w:rsidRPr="0007445C">
        <w:rPr>
          <w:rFonts w:ascii="Garamond" w:hAnsi="Garamond"/>
          <w:color w:val="4F81BC"/>
          <w:spacing w:val="-8"/>
          <w:sz w:val="28"/>
          <w:szCs w:val="28"/>
        </w:rPr>
        <w:t xml:space="preserve"> </w:t>
      </w:r>
      <w:r w:rsidRPr="0007445C">
        <w:rPr>
          <w:rFonts w:ascii="Garamond" w:hAnsi="Garamond"/>
          <w:color w:val="4F81BC"/>
          <w:spacing w:val="-2"/>
          <w:sz w:val="28"/>
          <w:szCs w:val="28"/>
        </w:rPr>
        <w:t>Assembly</w:t>
      </w:r>
    </w:p>
    <w:p w14:paraId="19EB56EA" w14:textId="7156E19B" w:rsidR="00490892" w:rsidRPr="0007445C" w:rsidRDefault="00000000">
      <w:pPr>
        <w:pStyle w:val="BodyText"/>
        <w:kinsoku w:val="0"/>
        <w:overflowPunct w:val="0"/>
        <w:spacing w:before="276"/>
        <w:ind w:right="450"/>
        <w:jc w:val="both"/>
        <w:rPr>
          <w:rFonts w:ascii="Garamond" w:hAnsi="Garamond"/>
          <w:spacing w:val="-2"/>
        </w:rPr>
      </w:pPr>
      <w:r w:rsidRPr="0007445C">
        <w:rPr>
          <w:rFonts w:ascii="Garamond" w:hAnsi="Garamond"/>
        </w:rPr>
        <w:t>The</w:t>
      </w:r>
      <w:r w:rsidRPr="0007445C">
        <w:rPr>
          <w:rFonts w:ascii="Garamond" w:hAnsi="Garamond"/>
          <w:spacing w:val="-1"/>
        </w:rPr>
        <w:t xml:space="preserve"> </w:t>
      </w:r>
      <w:r w:rsidRPr="0007445C">
        <w:rPr>
          <w:rFonts w:ascii="Garamond" w:hAnsi="Garamond"/>
        </w:rPr>
        <w:t>General</w:t>
      </w:r>
      <w:r w:rsidRPr="0007445C">
        <w:rPr>
          <w:rFonts w:ascii="Garamond" w:hAnsi="Garamond"/>
          <w:spacing w:val="-4"/>
        </w:rPr>
        <w:t xml:space="preserve"> </w:t>
      </w:r>
      <w:r w:rsidRPr="0007445C">
        <w:rPr>
          <w:rFonts w:ascii="Garamond" w:hAnsi="Garamond"/>
        </w:rPr>
        <w:t>Assembly</w:t>
      </w:r>
      <w:r w:rsidRPr="0007445C">
        <w:rPr>
          <w:rFonts w:ascii="Garamond" w:hAnsi="Garamond"/>
          <w:spacing w:val="-4"/>
        </w:rPr>
        <w:t xml:space="preserve"> </w:t>
      </w:r>
      <w:r w:rsidR="005E20AE" w:rsidRPr="0007445C">
        <w:rPr>
          <w:rFonts w:ascii="Garamond" w:hAnsi="Garamond"/>
          <w:spacing w:val="-4"/>
        </w:rPr>
        <w:t xml:space="preserve">will </w:t>
      </w:r>
      <w:r w:rsidRPr="0007445C">
        <w:rPr>
          <w:rFonts w:ascii="Garamond" w:hAnsi="Garamond"/>
        </w:rPr>
        <w:t>t</w:t>
      </w:r>
      <w:r w:rsidR="005E20AE" w:rsidRPr="0007445C">
        <w:rPr>
          <w:rFonts w:ascii="Garamond" w:hAnsi="Garamond"/>
        </w:rPr>
        <w:t>ake</w:t>
      </w:r>
      <w:r w:rsidRPr="0007445C">
        <w:rPr>
          <w:rFonts w:ascii="Garamond" w:hAnsi="Garamond"/>
          <w:spacing w:val="-3"/>
        </w:rPr>
        <w:t xml:space="preserve"> </w:t>
      </w:r>
      <w:r w:rsidRPr="0007445C">
        <w:rPr>
          <w:rFonts w:ascii="Garamond" w:hAnsi="Garamond"/>
        </w:rPr>
        <w:t>place</w:t>
      </w:r>
      <w:r w:rsidRPr="0007445C">
        <w:rPr>
          <w:rFonts w:ascii="Garamond" w:hAnsi="Garamond"/>
          <w:spacing w:val="-2"/>
        </w:rPr>
        <w:t xml:space="preserve"> </w:t>
      </w:r>
      <w:r w:rsidRPr="0007445C">
        <w:rPr>
          <w:rFonts w:ascii="Garamond" w:hAnsi="Garamond"/>
        </w:rPr>
        <w:t>during</w:t>
      </w:r>
      <w:r w:rsidRPr="0007445C">
        <w:rPr>
          <w:rFonts w:ascii="Garamond" w:hAnsi="Garamond"/>
          <w:spacing w:val="-1"/>
        </w:rPr>
        <w:t xml:space="preserve"> </w:t>
      </w:r>
      <w:r w:rsidRPr="0007445C">
        <w:rPr>
          <w:rFonts w:ascii="Garamond" w:hAnsi="Garamond"/>
        </w:rPr>
        <w:t>the</w:t>
      </w:r>
      <w:r w:rsidRPr="0007445C">
        <w:rPr>
          <w:rFonts w:ascii="Garamond" w:hAnsi="Garamond"/>
          <w:spacing w:val="-3"/>
        </w:rPr>
        <w:t xml:space="preserve"> </w:t>
      </w:r>
      <w:r w:rsidRPr="0007445C">
        <w:rPr>
          <w:rFonts w:ascii="Garamond" w:hAnsi="Garamond"/>
        </w:rPr>
        <w:t>202</w:t>
      </w:r>
      <w:r w:rsidR="005E20AE" w:rsidRPr="0007445C">
        <w:rPr>
          <w:rFonts w:ascii="Garamond" w:hAnsi="Garamond"/>
        </w:rPr>
        <w:t xml:space="preserve">4 Barcelona </w:t>
      </w:r>
      <w:r w:rsidRPr="0007445C">
        <w:rPr>
          <w:rFonts w:ascii="Garamond" w:hAnsi="Garamond"/>
        </w:rPr>
        <w:t>Conference</w:t>
      </w:r>
      <w:r w:rsidRPr="0007445C">
        <w:rPr>
          <w:rFonts w:ascii="Garamond" w:hAnsi="Garamond"/>
          <w:spacing w:val="-1"/>
        </w:rPr>
        <w:t xml:space="preserve"> </w:t>
      </w:r>
      <w:r w:rsidRPr="0007445C">
        <w:rPr>
          <w:rFonts w:ascii="Garamond" w:hAnsi="Garamond"/>
        </w:rPr>
        <w:t xml:space="preserve">on </w:t>
      </w:r>
      <w:r w:rsidR="005E20AE" w:rsidRPr="0007445C">
        <w:rPr>
          <w:rFonts w:ascii="Garamond" w:hAnsi="Garamond"/>
        </w:rPr>
        <w:t xml:space="preserve">Thursday 6 </w:t>
      </w:r>
      <w:r w:rsidRPr="0007445C">
        <w:rPr>
          <w:rFonts w:ascii="Garamond" w:hAnsi="Garamond"/>
        </w:rPr>
        <w:t>September,</w:t>
      </w:r>
      <w:r w:rsidRPr="0007445C">
        <w:rPr>
          <w:rFonts w:ascii="Garamond" w:hAnsi="Garamond"/>
          <w:spacing w:val="-3"/>
        </w:rPr>
        <w:t xml:space="preserve"> </w:t>
      </w:r>
      <w:r w:rsidRPr="0007445C">
        <w:rPr>
          <w:rFonts w:ascii="Garamond" w:hAnsi="Garamond"/>
        </w:rPr>
        <w:t>between</w:t>
      </w:r>
      <w:r w:rsidRPr="0007445C">
        <w:rPr>
          <w:rFonts w:ascii="Garamond" w:hAnsi="Garamond"/>
          <w:spacing w:val="-5"/>
        </w:rPr>
        <w:t xml:space="preserve"> </w:t>
      </w:r>
      <w:r w:rsidRPr="0007445C">
        <w:rPr>
          <w:rFonts w:ascii="Garamond" w:hAnsi="Garamond"/>
        </w:rPr>
        <w:t>1</w:t>
      </w:r>
      <w:r w:rsidR="005E20AE" w:rsidRPr="0007445C">
        <w:rPr>
          <w:rFonts w:ascii="Garamond" w:hAnsi="Garamond"/>
        </w:rPr>
        <w:t>8</w:t>
      </w:r>
      <w:r w:rsidRPr="0007445C">
        <w:rPr>
          <w:rFonts w:ascii="Garamond" w:hAnsi="Garamond"/>
        </w:rPr>
        <w:t>:</w:t>
      </w:r>
      <w:r w:rsidR="005E20AE" w:rsidRPr="0007445C">
        <w:rPr>
          <w:rFonts w:ascii="Garamond" w:hAnsi="Garamond"/>
        </w:rPr>
        <w:t>45</w:t>
      </w:r>
      <w:r w:rsidRPr="0007445C">
        <w:rPr>
          <w:rFonts w:ascii="Garamond" w:hAnsi="Garamond"/>
          <w:spacing w:val="-5"/>
        </w:rPr>
        <w:t xml:space="preserve"> </w:t>
      </w:r>
      <w:r w:rsidRPr="0007445C">
        <w:rPr>
          <w:rFonts w:ascii="Garamond" w:hAnsi="Garamond"/>
        </w:rPr>
        <w:t>and</w:t>
      </w:r>
      <w:r w:rsidRPr="0007445C">
        <w:rPr>
          <w:rFonts w:ascii="Garamond" w:hAnsi="Garamond"/>
          <w:spacing w:val="-5"/>
        </w:rPr>
        <w:t xml:space="preserve"> </w:t>
      </w:r>
      <w:r w:rsidR="005E20AE" w:rsidRPr="0007445C">
        <w:rPr>
          <w:rFonts w:ascii="Garamond" w:hAnsi="Garamond"/>
        </w:rPr>
        <w:t>21:00</w:t>
      </w:r>
      <w:r w:rsidRPr="0007445C">
        <w:rPr>
          <w:rFonts w:ascii="Garamond" w:hAnsi="Garamond"/>
        </w:rPr>
        <w:t>.</w:t>
      </w:r>
      <w:r w:rsidRPr="0007445C">
        <w:rPr>
          <w:rFonts w:ascii="Garamond" w:hAnsi="Garamond"/>
          <w:spacing w:val="-3"/>
        </w:rPr>
        <w:t xml:space="preserve"> </w:t>
      </w:r>
    </w:p>
    <w:p w14:paraId="747218CF" w14:textId="77777777" w:rsidR="00490892" w:rsidRPr="0007445C" w:rsidRDefault="00490892">
      <w:pPr>
        <w:pStyle w:val="BodyText"/>
        <w:kinsoku w:val="0"/>
        <w:overflowPunct w:val="0"/>
        <w:ind w:left="0"/>
        <w:rPr>
          <w:rFonts w:ascii="Garamond" w:hAnsi="Garamond"/>
        </w:rPr>
      </w:pPr>
    </w:p>
    <w:p w14:paraId="582EBA2E" w14:textId="77777777" w:rsidR="00490892" w:rsidRPr="0007445C" w:rsidRDefault="00490892">
      <w:pPr>
        <w:pStyle w:val="BodyText"/>
        <w:kinsoku w:val="0"/>
        <w:overflowPunct w:val="0"/>
        <w:ind w:left="0"/>
        <w:rPr>
          <w:rFonts w:ascii="Garamond" w:hAnsi="Garamond"/>
        </w:rPr>
      </w:pPr>
    </w:p>
    <w:bookmarkStart w:id="0" w:name="_bookmark0"/>
    <w:bookmarkEnd w:id="0"/>
    <w:p w14:paraId="7522EDE4" w14:textId="78C56EEE" w:rsidR="00490892" w:rsidRPr="0007445C" w:rsidRDefault="00000000">
      <w:pPr>
        <w:pStyle w:val="ListParagraph"/>
        <w:numPr>
          <w:ilvl w:val="0"/>
          <w:numId w:val="14"/>
        </w:numPr>
        <w:tabs>
          <w:tab w:val="left" w:pos="958"/>
        </w:tabs>
        <w:kinsoku w:val="0"/>
        <w:overflowPunct w:val="0"/>
        <w:spacing w:before="1"/>
        <w:ind w:left="958" w:hanging="358"/>
        <w:rPr>
          <w:rFonts w:ascii="Garamond" w:hAnsi="Garamond"/>
          <w:color w:val="000000"/>
          <w:spacing w:val="-2"/>
        </w:rPr>
      </w:pPr>
      <w:r w:rsidRPr="0007445C">
        <w:rPr>
          <w:rFonts w:ascii="Garamond" w:hAnsi="Garamond" w:cs="Times New Roman"/>
        </w:rPr>
        <w:fldChar w:fldCharType="begin"/>
      </w:r>
      <w:r w:rsidR="00D44A81">
        <w:rPr>
          <w:rFonts w:ascii="Garamond" w:hAnsi="Garamond" w:cs="Times New Roman"/>
        </w:rPr>
        <w:instrText>HYPERLINK  \l "_Reports"</w:instrText>
      </w:r>
      <w:r w:rsidRPr="0007445C">
        <w:rPr>
          <w:rFonts w:ascii="Garamond" w:hAnsi="Garamond" w:cs="Times New Roman"/>
        </w:rPr>
      </w:r>
      <w:r w:rsidRPr="0007445C">
        <w:rPr>
          <w:rFonts w:ascii="Garamond" w:hAnsi="Garamond" w:cs="Times New Roman"/>
        </w:rPr>
        <w:fldChar w:fldCharType="separate"/>
      </w:r>
      <w:r w:rsidRPr="0007445C">
        <w:rPr>
          <w:rFonts w:ascii="Garamond" w:hAnsi="Garamond"/>
          <w:color w:val="0000FF"/>
          <w:u w:val="single"/>
        </w:rPr>
        <w:t>President’s</w:t>
      </w:r>
      <w:r w:rsidRPr="0007445C">
        <w:rPr>
          <w:rFonts w:ascii="Garamond" w:hAnsi="Garamond"/>
          <w:color w:val="0000FF"/>
          <w:spacing w:val="-6"/>
          <w:u w:val="single"/>
        </w:rPr>
        <w:t xml:space="preserve"> </w:t>
      </w:r>
      <w:r w:rsidRPr="0007445C">
        <w:rPr>
          <w:rFonts w:ascii="Garamond" w:hAnsi="Garamond"/>
          <w:color w:val="0000FF"/>
          <w:spacing w:val="-2"/>
          <w:u w:val="single"/>
        </w:rPr>
        <w:t>report</w:t>
      </w:r>
      <w:r w:rsidRPr="0007445C">
        <w:rPr>
          <w:rFonts w:ascii="Garamond" w:hAnsi="Garamond" w:cs="Times New Roman"/>
        </w:rPr>
        <w:fldChar w:fldCharType="end"/>
      </w:r>
    </w:p>
    <w:p w14:paraId="580D33EB" w14:textId="07A347A1" w:rsidR="00490892" w:rsidRPr="0007445C" w:rsidRDefault="00000000">
      <w:pPr>
        <w:pStyle w:val="ListParagraph"/>
        <w:numPr>
          <w:ilvl w:val="0"/>
          <w:numId w:val="14"/>
        </w:numPr>
        <w:tabs>
          <w:tab w:val="left" w:pos="958"/>
        </w:tabs>
        <w:kinsoku w:val="0"/>
        <w:overflowPunct w:val="0"/>
        <w:ind w:left="958" w:hanging="358"/>
        <w:rPr>
          <w:rFonts w:ascii="Garamond" w:hAnsi="Garamond"/>
          <w:color w:val="000000"/>
          <w:spacing w:val="-2"/>
        </w:rPr>
      </w:pPr>
      <w:hyperlink w:anchor="_Vice-president_report_-" w:history="1">
        <w:r w:rsidRPr="0007445C">
          <w:rPr>
            <w:rFonts w:ascii="Garamond" w:hAnsi="Garamond"/>
            <w:color w:val="0000FF"/>
            <w:u w:val="single"/>
          </w:rPr>
          <w:t>Vice</w:t>
        </w:r>
        <w:r w:rsidRPr="0007445C">
          <w:rPr>
            <w:rFonts w:ascii="Garamond" w:hAnsi="Garamond"/>
            <w:color w:val="0000FF"/>
            <w:spacing w:val="-4"/>
            <w:u w:val="single"/>
          </w:rPr>
          <w:t xml:space="preserve"> </w:t>
        </w:r>
        <w:r w:rsidRPr="0007445C">
          <w:rPr>
            <w:rFonts w:ascii="Garamond" w:hAnsi="Garamond"/>
            <w:color w:val="0000FF"/>
            <w:u w:val="single"/>
          </w:rPr>
          <w:t>President’s</w:t>
        </w:r>
        <w:r w:rsidRPr="0007445C">
          <w:rPr>
            <w:rFonts w:ascii="Garamond" w:hAnsi="Garamond"/>
            <w:color w:val="0000FF"/>
            <w:spacing w:val="-4"/>
            <w:u w:val="single"/>
          </w:rPr>
          <w:t xml:space="preserve"> </w:t>
        </w:r>
        <w:r w:rsidRPr="0007445C">
          <w:rPr>
            <w:rFonts w:ascii="Garamond" w:hAnsi="Garamond"/>
            <w:color w:val="0000FF"/>
            <w:spacing w:val="-2"/>
            <w:u w:val="single"/>
          </w:rPr>
          <w:t>report</w:t>
        </w:r>
      </w:hyperlink>
    </w:p>
    <w:p w14:paraId="0D8DB463" w14:textId="3811E458" w:rsidR="00490892" w:rsidRPr="0007445C" w:rsidRDefault="00000000">
      <w:pPr>
        <w:pStyle w:val="ListParagraph"/>
        <w:numPr>
          <w:ilvl w:val="0"/>
          <w:numId w:val="14"/>
        </w:numPr>
        <w:tabs>
          <w:tab w:val="left" w:pos="958"/>
        </w:tabs>
        <w:kinsoku w:val="0"/>
        <w:overflowPunct w:val="0"/>
        <w:ind w:left="958" w:hanging="358"/>
        <w:rPr>
          <w:rFonts w:ascii="Garamond" w:hAnsi="Garamond"/>
          <w:color w:val="000000"/>
          <w:spacing w:val="-2"/>
        </w:rPr>
      </w:pPr>
      <w:hyperlink w:anchor="_Centaurus_Report_–" w:history="1">
        <w:r w:rsidRPr="0007445C">
          <w:rPr>
            <w:rFonts w:ascii="Garamond" w:hAnsi="Garamond"/>
            <w:color w:val="0000FF"/>
            <w:u w:val="single"/>
          </w:rPr>
          <w:t>Editor</w:t>
        </w:r>
        <w:r w:rsidRPr="0007445C">
          <w:rPr>
            <w:rFonts w:ascii="Garamond" w:hAnsi="Garamond"/>
            <w:color w:val="0000FF"/>
            <w:spacing w:val="-4"/>
            <w:u w:val="single"/>
          </w:rPr>
          <w:t xml:space="preserve"> </w:t>
        </w:r>
        <w:r w:rsidRPr="0007445C">
          <w:rPr>
            <w:rFonts w:ascii="Garamond" w:hAnsi="Garamond"/>
            <w:color w:val="0000FF"/>
            <w:u w:val="single"/>
          </w:rPr>
          <w:t>of</w:t>
        </w:r>
        <w:r w:rsidRPr="0007445C">
          <w:rPr>
            <w:rFonts w:ascii="Garamond" w:hAnsi="Garamond"/>
            <w:color w:val="0000FF"/>
            <w:spacing w:val="-3"/>
            <w:u w:val="single"/>
          </w:rPr>
          <w:t xml:space="preserve"> </w:t>
        </w:r>
        <w:r w:rsidRPr="0044380F">
          <w:rPr>
            <w:rFonts w:ascii="Garamond" w:hAnsi="Garamond"/>
            <w:i/>
            <w:iCs/>
            <w:color w:val="0000FF"/>
            <w:u w:val="single"/>
          </w:rPr>
          <w:t>Centaurus</w:t>
        </w:r>
        <w:r w:rsidRPr="0007445C">
          <w:rPr>
            <w:rFonts w:ascii="Garamond" w:hAnsi="Garamond"/>
            <w:color w:val="0000FF"/>
            <w:u w:val="single"/>
          </w:rPr>
          <w:t>’</w:t>
        </w:r>
        <w:r w:rsidRPr="0007445C">
          <w:rPr>
            <w:rFonts w:ascii="Garamond" w:hAnsi="Garamond"/>
            <w:color w:val="0000FF"/>
            <w:spacing w:val="-3"/>
            <w:u w:val="single"/>
          </w:rPr>
          <w:t xml:space="preserve"> </w:t>
        </w:r>
        <w:r w:rsidRPr="0007445C">
          <w:rPr>
            <w:rFonts w:ascii="Garamond" w:hAnsi="Garamond"/>
            <w:color w:val="0000FF"/>
            <w:spacing w:val="-2"/>
            <w:u w:val="single"/>
          </w:rPr>
          <w:t>report</w:t>
        </w:r>
      </w:hyperlink>
    </w:p>
    <w:p w14:paraId="104DF0AA" w14:textId="620B0061" w:rsidR="00490892" w:rsidRPr="0007445C" w:rsidRDefault="00000000">
      <w:pPr>
        <w:pStyle w:val="ListParagraph"/>
        <w:numPr>
          <w:ilvl w:val="0"/>
          <w:numId w:val="14"/>
        </w:numPr>
        <w:tabs>
          <w:tab w:val="left" w:pos="958"/>
        </w:tabs>
        <w:kinsoku w:val="0"/>
        <w:overflowPunct w:val="0"/>
        <w:ind w:left="958" w:hanging="358"/>
        <w:rPr>
          <w:rFonts w:ascii="Garamond" w:hAnsi="Garamond"/>
          <w:color w:val="000000"/>
          <w:spacing w:val="-2"/>
        </w:rPr>
      </w:pPr>
      <w:hyperlink w:anchor="_The_Secretary_Report" w:history="1">
        <w:r w:rsidRPr="0007445C">
          <w:rPr>
            <w:rFonts w:ascii="Garamond" w:hAnsi="Garamond"/>
            <w:color w:val="0000FF"/>
            <w:u w:val="single"/>
          </w:rPr>
          <w:t>Secretary’s</w:t>
        </w:r>
        <w:r w:rsidRPr="0007445C">
          <w:rPr>
            <w:rFonts w:ascii="Garamond" w:hAnsi="Garamond"/>
            <w:color w:val="0000FF"/>
            <w:spacing w:val="-4"/>
            <w:u w:val="single"/>
          </w:rPr>
          <w:t xml:space="preserve"> </w:t>
        </w:r>
        <w:r w:rsidRPr="0007445C">
          <w:rPr>
            <w:rFonts w:ascii="Garamond" w:hAnsi="Garamond"/>
            <w:color w:val="0000FF"/>
            <w:spacing w:val="-2"/>
            <w:u w:val="single"/>
          </w:rPr>
          <w:t>report</w:t>
        </w:r>
      </w:hyperlink>
    </w:p>
    <w:p w14:paraId="1916742A" w14:textId="18FF6385" w:rsidR="00490892" w:rsidRPr="0007445C" w:rsidRDefault="00000000">
      <w:pPr>
        <w:pStyle w:val="ListParagraph"/>
        <w:numPr>
          <w:ilvl w:val="0"/>
          <w:numId w:val="14"/>
        </w:numPr>
        <w:tabs>
          <w:tab w:val="left" w:pos="958"/>
        </w:tabs>
        <w:kinsoku w:val="0"/>
        <w:overflowPunct w:val="0"/>
        <w:ind w:left="958" w:hanging="358"/>
        <w:rPr>
          <w:rFonts w:ascii="Garamond" w:hAnsi="Garamond"/>
          <w:color w:val="000000"/>
          <w:spacing w:val="-2"/>
        </w:rPr>
      </w:pPr>
      <w:hyperlink w:anchor="_ESHS_Report_of" w:history="1">
        <w:r w:rsidRPr="0007445C">
          <w:rPr>
            <w:rFonts w:ascii="Garamond" w:hAnsi="Garamond"/>
            <w:color w:val="0000FF"/>
            <w:u w:val="single"/>
          </w:rPr>
          <w:t>Treasurer’s</w:t>
        </w:r>
        <w:r w:rsidRPr="0007445C">
          <w:rPr>
            <w:rFonts w:ascii="Garamond" w:hAnsi="Garamond"/>
            <w:color w:val="0000FF"/>
            <w:spacing w:val="-3"/>
            <w:u w:val="single"/>
          </w:rPr>
          <w:t xml:space="preserve"> </w:t>
        </w:r>
        <w:r w:rsidRPr="0007445C">
          <w:rPr>
            <w:rFonts w:ascii="Garamond" w:hAnsi="Garamond"/>
            <w:color w:val="0000FF"/>
            <w:u w:val="single"/>
          </w:rPr>
          <w:t>report</w:t>
        </w:r>
      </w:hyperlink>
      <w:r w:rsidRPr="0007445C">
        <w:rPr>
          <w:rFonts w:ascii="Garamond" w:hAnsi="Garamond"/>
          <w:color w:val="0000FF"/>
          <w:spacing w:val="-3"/>
        </w:rPr>
        <w:t xml:space="preserve"> </w:t>
      </w:r>
    </w:p>
    <w:p w14:paraId="69D2DAF8" w14:textId="383633AF" w:rsidR="005E1E6F" w:rsidRDefault="00000000" w:rsidP="005E1E6F">
      <w:pPr>
        <w:pStyle w:val="ListParagraph"/>
        <w:numPr>
          <w:ilvl w:val="0"/>
          <w:numId w:val="14"/>
        </w:numPr>
        <w:tabs>
          <w:tab w:val="left" w:pos="958"/>
        </w:tabs>
        <w:kinsoku w:val="0"/>
        <w:overflowPunct w:val="0"/>
        <w:ind w:left="958" w:hanging="358"/>
        <w:rPr>
          <w:rFonts w:ascii="Garamond" w:hAnsi="Garamond"/>
          <w:color w:val="000000"/>
          <w:spacing w:val="-2"/>
        </w:rPr>
      </w:pPr>
      <w:hyperlink w:anchor="_The_PR-Officer_Report" w:history="1">
        <w:r w:rsidRPr="0007445C">
          <w:rPr>
            <w:rFonts w:ascii="Garamond" w:hAnsi="Garamond"/>
            <w:color w:val="0000FF"/>
            <w:u w:val="single"/>
          </w:rPr>
          <w:t>PR</w:t>
        </w:r>
        <w:r w:rsidRPr="0007445C">
          <w:rPr>
            <w:rFonts w:ascii="Garamond" w:hAnsi="Garamond"/>
            <w:color w:val="0000FF"/>
            <w:spacing w:val="-3"/>
            <w:u w:val="single"/>
          </w:rPr>
          <w:t xml:space="preserve"> </w:t>
        </w:r>
        <w:r w:rsidRPr="0007445C">
          <w:rPr>
            <w:rFonts w:ascii="Garamond" w:hAnsi="Garamond"/>
            <w:color w:val="0000FF"/>
            <w:u w:val="single"/>
          </w:rPr>
          <w:t>Officer’s</w:t>
        </w:r>
        <w:r w:rsidRPr="0007445C">
          <w:rPr>
            <w:rFonts w:ascii="Garamond" w:hAnsi="Garamond"/>
            <w:color w:val="0000FF"/>
            <w:spacing w:val="-3"/>
            <w:u w:val="single"/>
          </w:rPr>
          <w:t xml:space="preserve"> </w:t>
        </w:r>
        <w:r w:rsidRPr="0007445C">
          <w:rPr>
            <w:rFonts w:ascii="Garamond" w:hAnsi="Garamond"/>
            <w:color w:val="0000FF"/>
            <w:spacing w:val="-2"/>
            <w:u w:val="single"/>
          </w:rPr>
          <w:t>report</w:t>
        </w:r>
      </w:hyperlink>
    </w:p>
    <w:p w14:paraId="17279F87" w14:textId="6589F161" w:rsidR="00490892" w:rsidRPr="005E1E6F" w:rsidRDefault="00000000" w:rsidP="005E1E6F">
      <w:pPr>
        <w:pStyle w:val="ListParagraph"/>
        <w:numPr>
          <w:ilvl w:val="0"/>
          <w:numId w:val="14"/>
        </w:numPr>
        <w:tabs>
          <w:tab w:val="left" w:pos="958"/>
        </w:tabs>
        <w:kinsoku w:val="0"/>
        <w:overflowPunct w:val="0"/>
        <w:ind w:left="958" w:hanging="358"/>
        <w:rPr>
          <w:rFonts w:ascii="Garamond" w:hAnsi="Garamond"/>
          <w:color w:val="000000"/>
          <w:spacing w:val="-2"/>
        </w:rPr>
      </w:pPr>
      <w:hyperlink w:anchor="_Web_Editor_and" w:history="1">
        <w:r w:rsidRPr="005E1E6F">
          <w:rPr>
            <w:rFonts w:ascii="Garamond" w:hAnsi="Garamond"/>
            <w:color w:val="0000FF"/>
            <w:u w:val="single"/>
          </w:rPr>
          <w:t>Web</w:t>
        </w:r>
        <w:r w:rsidRPr="005E1E6F">
          <w:rPr>
            <w:rFonts w:ascii="Garamond" w:hAnsi="Garamond"/>
            <w:color w:val="0000FF"/>
            <w:spacing w:val="-6"/>
            <w:u w:val="single"/>
          </w:rPr>
          <w:t xml:space="preserve"> </w:t>
        </w:r>
        <w:r w:rsidRPr="005E1E6F">
          <w:rPr>
            <w:rFonts w:ascii="Garamond" w:hAnsi="Garamond"/>
            <w:color w:val="0000FF"/>
            <w:u w:val="single"/>
          </w:rPr>
          <w:t>Editor</w:t>
        </w:r>
        <w:r w:rsidRPr="005E1E6F">
          <w:rPr>
            <w:rFonts w:ascii="Garamond" w:hAnsi="Garamond"/>
            <w:color w:val="0000FF"/>
            <w:spacing w:val="-4"/>
            <w:u w:val="single"/>
          </w:rPr>
          <w:t xml:space="preserve"> </w:t>
        </w:r>
        <w:r w:rsidRPr="005E1E6F">
          <w:rPr>
            <w:rFonts w:ascii="Garamond" w:hAnsi="Garamond"/>
            <w:color w:val="0000FF"/>
            <w:u w:val="single"/>
          </w:rPr>
          <w:t>and</w:t>
        </w:r>
        <w:r w:rsidRPr="005E1E6F">
          <w:rPr>
            <w:rFonts w:ascii="Garamond" w:hAnsi="Garamond"/>
            <w:color w:val="0000FF"/>
            <w:spacing w:val="-3"/>
            <w:u w:val="single"/>
          </w:rPr>
          <w:t xml:space="preserve"> </w:t>
        </w:r>
        <w:r w:rsidRPr="005E1E6F">
          <w:rPr>
            <w:rFonts w:ascii="Garamond" w:hAnsi="Garamond"/>
            <w:color w:val="0000FF"/>
            <w:u w:val="single"/>
          </w:rPr>
          <w:t>Communications</w:t>
        </w:r>
        <w:r w:rsidRPr="005E1E6F">
          <w:rPr>
            <w:rFonts w:ascii="Garamond" w:hAnsi="Garamond"/>
            <w:color w:val="0000FF"/>
            <w:spacing w:val="-4"/>
            <w:u w:val="single"/>
          </w:rPr>
          <w:t xml:space="preserve"> </w:t>
        </w:r>
        <w:r w:rsidRPr="005E1E6F">
          <w:rPr>
            <w:rFonts w:ascii="Garamond" w:hAnsi="Garamond"/>
            <w:color w:val="0000FF"/>
            <w:u w:val="single"/>
          </w:rPr>
          <w:t>Officer’s</w:t>
        </w:r>
        <w:r w:rsidRPr="005E1E6F">
          <w:rPr>
            <w:rFonts w:ascii="Garamond" w:hAnsi="Garamond"/>
            <w:color w:val="0000FF"/>
            <w:spacing w:val="-3"/>
            <w:u w:val="single"/>
          </w:rPr>
          <w:t xml:space="preserve"> </w:t>
        </w:r>
        <w:r w:rsidRPr="005E1E6F">
          <w:rPr>
            <w:rFonts w:ascii="Garamond" w:hAnsi="Garamond"/>
            <w:color w:val="0000FF"/>
            <w:spacing w:val="-2"/>
            <w:u w:val="single"/>
          </w:rPr>
          <w:t>report</w:t>
        </w:r>
      </w:hyperlink>
    </w:p>
    <w:p w14:paraId="661FCBD1" w14:textId="3B4EA75D" w:rsidR="00490892" w:rsidRPr="0007445C" w:rsidRDefault="00000000">
      <w:pPr>
        <w:pStyle w:val="ListParagraph"/>
        <w:numPr>
          <w:ilvl w:val="0"/>
          <w:numId w:val="14"/>
        </w:numPr>
        <w:tabs>
          <w:tab w:val="left" w:pos="957"/>
        </w:tabs>
        <w:kinsoku w:val="0"/>
        <w:overflowPunct w:val="0"/>
        <w:ind w:left="957" w:hanging="357"/>
        <w:rPr>
          <w:rFonts w:ascii="Garamond" w:hAnsi="Garamond"/>
          <w:color w:val="000000"/>
          <w:spacing w:val="-2"/>
        </w:rPr>
      </w:pPr>
      <w:hyperlink w:anchor="_Webmaster_Report_(LdM)" w:history="1">
        <w:r w:rsidRPr="0007445C">
          <w:rPr>
            <w:rFonts w:ascii="Garamond" w:hAnsi="Garamond"/>
            <w:color w:val="0000FF"/>
            <w:u w:val="single"/>
          </w:rPr>
          <w:t>Webmaster’s</w:t>
        </w:r>
        <w:r w:rsidRPr="0007445C">
          <w:rPr>
            <w:rFonts w:ascii="Garamond" w:hAnsi="Garamond"/>
            <w:color w:val="0000FF"/>
            <w:spacing w:val="-6"/>
            <w:u w:val="single"/>
          </w:rPr>
          <w:t xml:space="preserve"> </w:t>
        </w:r>
        <w:r w:rsidRPr="0007445C">
          <w:rPr>
            <w:rFonts w:ascii="Garamond" w:hAnsi="Garamond"/>
            <w:color w:val="0000FF"/>
            <w:spacing w:val="-2"/>
            <w:u w:val="single"/>
          </w:rPr>
          <w:t>report</w:t>
        </w:r>
      </w:hyperlink>
    </w:p>
    <w:p w14:paraId="6CDAFF98" w14:textId="1F9F4B14" w:rsidR="00490892" w:rsidRPr="0007445C" w:rsidRDefault="00000000">
      <w:pPr>
        <w:pStyle w:val="ListParagraph"/>
        <w:numPr>
          <w:ilvl w:val="0"/>
          <w:numId w:val="14"/>
        </w:numPr>
        <w:tabs>
          <w:tab w:val="left" w:pos="957"/>
        </w:tabs>
        <w:kinsoku w:val="0"/>
        <w:overflowPunct w:val="0"/>
        <w:ind w:left="957" w:hanging="357"/>
        <w:rPr>
          <w:rFonts w:ascii="Garamond" w:hAnsi="Garamond"/>
          <w:color w:val="000000"/>
          <w:spacing w:val="-2"/>
        </w:rPr>
      </w:pPr>
      <w:hyperlink w:anchor="_Archivist’s_Report_(EL)" w:history="1">
        <w:r w:rsidRPr="0007445C">
          <w:rPr>
            <w:rFonts w:ascii="Garamond" w:hAnsi="Garamond"/>
            <w:color w:val="0000FF"/>
            <w:u w:val="single"/>
          </w:rPr>
          <w:t>Archivist’s</w:t>
        </w:r>
        <w:r w:rsidRPr="0007445C">
          <w:rPr>
            <w:rFonts w:ascii="Garamond" w:hAnsi="Garamond"/>
            <w:color w:val="0000FF"/>
            <w:spacing w:val="-6"/>
            <w:u w:val="single"/>
          </w:rPr>
          <w:t xml:space="preserve"> </w:t>
        </w:r>
        <w:r w:rsidRPr="0007445C">
          <w:rPr>
            <w:rFonts w:ascii="Garamond" w:hAnsi="Garamond"/>
            <w:color w:val="0000FF"/>
            <w:spacing w:val="-2"/>
            <w:u w:val="single"/>
          </w:rPr>
          <w:t>report</w:t>
        </w:r>
      </w:hyperlink>
    </w:p>
    <w:p w14:paraId="796BB9C9" w14:textId="3F0A072C" w:rsidR="005E1E6F" w:rsidRDefault="00000000" w:rsidP="005E1E6F">
      <w:pPr>
        <w:pStyle w:val="ListParagraph"/>
        <w:numPr>
          <w:ilvl w:val="0"/>
          <w:numId w:val="14"/>
        </w:numPr>
        <w:tabs>
          <w:tab w:val="left" w:pos="957"/>
        </w:tabs>
        <w:kinsoku w:val="0"/>
        <w:overflowPunct w:val="0"/>
        <w:ind w:left="957" w:hanging="357"/>
        <w:rPr>
          <w:rFonts w:ascii="Garamond" w:hAnsi="Garamond"/>
          <w:color w:val="000000"/>
          <w:spacing w:val="-2"/>
        </w:rPr>
      </w:pPr>
      <w:hyperlink w:anchor="_President-elect_report_and" w:history="1">
        <w:r w:rsidRPr="0007445C">
          <w:rPr>
            <w:rFonts w:ascii="Garamond" w:hAnsi="Garamond"/>
            <w:color w:val="0000FF"/>
            <w:u w:val="single"/>
          </w:rPr>
          <w:t>President</w:t>
        </w:r>
        <w:r w:rsidRPr="0007445C">
          <w:rPr>
            <w:rFonts w:ascii="Garamond" w:hAnsi="Garamond"/>
            <w:color w:val="0000FF"/>
            <w:spacing w:val="-4"/>
            <w:u w:val="single"/>
          </w:rPr>
          <w:t xml:space="preserve"> </w:t>
        </w:r>
        <w:r w:rsidRPr="0007445C">
          <w:rPr>
            <w:rFonts w:ascii="Garamond" w:hAnsi="Garamond"/>
            <w:color w:val="0000FF"/>
            <w:u w:val="single"/>
          </w:rPr>
          <w:t>Elect’s</w:t>
        </w:r>
        <w:r w:rsidRPr="0007445C">
          <w:rPr>
            <w:rFonts w:ascii="Garamond" w:hAnsi="Garamond"/>
            <w:color w:val="0000FF"/>
            <w:spacing w:val="-3"/>
            <w:u w:val="single"/>
          </w:rPr>
          <w:t xml:space="preserve"> </w:t>
        </w:r>
        <w:r w:rsidRPr="0007445C">
          <w:rPr>
            <w:rFonts w:ascii="Garamond" w:hAnsi="Garamond"/>
            <w:color w:val="0000FF"/>
            <w:u w:val="single"/>
          </w:rPr>
          <w:t>report</w:t>
        </w:r>
        <w:r w:rsidRPr="0007445C">
          <w:rPr>
            <w:rFonts w:ascii="Garamond" w:hAnsi="Garamond"/>
            <w:color w:val="0000FF"/>
            <w:spacing w:val="-3"/>
            <w:u w:val="single"/>
          </w:rPr>
          <w:t xml:space="preserve"> </w:t>
        </w:r>
        <w:r w:rsidRPr="0007445C">
          <w:rPr>
            <w:rFonts w:ascii="Garamond" w:hAnsi="Garamond"/>
            <w:color w:val="0000FF"/>
            <w:u w:val="single"/>
          </w:rPr>
          <w:t>and</w:t>
        </w:r>
        <w:r w:rsidRPr="0007445C">
          <w:rPr>
            <w:rFonts w:ascii="Garamond" w:hAnsi="Garamond"/>
            <w:color w:val="0000FF"/>
            <w:spacing w:val="-3"/>
            <w:u w:val="single"/>
          </w:rPr>
          <w:t xml:space="preserve"> </w:t>
        </w:r>
        <w:r w:rsidRPr="0007445C">
          <w:rPr>
            <w:rFonts w:ascii="Garamond" w:hAnsi="Garamond"/>
            <w:color w:val="0000FF"/>
            <w:u w:val="single"/>
          </w:rPr>
          <w:t>plan</w:t>
        </w:r>
        <w:r w:rsidRPr="0007445C">
          <w:rPr>
            <w:rFonts w:ascii="Garamond" w:hAnsi="Garamond"/>
            <w:color w:val="0000FF"/>
            <w:spacing w:val="-3"/>
            <w:u w:val="single"/>
          </w:rPr>
          <w:t xml:space="preserve"> </w:t>
        </w:r>
        <w:r w:rsidRPr="0007445C">
          <w:rPr>
            <w:rFonts w:ascii="Garamond" w:hAnsi="Garamond"/>
            <w:color w:val="0000FF"/>
            <w:u w:val="single"/>
          </w:rPr>
          <w:t>of</w:t>
        </w:r>
        <w:r w:rsidRPr="0007445C">
          <w:rPr>
            <w:rFonts w:ascii="Garamond" w:hAnsi="Garamond"/>
            <w:color w:val="0000FF"/>
            <w:spacing w:val="2"/>
            <w:u w:val="single"/>
          </w:rPr>
          <w:t xml:space="preserve"> </w:t>
        </w:r>
        <w:r w:rsidRPr="0007445C">
          <w:rPr>
            <w:rFonts w:ascii="Garamond" w:hAnsi="Garamond"/>
            <w:color w:val="0000FF"/>
            <w:spacing w:val="-2"/>
            <w:u w:val="single"/>
          </w:rPr>
          <w:t>action</w:t>
        </w:r>
      </w:hyperlink>
    </w:p>
    <w:p w14:paraId="60ACB54B" w14:textId="649CE264" w:rsidR="00490892" w:rsidRPr="00285585" w:rsidRDefault="00000000" w:rsidP="00A923DC">
      <w:pPr>
        <w:pStyle w:val="ListParagraph"/>
        <w:numPr>
          <w:ilvl w:val="0"/>
          <w:numId w:val="14"/>
        </w:numPr>
        <w:tabs>
          <w:tab w:val="left" w:pos="957"/>
        </w:tabs>
        <w:kinsoku w:val="0"/>
        <w:overflowPunct w:val="0"/>
        <w:ind w:left="957" w:hanging="357"/>
        <w:rPr>
          <w:rFonts w:ascii="Garamond" w:hAnsi="Garamond"/>
          <w:color w:val="000000"/>
          <w:spacing w:val="-2"/>
        </w:rPr>
      </w:pPr>
      <w:hyperlink w:anchor="_Presentation_of_the" w:history="1">
        <w:r w:rsidRPr="005E1E6F">
          <w:rPr>
            <w:rFonts w:ascii="Garamond" w:hAnsi="Garamond"/>
            <w:color w:val="0000FF"/>
            <w:u w:val="single"/>
          </w:rPr>
          <w:t>Presentation</w:t>
        </w:r>
        <w:r w:rsidRPr="005E1E6F">
          <w:rPr>
            <w:rFonts w:ascii="Garamond" w:hAnsi="Garamond"/>
            <w:color w:val="0000FF"/>
            <w:spacing w:val="-5"/>
            <w:u w:val="single"/>
          </w:rPr>
          <w:t xml:space="preserve"> </w:t>
        </w:r>
        <w:r w:rsidRPr="005E1E6F">
          <w:rPr>
            <w:rFonts w:ascii="Garamond" w:hAnsi="Garamond"/>
            <w:color w:val="0000FF"/>
            <w:u w:val="single"/>
          </w:rPr>
          <w:t>of</w:t>
        </w:r>
        <w:r w:rsidRPr="005E1E6F">
          <w:rPr>
            <w:rFonts w:ascii="Garamond" w:hAnsi="Garamond"/>
            <w:color w:val="0000FF"/>
            <w:spacing w:val="-5"/>
            <w:u w:val="single"/>
          </w:rPr>
          <w:t xml:space="preserve"> </w:t>
        </w:r>
        <w:r w:rsidRPr="005E1E6F">
          <w:rPr>
            <w:rFonts w:ascii="Garamond" w:hAnsi="Garamond"/>
            <w:color w:val="0000FF"/>
            <w:u w:val="single"/>
          </w:rPr>
          <w:t>the</w:t>
        </w:r>
        <w:r w:rsidRPr="005E1E6F">
          <w:rPr>
            <w:rFonts w:ascii="Garamond" w:hAnsi="Garamond"/>
            <w:color w:val="0000FF"/>
            <w:spacing w:val="-4"/>
            <w:u w:val="single"/>
          </w:rPr>
          <w:t xml:space="preserve"> </w:t>
        </w:r>
        <w:r w:rsidRPr="005E1E6F">
          <w:rPr>
            <w:rFonts w:ascii="Garamond" w:hAnsi="Garamond"/>
            <w:color w:val="0000FF"/>
            <w:u w:val="single"/>
          </w:rPr>
          <w:t>candidates</w:t>
        </w:r>
        <w:r w:rsidRPr="005E1E6F">
          <w:rPr>
            <w:rFonts w:ascii="Garamond" w:hAnsi="Garamond"/>
            <w:color w:val="0000FF"/>
            <w:spacing w:val="-3"/>
            <w:u w:val="single"/>
          </w:rPr>
          <w:t xml:space="preserve"> </w:t>
        </w:r>
        <w:r w:rsidRPr="005E1E6F">
          <w:rPr>
            <w:rFonts w:ascii="Garamond" w:hAnsi="Garamond"/>
            <w:color w:val="0000FF"/>
            <w:u w:val="single"/>
          </w:rPr>
          <w:t>for</w:t>
        </w:r>
        <w:r w:rsidRPr="005E1E6F">
          <w:rPr>
            <w:rFonts w:ascii="Garamond" w:hAnsi="Garamond"/>
            <w:color w:val="0000FF"/>
            <w:spacing w:val="-3"/>
            <w:u w:val="single"/>
          </w:rPr>
          <w:t xml:space="preserve"> </w:t>
        </w:r>
        <w:r w:rsidRPr="005E1E6F">
          <w:rPr>
            <w:rFonts w:ascii="Garamond" w:hAnsi="Garamond"/>
            <w:color w:val="0000FF"/>
            <w:u w:val="single"/>
          </w:rPr>
          <w:t>the</w:t>
        </w:r>
        <w:r w:rsidRPr="005E1E6F">
          <w:rPr>
            <w:rFonts w:ascii="Garamond" w:hAnsi="Garamond"/>
            <w:color w:val="0000FF"/>
            <w:spacing w:val="-2"/>
            <w:u w:val="single"/>
          </w:rPr>
          <w:t xml:space="preserve"> </w:t>
        </w:r>
        <w:r w:rsidRPr="005E1E6F">
          <w:rPr>
            <w:rFonts w:ascii="Garamond" w:hAnsi="Garamond"/>
            <w:color w:val="0000FF"/>
            <w:u w:val="single"/>
          </w:rPr>
          <w:t>new</w:t>
        </w:r>
        <w:r w:rsidRPr="005E1E6F">
          <w:rPr>
            <w:rFonts w:ascii="Garamond" w:hAnsi="Garamond"/>
            <w:color w:val="0000FF"/>
            <w:spacing w:val="-3"/>
            <w:u w:val="single"/>
          </w:rPr>
          <w:t xml:space="preserve"> </w:t>
        </w:r>
        <w:r w:rsidRPr="005E1E6F">
          <w:rPr>
            <w:rFonts w:ascii="Garamond" w:hAnsi="Garamond"/>
            <w:color w:val="0000FF"/>
            <w:u w:val="single"/>
          </w:rPr>
          <w:t>Scientific</w:t>
        </w:r>
        <w:r w:rsidRPr="005E1E6F">
          <w:rPr>
            <w:rFonts w:ascii="Garamond" w:hAnsi="Garamond"/>
            <w:color w:val="0000FF"/>
            <w:spacing w:val="-2"/>
            <w:u w:val="single"/>
          </w:rPr>
          <w:t xml:space="preserve"> Board</w:t>
        </w:r>
      </w:hyperlink>
    </w:p>
    <w:p w14:paraId="279D544E" w14:textId="20BF944F" w:rsidR="00285585" w:rsidRPr="00285585" w:rsidRDefault="00285585" w:rsidP="00285585">
      <w:pPr>
        <w:pStyle w:val="ListParagraph"/>
        <w:numPr>
          <w:ilvl w:val="0"/>
          <w:numId w:val="14"/>
        </w:numPr>
        <w:tabs>
          <w:tab w:val="left" w:pos="957"/>
        </w:tabs>
        <w:kinsoku w:val="0"/>
        <w:overflowPunct w:val="0"/>
        <w:ind w:left="957" w:hanging="357"/>
        <w:rPr>
          <w:rFonts w:ascii="Garamond" w:hAnsi="Garamond"/>
          <w:color w:val="000000"/>
          <w:spacing w:val="-2"/>
        </w:rPr>
      </w:pPr>
      <w:hyperlink w:anchor="_Amendments_to_the" w:history="1">
        <w:r w:rsidRPr="0007445C">
          <w:rPr>
            <w:rFonts w:ascii="Garamond" w:hAnsi="Garamond"/>
            <w:color w:val="0000FF"/>
            <w:u w:val="single"/>
          </w:rPr>
          <w:t>Amendment</w:t>
        </w:r>
        <w:r w:rsidRPr="0007445C">
          <w:rPr>
            <w:rFonts w:ascii="Garamond" w:hAnsi="Garamond"/>
            <w:color w:val="0000FF"/>
            <w:spacing w:val="-3"/>
            <w:u w:val="single"/>
          </w:rPr>
          <w:t xml:space="preserve"> </w:t>
        </w:r>
        <w:r w:rsidRPr="0007445C">
          <w:rPr>
            <w:rFonts w:ascii="Garamond" w:hAnsi="Garamond"/>
            <w:color w:val="0000FF"/>
            <w:u w:val="single"/>
          </w:rPr>
          <w:t>of</w:t>
        </w:r>
        <w:r w:rsidRPr="0007445C">
          <w:rPr>
            <w:rFonts w:ascii="Garamond" w:hAnsi="Garamond"/>
            <w:color w:val="0000FF"/>
            <w:spacing w:val="-3"/>
            <w:u w:val="single"/>
          </w:rPr>
          <w:t xml:space="preserve"> </w:t>
        </w:r>
        <w:r>
          <w:rPr>
            <w:rFonts w:ascii="Garamond" w:hAnsi="Garamond"/>
            <w:color w:val="0000FF"/>
            <w:spacing w:val="-2"/>
            <w:u w:val="single"/>
          </w:rPr>
          <w:t>By-Laws</w:t>
        </w:r>
      </w:hyperlink>
    </w:p>
    <w:p w14:paraId="7C4FE052" w14:textId="6309D85E" w:rsidR="00490892" w:rsidRPr="0007445C" w:rsidRDefault="00000000">
      <w:pPr>
        <w:pStyle w:val="ListParagraph"/>
        <w:numPr>
          <w:ilvl w:val="0"/>
          <w:numId w:val="14"/>
        </w:numPr>
        <w:tabs>
          <w:tab w:val="left" w:pos="957"/>
        </w:tabs>
        <w:kinsoku w:val="0"/>
        <w:overflowPunct w:val="0"/>
        <w:ind w:left="957" w:hanging="357"/>
        <w:rPr>
          <w:rFonts w:ascii="Garamond" w:hAnsi="Garamond"/>
          <w:color w:val="000000"/>
          <w:spacing w:val="-2"/>
        </w:rPr>
      </w:pPr>
      <w:r w:rsidRPr="0007445C">
        <w:rPr>
          <w:rFonts w:ascii="Garamond" w:hAnsi="Garamond"/>
        </w:rPr>
        <w:t>Presentation</w:t>
      </w:r>
      <w:r w:rsidRPr="0007445C">
        <w:rPr>
          <w:rFonts w:ascii="Garamond" w:hAnsi="Garamond"/>
          <w:spacing w:val="-7"/>
        </w:rPr>
        <w:t xml:space="preserve"> </w:t>
      </w:r>
      <w:r w:rsidRPr="0007445C">
        <w:rPr>
          <w:rFonts w:ascii="Garamond" w:hAnsi="Garamond"/>
        </w:rPr>
        <w:t>of</w:t>
      </w:r>
      <w:r w:rsidRPr="0007445C">
        <w:rPr>
          <w:rFonts w:ascii="Garamond" w:hAnsi="Garamond"/>
          <w:spacing w:val="-4"/>
        </w:rPr>
        <w:t xml:space="preserve"> </w:t>
      </w:r>
      <w:r w:rsidRPr="0007445C">
        <w:rPr>
          <w:rFonts w:ascii="Garamond" w:hAnsi="Garamond"/>
        </w:rPr>
        <w:t>the</w:t>
      </w:r>
      <w:r w:rsidRPr="0007445C">
        <w:rPr>
          <w:rFonts w:ascii="Garamond" w:hAnsi="Garamond"/>
          <w:spacing w:val="-2"/>
        </w:rPr>
        <w:t xml:space="preserve"> </w:t>
      </w:r>
      <w:hyperlink w:anchor="_Grants_to_Early-Career" w:history="1">
        <w:r w:rsidRPr="0007445C">
          <w:rPr>
            <w:rFonts w:ascii="Garamond" w:hAnsi="Garamond"/>
            <w:color w:val="0000FF"/>
            <w:u w:val="single"/>
          </w:rPr>
          <w:t>recipients</w:t>
        </w:r>
        <w:r w:rsidRPr="0007445C">
          <w:rPr>
            <w:rFonts w:ascii="Garamond" w:hAnsi="Garamond"/>
            <w:color w:val="0000FF"/>
            <w:spacing w:val="-4"/>
            <w:u w:val="single"/>
          </w:rPr>
          <w:t xml:space="preserve"> </w:t>
        </w:r>
        <w:r w:rsidRPr="0007445C">
          <w:rPr>
            <w:rFonts w:ascii="Garamond" w:hAnsi="Garamond"/>
            <w:color w:val="0000FF"/>
            <w:u w:val="single"/>
          </w:rPr>
          <w:t>of</w:t>
        </w:r>
        <w:r w:rsidRPr="0007445C">
          <w:rPr>
            <w:rFonts w:ascii="Garamond" w:hAnsi="Garamond"/>
            <w:color w:val="0000FF"/>
            <w:spacing w:val="-3"/>
            <w:u w:val="single"/>
          </w:rPr>
          <w:t xml:space="preserve"> </w:t>
        </w:r>
        <w:r w:rsidRPr="0007445C">
          <w:rPr>
            <w:rFonts w:ascii="Garamond" w:hAnsi="Garamond"/>
            <w:color w:val="0000FF"/>
            <w:u w:val="single"/>
          </w:rPr>
          <w:t>the</w:t>
        </w:r>
        <w:r w:rsidRPr="0007445C">
          <w:rPr>
            <w:rFonts w:ascii="Garamond" w:hAnsi="Garamond"/>
            <w:color w:val="0000FF"/>
            <w:spacing w:val="-4"/>
            <w:u w:val="single"/>
          </w:rPr>
          <w:t xml:space="preserve"> </w:t>
        </w:r>
        <w:r w:rsidRPr="0007445C">
          <w:rPr>
            <w:rFonts w:ascii="Garamond" w:hAnsi="Garamond"/>
            <w:color w:val="0000FF"/>
            <w:u w:val="single"/>
          </w:rPr>
          <w:t>early</w:t>
        </w:r>
        <w:r w:rsidRPr="0007445C">
          <w:rPr>
            <w:rFonts w:ascii="Garamond" w:hAnsi="Garamond"/>
            <w:color w:val="0000FF"/>
            <w:spacing w:val="-3"/>
            <w:u w:val="single"/>
          </w:rPr>
          <w:t xml:space="preserve"> </w:t>
        </w:r>
        <w:r w:rsidRPr="0007445C">
          <w:rPr>
            <w:rFonts w:ascii="Garamond" w:hAnsi="Garamond"/>
            <w:color w:val="0000FF"/>
            <w:u w:val="single"/>
          </w:rPr>
          <w:t>scholar</w:t>
        </w:r>
        <w:r w:rsidRPr="0007445C">
          <w:rPr>
            <w:rFonts w:ascii="Garamond" w:hAnsi="Garamond"/>
            <w:color w:val="0000FF"/>
            <w:spacing w:val="-2"/>
            <w:u w:val="single"/>
          </w:rPr>
          <w:t xml:space="preserve"> grants</w:t>
        </w:r>
      </w:hyperlink>
    </w:p>
    <w:p w14:paraId="0E83628C" w14:textId="15AA32DB" w:rsidR="00490892" w:rsidRPr="0007445C" w:rsidRDefault="0039566E">
      <w:pPr>
        <w:pStyle w:val="ListParagraph"/>
        <w:numPr>
          <w:ilvl w:val="0"/>
          <w:numId w:val="14"/>
        </w:numPr>
        <w:tabs>
          <w:tab w:val="left" w:pos="957"/>
        </w:tabs>
        <w:kinsoku w:val="0"/>
        <w:overflowPunct w:val="0"/>
        <w:spacing w:before="1"/>
        <w:ind w:left="957" w:hanging="357"/>
        <w:rPr>
          <w:rFonts w:ascii="Garamond" w:hAnsi="Garamond"/>
          <w:spacing w:val="-2"/>
        </w:rPr>
      </w:pPr>
      <w:hyperlink w:anchor="_Presentation_ESHS_2026" w:history="1">
        <w:r w:rsidR="005E1E6F" w:rsidRPr="0039566E">
          <w:rPr>
            <w:rStyle w:val="Hyperlink"/>
            <w:rFonts w:ascii="Garamond" w:hAnsi="Garamond"/>
          </w:rPr>
          <w:t>Proposals ESHS</w:t>
        </w:r>
        <w:r w:rsidR="005E1E6F" w:rsidRPr="0039566E">
          <w:rPr>
            <w:rStyle w:val="Hyperlink"/>
            <w:rFonts w:ascii="Garamond" w:hAnsi="Garamond"/>
            <w:spacing w:val="-6"/>
          </w:rPr>
          <w:t xml:space="preserve"> </w:t>
        </w:r>
        <w:r w:rsidR="005E1E6F" w:rsidRPr="0039566E">
          <w:rPr>
            <w:rStyle w:val="Hyperlink"/>
            <w:rFonts w:ascii="Garamond" w:hAnsi="Garamond"/>
          </w:rPr>
          <w:t>2026</w:t>
        </w:r>
        <w:r w:rsidR="005E1E6F" w:rsidRPr="0039566E">
          <w:rPr>
            <w:rStyle w:val="Hyperlink"/>
            <w:rFonts w:ascii="Garamond" w:hAnsi="Garamond"/>
            <w:spacing w:val="-7"/>
          </w:rPr>
          <w:t xml:space="preserve"> </w:t>
        </w:r>
        <w:r w:rsidR="005E1E6F" w:rsidRPr="0039566E">
          <w:rPr>
            <w:rStyle w:val="Hyperlink"/>
            <w:rFonts w:ascii="Garamond" w:hAnsi="Garamond"/>
            <w:spacing w:val="-2"/>
          </w:rPr>
          <w:t>Conference (as a separate PDF file)</w:t>
        </w:r>
      </w:hyperlink>
    </w:p>
    <w:p w14:paraId="667A2585" w14:textId="77777777" w:rsidR="00490892" w:rsidRPr="0007445C" w:rsidRDefault="00490892">
      <w:pPr>
        <w:pStyle w:val="BodyText"/>
        <w:kinsoku w:val="0"/>
        <w:overflowPunct w:val="0"/>
        <w:ind w:left="0"/>
        <w:rPr>
          <w:rFonts w:ascii="Garamond" w:hAnsi="Garamond"/>
        </w:rPr>
      </w:pPr>
    </w:p>
    <w:p w14:paraId="76FE56F9" w14:textId="77777777" w:rsidR="00490892" w:rsidRPr="0007445C" w:rsidRDefault="00490892">
      <w:pPr>
        <w:pStyle w:val="BodyText"/>
        <w:kinsoku w:val="0"/>
        <w:overflowPunct w:val="0"/>
        <w:ind w:left="0"/>
        <w:rPr>
          <w:rFonts w:ascii="Garamond" w:hAnsi="Garamond"/>
        </w:rPr>
      </w:pPr>
    </w:p>
    <w:p w14:paraId="4521DAA0" w14:textId="77777777" w:rsidR="00490892" w:rsidRPr="0007445C" w:rsidRDefault="00490892" w:rsidP="00D44A81">
      <w:pPr>
        <w:pStyle w:val="Heading1"/>
        <w:numPr>
          <w:ilvl w:val="0"/>
          <w:numId w:val="13"/>
        </w:numPr>
        <w:sectPr w:rsidR="00490892" w:rsidRPr="0007445C">
          <w:headerReference w:type="default" r:id="rId7"/>
          <w:footerReference w:type="default" r:id="rId8"/>
          <w:pgSz w:w="11900" w:h="16850"/>
          <w:pgMar w:top="2000" w:right="1660" w:bottom="960" w:left="1560" w:header="708" w:footer="780" w:gutter="0"/>
          <w:pgNumType w:start="1"/>
          <w:cols w:space="720"/>
          <w:noEndnote/>
        </w:sectPr>
      </w:pPr>
    </w:p>
    <w:p w14:paraId="349FE26C" w14:textId="77777777" w:rsidR="00490892" w:rsidRPr="0007445C" w:rsidRDefault="00490892">
      <w:pPr>
        <w:pStyle w:val="BodyText"/>
        <w:kinsoku w:val="0"/>
        <w:overflowPunct w:val="0"/>
        <w:ind w:left="0"/>
        <w:rPr>
          <w:rFonts w:ascii="Garamond" w:hAnsi="Garamond"/>
        </w:rPr>
      </w:pPr>
    </w:p>
    <w:p w14:paraId="74BE14AF" w14:textId="498F3A70" w:rsidR="00490892" w:rsidRPr="00D44A81" w:rsidRDefault="00000000" w:rsidP="00D44A81">
      <w:pPr>
        <w:pStyle w:val="Heading1"/>
        <w:numPr>
          <w:ilvl w:val="0"/>
          <w:numId w:val="0"/>
        </w:numPr>
        <w:ind w:left="720"/>
        <w:jc w:val="center"/>
        <w:rPr>
          <w:color w:val="000000" w:themeColor="text1"/>
          <w:sz w:val="32"/>
          <w:szCs w:val="32"/>
        </w:rPr>
      </w:pPr>
      <w:bookmarkStart w:id="1" w:name="_Reports:"/>
      <w:bookmarkStart w:id="2" w:name="_Reports"/>
      <w:bookmarkEnd w:id="1"/>
      <w:bookmarkEnd w:id="2"/>
      <w:r w:rsidRPr="00D44A81">
        <w:rPr>
          <w:color w:val="000000" w:themeColor="text1"/>
          <w:sz w:val="32"/>
          <w:szCs w:val="32"/>
        </w:rPr>
        <w:t>Reports</w:t>
      </w:r>
    </w:p>
    <w:p w14:paraId="3B2C7A68" w14:textId="77777777" w:rsidR="00490892" w:rsidRPr="0007445C" w:rsidRDefault="00490892">
      <w:pPr>
        <w:pStyle w:val="BodyText"/>
        <w:kinsoku w:val="0"/>
        <w:overflowPunct w:val="0"/>
        <w:ind w:left="0"/>
        <w:rPr>
          <w:rFonts w:ascii="Garamond" w:hAnsi="Garamond"/>
          <w:b/>
          <w:bCs/>
        </w:rPr>
      </w:pPr>
    </w:p>
    <w:p w14:paraId="3460B2C9" w14:textId="6ED8D3F4" w:rsidR="00490892" w:rsidRDefault="00000000">
      <w:pPr>
        <w:pStyle w:val="ListParagraph"/>
        <w:numPr>
          <w:ilvl w:val="0"/>
          <w:numId w:val="13"/>
        </w:numPr>
        <w:tabs>
          <w:tab w:val="left" w:pos="506"/>
        </w:tabs>
        <w:kinsoku w:val="0"/>
        <w:overflowPunct w:val="0"/>
        <w:ind w:left="506" w:hanging="266"/>
        <w:rPr>
          <w:rFonts w:ascii="Garamond" w:hAnsi="Garamond"/>
          <w:b/>
          <w:bCs/>
          <w:color w:val="4F81BC"/>
          <w:spacing w:val="-4"/>
        </w:rPr>
      </w:pPr>
      <w:bookmarkStart w:id="3" w:name="_bookmark1"/>
      <w:bookmarkEnd w:id="3"/>
      <w:r w:rsidRPr="00D44A81">
        <w:rPr>
          <w:rStyle w:val="Heading1Char"/>
        </w:rPr>
        <w:t>President’s Report, 202</w:t>
      </w:r>
      <w:r w:rsidR="007D2A09" w:rsidRPr="00D44A81">
        <w:rPr>
          <w:rStyle w:val="Heading1Char"/>
        </w:rPr>
        <w:t>2</w:t>
      </w:r>
      <w:r w:rsidRPr="00D44A81">
        <w:rPr>
          <w:rStyle w:val="Heading1Char"/>
        </w:rPr>
        <w:t>-202</w:t>
      </w:r>
      <w:r w:rsidR="007D2A09" w:rsidRPr="00D44A81">
        <w:rPr>
          <w:rStyle w:val="Heading1Char"/>
        </w:rPr>
        <w:t>4</w:t>
      </w:r>
      <w:r w:rsidRPr="00D44A81">
        <w:rPr>
          <w:rStyle w:val="Heading1Char"/>
        </w:rPr>
        <w:t xml:space="preserve"> (</w:t>
      </w:r>
      <w:r w:rsidR="007D2A09" w:rsidRPr="00D44A81">
        <w:rPr>
          <w:rStyle w:val="Heading1Char"/>
        </w:rPr>
        <w:t>DJ</w:t>
      </w:r>
      <w:r w:rsidRPr="0007445C">
        <w:rPr>
          <w:rFonts w:ascii="Garamond" w:hAnsi="Garamond"/>
          <w:b/>
          <w:bCs/>
          <w:color w:val="4F81BC"/>
          <w:spacing w:val="-4"/>
        </w:rPr>
        <w:t>)</w:t>
      </w:r>
    </w:p>
    <w:p w14:paraId="73235951" w14:textId="77777777" w:rsidR="005E1E6F" w:rsidRPr="0007445C" w:rsidRDefault="005E1E6F" w:rsidP="005E1E6F">
      <w:pPr>
        <w:pStyle w:val="ListParagraph"/>
        <w:tabs>
          <w:tab w:val="left" w:pos="506"/>
        </w:tabs>
        <w:kinsoku w:val="0"/>
        <w:overflowPunct w:val="0"/>
        <w:ind w:left="506" w:firstLine="0"/>
        <w:rPr>
          <w:rFonts w:ascii="Garamond" w:hAnsi="Garamond"/>
          <w:b/>
          <w:bCs/>
          <w:color w:val="4F81BC"/>
          <w:spacing w:val="-4"/>
        </w:rPr>
      </w:pPr>
    </w:p>
    <w:p w14:paraId="7AAAE33C" w14:textId="77777777"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sz w:val="24"/>
          <w:szCs w:val="24"/>
          <w:lang w:val="en-GB"/>
        </w:rPr>
        <w:t>The last two years have been difficult years for everyone. Emerging from a global pandemic, Europe has plunged into war – not one, but two wars are now part of our daily lives. It is, in many ways, an incredible situation, the realization of our worst nightmares. But societies like ours are even more important in times like this. The European Society for History of Science is, after all, one of the ‘living archives’ of our history. Both the 10</w:t>
      </w:r>
      <w:r w:rsidRPr="0007445C">
        <w:rPr>
          <w:rFonts w:ascii="Garamond" w:hAnsi="Garamond" w:cs="Times New Roman"/>
          <w:sz w:val="24"/>
          <w:szCs w:val="24"/>
          <w:vertAlign w:val="superscript"/>
          <w:lang w:val="en-GB"/>
        </w:rPr>
        <w:t>th</w:t>
      </w:r>
      <w:r w:rsidRPr="0007445C">
        <w:rPr>
          <w:rFonts w:ascii="Garamond" w:hAnsi="Garamond" w:cs="Times New Roman"/>
          <w:sz w:val="24"/>
          <w:szCs w:val="24"/>
          <w:lang w:val="en-GB"/>
        </w:rPr>
        <w:t xml:space="preserve"> ESHS conference, in Brussels, and the 11</w:t>
      </w:r>
      <w:r w:rsidRPr="0007445C">
        <w:rPr>
          <w:rFonts w:ascii="Garamond" w:hAnsi="Garamond" w:cs="Times New Roman"/>
          <w:sz w:val="24"/>
          <w:szCs w:val="24"/>
          <w:vertAlign w:val="superscript"/>
          <w:lang w:val="en-GB"/>
        </w:rPr>
        <w:t>th</w:t>
      </w:r>
      <w:r w:rsidRPr="0007445C">
        <w:rPr>
          <w:rFonts w:ascii="Garamond" w:hAnsi="Garamond" w:cs="Times New Roman"/>
          <w:sz w:val="24"/>
          <w:szCs w:val="24"/>
          <w:lang w:val="en-GB"/>
        </w:rPr>
        <w:t xml:space="preserve"> ESHS conference, in Barcelona, provided a forum of reflections on present-day challenges, and the interplay between past and present. </w:t>
      </w:r>
    </w:p>
    <w:p w14:paraId="08DC7E85" w14:textId="77777777"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sz w:val="24"/>
          <w:szCs w:val="24"/>
          <w:lang w:val="en-GB"/>
        </w:rPr>
        <w:t xml:space="preserve">Being president to the ESHS in times like this was not easy. It was, however, a fruitful and, sometimes, exhilarating experience of idea-exchanges, short and long-term planning, quick response to crises and numerous and very interesting discussions.  </w:t>
      </w:r>
    </w:p>
    <w:p w14:paraId="0DEE6240" w14:textId="1F6FDB68"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sz w:val="24"/>
          <w:szCs w:val="24"/>
          <w:lang w:val="en-GB"/>
        </w:rPr>
        <w:t xml:space="preserve">The presidency of the ESHS, as you know, is a triumvirate – and it has been a great joy and honour to collaborate, in the past two years, with my colleagues, former president Theodore Arabatzis, and president-elect, Simone Turchetti. We had numerous meetings and countless email exchanges, we have navigated together through crises and celebrated common achievements. This would not have been possible without the help of our Scientific Board Officers, the secretary Roberto Lalli, Treasurer, Erwin Neuenschwander, the webmaster Lisbeth Mol, Web officer Laura Georgescu, archivist Erika Luciano, and all the other colleagues from the Scientific Board. In this report I will summarize some of our achievements and I will offer my personal evaluation and explanation for the things that are still pending, or in need of re-evaluation. </w:t>
      </w:r>
    </w:p>
    <w:p w14:paraId="0D3BF1FE" w14:textId="77777777" w:rsidR="0007445C" w:rsidRPr="0007445C" w:rsidRDefault="0007445C" w:rsidP="0007445C">
      <w:pPr>
        <w:jc w:val="both"/>
        <w:rPr>
          <w:rFonts w:ascii="Garamond" w:hAnsi="Garamond" w:cs="Times New Roman"/>
          <w:sz w:val="24"/>
          <w:szCs w:val="24"/>
          <w:lang w:val="en-GB"/>
        </w:rPr>
      </w:pPr>
    </w:p>
    <w:p w14:paraId="4FBF4E5A" w14:textId="77777777" w:rsidR="0007445C" w:rsidRPr="0007445C" w:rsidRDefault="0007445C" w:rsidP="0007445C">
      <w:pPr>
        <w:jc w:val="both"/>
        <w:rPr>
          <w:rFonts w:ascii="Garamond" w:hAnsi="Garamond" w:cs="Times New Roman"/>
          <w:b/>
          <w:bCs/>
          <w:sz w:val="24"/>
          <w:szCs w:val="24"/>
          <w:lang w:val="en-GB"/>
        </w:rPr>
      </w:pPr>
      <w:r w:rsidRPr="0007445C">
        <w:rPr>
          <w:rFonts w:ascii="Garamond" w:hAnsi="Garamond" w:cs="Times New Roman"/>
          <w:b/>
          <w:bCs/>
          <w:sz w:val="24"/>
          <w:szCs w:val="24"/>
          <w:lang w:val="en-GB"/>
        </w:rPr>
        <w:t>Achievements</w:t>
      </w:r>
    </w:p>
    <w:p w14:paraId="792DAB8F" w14:textId="77777777" w:rsidR="0007445C" w:rsidRPr="0007445C" w:rsidRDefault="0007445C" w:rsidP="0007445C">
      <w:pPr>
        <w:pStyle w:val="ListParagraph"/>
        <w:widowControl/>
        <w:numPr>
          <w:ilvl w:val="0"/>
          <w:numId w:val="25"/>
        </w:numPr>
        <w:autoSpaceDE/>
        <w:autoSpaceDN/>
        <w:adjustRightInd/>
        <w:spacing w:after="160" w:line="259" w:lineRule="auto"/>
        <w:contextualSpacing/>
        <w:jc w:val="both"/>
        <w:rPr>
          <w:rFonts w:ascii="Garamond" w:hAnsi="Garamond" w:cs="Times New Roman"/>
          <w:lang w:val="en-GB"/>
        </w:rPr>
      </w:pPr>
      <w:r w:rsidRPr="0007445C">
        <w:rPr>
          <w:rFonts w:ascii="Garamond" w:hAnsi="Garamond" w:cs="Times New Roman"/>
          <w:lang w:val="en-GB"/>
        </w:rPr>
        <w:t xml:space="preserve">Conferences. </w:t>
      </w:r>
    </w:p>
    <w:p w14:paraId="681B771F" w14:textId="7A10DE30"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b/>
          <w:bCs/>
          <w:sz w:val="24"/>
          <w:szCs w:val="24"/>
          <w:lang w:val="en-GB"/>
        </w:rPr>
        <w:t>The 10</w:t>
      </w:r>
      <w:r w:rsidRPr="0007445C">
        <w:rPr>
          <w:rFonts w:ascii="Garamond" w:hAnsi="Garamond" w:cs="Times New Roman"/>
          <w:b/>
          <w:bCs/>
          <w:sz w:val="24"/>
          <w:szCs w:val="24"/>
          <w:vertAlign w:val="superscript"/>
          <w:lang w:val="en-GB"/>
        </w:rPr>
        <w:t>th</w:t>
      </w:r>
      <w:r w:rsidRPr="0007445C">
        <w:rPr>
          <w:rFonts w:ascii="Garamond" w:hAnsi="Garamond" w:cs="Times New Roman"/>
          <w:b/>
          <w:bCs/>
          <w:sz w:val="24"/>
          <w:szCs w:val="24"/>
          <w:lang w:val="en-GB"/>
        </w:rPr>
        <w:t xml:space="preserve"> ESHS conference in Bru</w:t>
      </w:r>
      <w:r w:rsidR="005E1E6F">
        <w:rPr>
          <w:rFonts w:ascii="Garamond" w:hAnsi="Garamond" w:cs="Times New Roman"/>
          <w:b/>
          <w:bCs/>
          <w:sz w:val="24"/>
          <w:szCs w:val="24"/>
          <w:lang w:val="en-GB"/>
        </w:rPr>
        <w:t>ssel</w:t>
      </w:r>
      <w:r w:rsidRPr="0007445C">
        <w:rPr>
          <w:rFonts w:ascii="Garamond" w:hAnsi="Garamond" w:cs="Times New Roman"/>
          <w:b/>
          <w:bCs/>
          <w:sz w:val="24"/>
          <w:szCs w:val="24"/>
          <w:lang w:val="en-GB"/>
        </w:rPr>
        <w:t>s</w:t>
      </w:r>
      <w:r w:rsidRPr="0007445C">
        <w:rPr>
          <w:rFonts w:ascii="Garamond" w:hAnsi="Garamond" w:cs="Times New Roman"/>
          <w:sz w:val="24"/>
          <w:szCs w:val="24"/>
          <w:lang w:val="en-GB"/>
        </w:rPr>
        <w:t xml:space="preserve">, in 2022 was instrumental in establishing and clarifying our agenda for the next two years. This agenda included the reorganization of the ESHS journal, </w:t>
      </w:r>
      <w:r w:rsidRPr="0007445C">
        <w:rPr>
          <w:rFonts w:ascii="Garamond" w:hAnsi="Garamond" w:cs="Times New Roman"/>
          <w:i/>
          <w:iCs/>
          <w:sz w:val="24"/>
          <w:szCs w:val="24"/>
          <w:lang w:val="en-GB"/>
        </w:rPr>
        <w:t>Centaurus</w:t>
      </w:r>
      <w:r w:rsidRPr="0007445C">
        <w:rPr>
          <w:rFonts w:ascii="Garamond" w:hAnsi="Garamond" w:cs="Times New Roman"/>
          <w:sz w:val="24"/>
          <w:szCs w:val="24"/>
          <w:lang w:val="en-GB"/>
        </w:rPr>
        <w:t xml:space="preserve"> (see below), the organization of the 11</w:t>
      </w:r>
      <w:r w:rsidRPr="0007445C">
        <w:rPr>
          <w:rFonts w:ascii="Garamond" w:hAnsi="Garamond" w:cs="Times New Roman"/>
          <w:sz w:val="24"/>
          <w:szCs w:val="24"/>
          <w:vertAlign w:val="superscript"/>
          <w:lang w:val="en-GB"/>
        </w:rPr>
        <w:t>th</w:t>
      </w:r>
      <w:r w:rsidRPr="0007445C">
        <w:rPr>
          <w:rFonts w:ascii="Garamond" w:hAnsi="Garamond" w:cs="Times New Roman"/>
          <w:sz w:val="24"/>
          <w:szCs w:val="24"/>
          <w:lang w:val="en-GB"/>
        </w:rPr>
        <w:t xml:space="preserve"> ESHS Conference, in 2024, and the establishment of a series of online ESH conferences. It was also a good opportunity to get to know better the new Scientific board of the ESHS. </w:t>
      </w:r>
    </w:p>
    <w:p w14:paraId="00B5C8F1" w14:textId="77777777" w:rsidR="0007445C" w:rsidRPr="0007445C" w:rsidRDefault="0007445C" w:rsidP="0007445C">
      <w:pPr>
        <w:jc w:val="both"/>
        <w:rPr>
          <w:rFonts w:ascii="Garamond" w:hAnsi="Garamond" w:cs="Times New Roman"/>
          <w:sz w:val="24"/>
          <w:szCs w:val="24"/>
          <w:lang w:val="en-GB"/>
        </w:rPr>
      </w:pPr>
    </w:p>
    <w:p w14:paraId="58EA6F82" w14:textId="77777777" w:rsidR="0007445C" w:rsidRPr="0007445C" w:rsidRDefault="0007445C" w:rsidP="0007445C">
      <w:pPr>
        <w:jc w:val="both"/>
        <w:rPr>
          <w:rFonts w:ascii="Garamond" w:hAnsi="Garamond" w:cs="Times New Roman"/>
          <w:b/>
          <w:bCs/>
          <w:sz w:val="24"/>
          <w:szCs w:val="24"/>
          <w:lang w:val="en-GB"/>
        </w:rPr>
      </w:pPr>
      <w:r w:rsidRPr="0007445C">
        <w:rPr>
          <w:rFonts w:ascii="Garamond" w:hAnsi="Garamond" w:cs="Times New Roman"/>
          <w:b/>
          <w:bCs/>
          <w:sz w:val="24"/>
          <w:szCs w:val="24"/>
          <w:lang w:val="en-GB"/>
        </w:rPr>
        <w:t>The ESHS in-between conference, Bucharest, 21-22 September 2023</w:t>
      </w:r>
    </w:p>
    <w:p w14:paraId="34C4C3A4" w14:textId="77777777" w:rsidR="0007445C" w:rsidRPr="0007445C" w:rsidRDefault="0007445C" w:rsidP="0007445C">
      <w:pPr>
        <w:jc w:val="both"/>
        <w:rPr>
          <w:rFonts w:ascii="Garamond" w:hAnsi="Garamond" w:cs="Times New Roman"/>
          <w:sz w:val="24"/>
          <w:szCs w:val="24"/>
        </w:rPr>
      </w:pPr>
      <w:r w:rsidRPr="0007445C">
        <w:rPr>
          <w:rFonts w:ascii="Garamond" w:hAnsi="Garamond" w:cs="Times New Roman"/>
          <w:sz w:val="24"/>
          <w:szCs w:val="24"/>
          <w:lang w:val="en-GB"/>
        </w:rPr>
        <w:t xml:space="preserve">The ESHS in-between conference is traditionally organized at the initiative of the ESHS president. In 2023, I have organized this in-between meeting in Bucharest, in 21-22 of September. We benefited from the support of the Research </w:t>
      </w:r>
      <w:r w:rsidRPr="0007445C">
        <w:rPr>
          <w:rFonts w:ascii="Garamond" w:hAnsi="Garamond" w:cs="Times New Roman"/>
          <w:sz w:val="24"/>
          <w:szCs w:val="24"/>
        </w:rPr>
        <w:t xml:space="preserve">Institute of the University of Bucharest, Humanities Division. The meeting was dedicated to an important and pressing question: What is the place of the history of science in our contemporary society? How does history of science stand among other disciplines for the production of knowledge? I tried to give the in-between meeting an interdisciplinary character, inviting scientists, philosophers and historians to reflect together on these questions. The meeting was held in the University of Bucharest’ administrative building, situated in the Botanical Garden, but we used a hybrid format, which allowed colleagues from other countries to join us as well. Some of the SB board members attended in person, others were present online. We did not have traditional talks, but two very interesting panel discussions. The first panel discussion was dedicated to the </w:t>
      </w:r>
      <w:r w:rsidRPr="0007445C">
        <w:rPr>
          <w:rFonts w:ascii="Garamond" w:hAnsi="Garamond" w:cs="Times New Roman"/>
          <w:i/>
          <w:iCs/>
          <w:sz w:val="24"/>
          <w:szCs w:val="24"/>
        </w:rPr>
        <w:t>History of science and the sciences</w:t>
      </w:r>
      <w:r w:rsidRPr="0007445C">
        <w:rPr>
          <w:rFonts w:ascii="Garamond" w:hAnsi="Garamond" w:cs="Times New Roman"/>
          <w:b/>
          <w:bCs/>
          <w:sz w:val="24"/>
          <w:szCs w:val="24"/>
        </w:rPr>
        <w:t xml:space="preserve">. </w:t>
      </w:r>
      <w:r w:rsidRPr="0007445C">
        <w:rPr>
          <w:rFonts w:ascii="Garamond" w:hAnsi="Garamond" w:cs="Times New Roman"/>
          <w:sz w:val="24"/>
          <w:szCs w:val="24"/>
        </w:rPr>
        <w:t xml:space="preserve">It was moderated by Dana </w:t>
      </w:r>
      <w:proofErr w:type="spellStart"/>
      <w:r w:rsidRPr="0007445C">
        <w:rPr>
          <w:rFonts w:ascii="Garamond" w:hAnsi="Garamond" w:cs="Times New Roman"/>
          <w:sz w:val="24"/>
          <w:szCs w:val="24"/>
        </w:rPr>
        <w:t>Jalobeanu</w:t>
      </w:r>
      <w:proofErr w:type="spellEnd"/>
      <w:r w:rsidRPr="0007445C">
        <w:rPr>
          <w:rFonts w:ascii="Garamond" w:hAnsi="Garamond" w:cs="Times New Roman"/>
          <w:sz w:val="24"/>
          <w:szCs w:val="24"/>
        </w:rPr>
        <w:t xml:space="preserve"> (University of Bucharest) and had as </w:t>
      </w:r>
      <w:proofErr w:type="gramStart"/>
      <w:r w:rsidRPr="0007445C">
        <w:rPr>
          <w:rFonts w:ascii="Garamond" w:hAnsi="Garamond" w:cs="Times New Roman"/>
          <w:sz w:val="24"/>
          <w:szCs w:val="24"/>
        </w:rPr>
        <w:t>speakers</w:t>
      </w:r>
      <w:proofErr w:type="gramEnd"/>
      <w:r w:rsidRPr="0007445C">
        <w:rPr>
          <w:rFonts w:ascii="Garamond" w:hAnsi="Garamond" w:cs="Times New Roman"/>
          <w:sz w:val="24"/>
          <w:szCs w:val="24"/>
        </w:rPr>
        <w:t xml:space="preserve"> members of the ESHS, (</w:t>
      </w:r>
      <w:proofErr w:type="spellStart"/>
      <w:r w:rsidRPr="0007445C">
        <w:rPr>
          <w:rFonts w:ascii="Garamond" w:hAnsi="Garamond" w:cs="Times New Roman"/>
          <w:sz w:val="24"/>
          <w:szCs w:val="24"/>
          <w:lang w:val="ro-RO"/>
        </w:rPr>
        <w:t>Karine</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Chemla</w:t>
      </w:r>
      <w:proofErr w:type="spellEnd"/>
      <w:r w:rsidRPr="0007445C">
        <w:rPr>
          <w:rFonts w:ascii="Garamond" w:hAnsi="Garamond" w:cs="Times New Roman"/>
          <w:sz w:val="24"/>
          <w:szCs w:val="24"/>
          <w:lang w:val="ro-RO"/>
        </w:rPr>
        <w:t xml:space="preserve"> (CNRS), Roberto </w:t>
      </w:r>
      <w:proofErr w:type="spellStart"/>
      <w:r w:rsidRPr="0007445C">
        <w:rPr>
          <w:rFonts w:ascii="Garamond" w:hAnsi="Garamond" w:cs="Times New Roman"/>
          <w:sz w:val="24"/>
          <w:szCs w:val="24"/>
          <w:lang w:val="ro-RO"/>
        </w:rPr>
        <w:t>Lali</w:t>
      </w:r>
      <w:proofErr w:type="spellEnd"/>
      <w:r w:rsidRPr="0007445C">
        <w:rPr>
          <w:rFonts w:ascii="Garamond" w:hAnsi="Garamond" w:cs="Times New Roman"/>
          <w:sz w:val="24"/>
          <w:szCs w:val="24"/>
          <w:lang w:val="ro-RO"/>
        </w:rPr>
        <w:t xml:space="preserve"> (Max Planck Institute for </w:t>
      </w:r>
      <w:proofErr w:type="spellStart"/>
      <w:r w:rsidRPr="0007445C">
        <w:rPr>
          <w:rFonts w:ascii="Garamond" w:hAnsi="Garamond" w:cs="Times New Roman"/>
          <w:sz w:val="24"/>
          <w:szCs w:val="24"/>
          <w:lang w:val="ro-RO"/>
        </w:rPr>
        <w:t>History</w:t>
      </w:r>
      <w:proofErr w:type="spellEnd"/>
      <w:r w:rsidRPr="0007445C">
        <w:rPr>
          <w:rFonts w:ascii="Garamond" w:hAnsi="Garamond" w:cs="Times New Roman"/>
          <w:sz w:val="24"/>
          <w:szCs w:val="24"/>
          <w:lang w:val="ro-RO"/>
        </w:rPr>
        <w:t xml:space="preserve"> of </w:t>
      </w:r>
      <w:proofErr w:type="spellStart"/>
      <w:r w:rsidRPr="0007445C">
        <w:rPr>
          <w:rFonts w:ascii="Garamond" w:hAnsi="Garamond" w:cs="Times New Roman"/>
          <w:sz w:val="24"/>
          <w:szCs w:val="24"/>
          <w:lang w:val="ro-RO"/>
        </w:rPr>
        <w:t>Science</w:t>
      </w:r>
      <w:proofErr w:type="spellEnd"/>
      <w:r w:rsidRPr="0007445C">
        <w:rPr>
          <w:rFonts w:ascii="Garamond" w:hAnsi="Garamond" w:cs="Times New Roman"/>
          <w:sz w:val="24"/>
          <w:szCs w:val="24"/>
          <w:lang w:val="ro-RO"/>
        </w:rPr>
        <w:t xml:space="preserve">) in </w:t>
      </w:r>
      <w:proofErr w:type="spellStart"/>
      <w:r w:rsidRPr="0007445C">
        <w:rPr>
          <w:rFonts w:ascii="Garamond" w:hAnsi="Garamond" w:cs="Times New Roman"/>
          <w:sz w:val="24"/>
          <w:szCs w:val="24"/>
          <w:lang w:val="ro-RO"/>
        </w:rPr>
        <w:t>dialogue</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with</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scientists</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such</w:t>
      </w:r>
      <w:proofErr w:type="spellEnd"/>
      <w:r w:rsidRPr="0007445C">
        <w:rPr>
          <w:rFonts w:ascii="Garamond" w:hAnsi="Garamond" w:cs="Times New Roman"/>
          <w:sz w:val="24"/>
          <w:szCs w:val="24"/>
          <w:lang w:val="ro-RO"/>
        </w:rPr>
        <w:t xml:space="preserve"> as </w:t>
      </w:r>
      <w:proofErr w:type="spellStart"/>
      <w:r w:rsidRPr="0007445C">
        <w:rPr>
          <w:rFonts w:ascii="Garamond" w:hAnsi="Garamond" w:cs="Times New Roman"/>
          <w:sz w:val="24"/>
          <w:szCs w:val="24"/>
        </w:rPr>
        <w:t>Mirel</w:t>
      </w:r>
      <w:proofErr w:type="spellEnd"/>
      <w:r w:rsidRPr="0007445C">
        <w:rPr>
          <w:rFonts w:ascii="Garamond" w:hAnsi="Garamond" w:cs="Times New Roman"/>
          <w:sz w:val="24"/>
          <w:szCs w:val="24"/>
        </w:rPr>
        <w:t xml:space="preserve"> B</w:t>
      </w:r>
      <w:proofErr w:type="spellStart"/>
      <w:r w:rsidRPr="0007445C">
        <w:rPr>
          <w:rFonts w:ascii="Garamond" w:hAnsi="Garamond" w:cs="Times New Roman"/>
          <w:sz w:val="24"/>
          <w:szCs w:val="24"/>
          <w:lang w:val="ro-RO"/>
        </w:rPr>
        <w:t>îrlan</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Astronomical</w:t>
      </w:r>
      <w:proofErr w:type="spellEnd"/>
      <w:r w:rsidRPr="0007445C">
        <w:rPr>
          <w:rFonts w:ascii="Garamond" w:hAnsi="Garamond" w:cs="Times New Roman"/>
          <w:sz w:val="24"/>
          <w:szCs w:val="24"/>
          <w:lang w:val="ro-RO"/>
        </w:rPr>
        <w:t xml:space="preserve"> </w:t>
      </w:r>
      <w:r w:rsidRPr="0007445C">
        <w:rPr>
          <w:rFonts w:ascii="Garamond" w:hAnsi="Garamond" w:cs="Times New Roman"/>
          <w:sz w:val="24"/>
          <w:szCs w:val="24"/>
          <w:lang w:val="ro-RO"/>
        </w:rPr>
        <w:lastRenderedPageBreak/>
        <w:t xml:space="preserve">Institute of </w:t>
      </w:r>
      <w:proofErr w:type="spellStart"/>
      <w:r w:rsidRPr="0007445C">
        <w:rPr>
          <w:rFonts w:ascii="Garamond" w:hAnsi="Garamond" w:cs="Times New Roman"/>
          <w:sz w:val="24"/>
          <w:szCs w:val="24"/>
          <w:lang w:val="ro-RO"/>
        </w:rPr>
        <w:t>the</w:t>
      </w:r>
      <w:proofErr w:type="spellEnd"/>
      <w:r w:rsidRPr="0007445C">
        <w:rPr>
          <w:rFonts w:ascii="Garamond" w:hAnsi="Garamond" w:cs="Times New Roman"/>
          <w:sz w:val="24"/>
          <w:szCs w:val="24"/>
          <w:lang w:val="ro-RO"/>
        </w:rPr>
        <w:t xml:space="preserve"> Romanian Academy), Roxana Bojariu (National </w:t>
      </w:r>
      <w:proofErr w:type="spellStart"/>
      <w:r w:rsidRPr="0007445C">
        <w:rPr>
          <w:rFonts w:ascii="Garamond" w:hAnsi="Garamond" w:cs="Times New Roman"/>
          <w:sz w:val="24"/>
          <w:szCs w:val="24"/>
          <w:lang w:val="ro-RO"/>
        </w:rPr>
        <w:t>Meteorological</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Administration</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and</w:t>
      </w:r>
      <w:proofErr w:type="spellEnd"/>
      <w:r w:rsidRPr="0007445C">
        <w:rPr>
          <w:rFonts w:ascii="Garamond" w:hAnsi="Garamond" w:cs="Times New Roman"/>
          <w:sz w:val="24"/>
          <w:szCs w:val="24"/>
          <w:lang w:val="ro-RO"/>
        </w:rPr>
        <w:t xml:space="preserve"> Liviu Ornea (</w:t>
      </w:r>
      <w:proofErr w:type="spellStart"/>
      <w:r w:rsidRPr="0007445C">
        <w:rPr>
          <w:rFonts w:ascii="Garamond" w:hAnsi="Garamond" w:cs="Times New Roman"/>
          <w:sz w:val="24"/>
          <w:szCs w:val="24"/>
          <w:lang w:val="ro-RO"/>
        </w:rPr>
        <w:t>Faculty</w:t>
      </w:r>
      <w:proofErr w:type="spellEnd"/>
      <w:r w:rsidRPr="0007445C">
        <w:rPr>
          <w:rFonts w:ascii="Garamond" w:hAnsi="Garamond" w:cs="Times New Roman"/>
          <w:sz w:val="24"/>
          <w:szCs w:val="24"/>
          <w:lang w:val="ro-RO"/>
        </w:rPr>
        <w:t xml:space="preserve"> of </w:t>
      </w:r>
      <w:proofErr w:type="spellStart"/>
      <w:r w:rsidRPr="0007445C">
        <w:rPr>
          <w:rFonts w:ascii="Garamond" w:hAnsi="Garamond" w:cs="Times New Roman"/>
          <w:sz w:val="24"/>
          <w:szCs w:val="24"/>
          <w:lang w:val="ro-RO"/>
        </w:rPr>
        <w:t>Mathematics</w:t>
      </w:r>
      <w:proofErr w:type="spellEnd"/>
      <w:r w:rsidRPr="0007445C">
        <w:rPr>
          <w:rFonts w:ascii="Garamond" w:hAnsi="Garamond" w:cs="Times New Roman"/>
          <w:sz w:val="24"/>
          <w:szCs w:val="24"/>
          <w:lang w:val="ro-RO"/>
        </w:rPr>
        <w:t xml:space="preserve">). The </w:t>
      </w:r>
      <w:proofErr w:type="spellStart"/>
      <w:r w:rsidRPr="0007445C">
        <w:rPr>
          <w:rFonts w:ascii="Garamond" w:hAnsi="Garamond" w:cs="Times New Roman"/>
          <w:sz w:val="24"/>
          <w:szCs w:val="24"/>
          <w:lang w:val="ro-RO"/>
        </w:rPr>
        <w:t>second</w:t>
      </w:r>
      <w:proofErr w:type="spellEnd"/>
      <w:r w:rsidRPr="0007445C">
        <w:rPr>
          <w:rFonts w:ascii="Garamond" w:hAnsi="Garamond" w:cs="Times New Roman"/>
          <w:sz w:val="24"/>
          <w:szCs w:val="24"/>
          <w:lang w:val="ro-RO"/>
        </w:rPr>
        <w:t xml:space="preserve"> panel </w:t>
      </w:r>
      <w:proofErr w:type="spellStart"/>
      <w:r w:rsidRPr="0007445C">
        <w:rPr>
          <w:rFonts w:ascii="Garamond" w:hAnsi="Garamond" w:cs="Times New Roman"/>
          <w:sz w:val="24"/>
          <w:szCs w:val="24"/>
          <w:lang w:val="ro-RO"/>
        </w:rPr>
        <w:t>was</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dedicated</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to</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the</w:t>
      </w:r>
      <w:proofErr w:type="spellEnd"/>
      <w:r w:rsidRPr="0007445C">
        <w:rPr>
          <w:rFonts w:ascii="Garamond" w:hAnsi="Garamond" w:cs="Times New Roman"/>
          <w:sz w:val="24"/>
          <w:szCs w:val="24"/>
          <w:lang w:val="ro-RO"/>
        </w:rPr>
        <w:t xml:space="preserve"> complex </w:t>
      </w:r>
      <w:proofErr w:type="spellStart"/>
      <w:r w:rsidRPr="0007445C">
        <w:rPr>
          <w:rFonts w:ascii="Garamond" w:hAnsi="Garamond" w:cs="Times New Roman"/>
          <w:sz w:val="24"/>
          <w:szCs w:val="24"/>
          <w:lang w:val="ro-RO"/>
        </w:rPr>
        <w:t>interplay</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between</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history</w:t>
      </w:r>
      <w:proofErr w:type="spellEnd"/>
      <w:r w:rsidRPr="0007445C">
        <w:rPr>
          <w:rFonts w:ascii="Garamond" w:hAnsi="Garamond" w:cs="Times New Roman"/>
          <w:sz w:val="24"/>
          <w:szCs w:val="24"/>
          <w:lang w:val="ro-RO"/>
        </w:rPr>
        <w:t xml:space="preserve"> of </w:t>
      </w:r>
      <w:proofErr w:type="spellStart"/>
      <w:r w:rsidRPr="0007445C">
        <w:rPr>
          <w:rFonts w:ascii="Garamond" w:hAnsi="Garamond" w:cs="Times New Roman"/>
          <w:sz w:val="24"/>
          <w:szCs w:val="24"/>
          <w:lang w:val="ro-RO"/>
        </w:rPr>
        <w:t>science</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and</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philosophy</w:t>
      </w:r>
      <w:proofErr w:type="spellEnd"/>
      <w:r w:rsidRPr="0007445C">
        <w:rPr>
          <w:rFonts w:ascii="Garamond" w:hAnsi="Garamond" w:cs="Times New Roman"/>
          <w:sz w:val="24"/>
          <w:szCs w:val="24"/>
          <w:lang w:val="ro-RO"/>
        </w:rPr>
        <w:t xml:space="preserve"> of </w:t>
      </w:r>
      <w:proofErr w:type="spellStart"/>
      <w:r w:rsidRPr="0007445C">
        <w:rPr>
          <w:rFonts w:ascii="Garamond" w:hAnsi="Garamond" w:cs="Times New Roman"/>
          <w:sz w:val="24"/>
          <w:szCs w:val="24"/>
          <w:lang w:val="ro-RO"/>
        </w:rPr>
        <w:t>science</w:t>
      </w:r>
      <w:proofErr w:type="spellEnd"/>
      <w:r w:rsidRPr="0007445C">
        <w:rPr>
          <w:rFonts w:ascii="Garamond" w:hAnsi="Garamond" w:cs="Times New Roman"/>
          <w:sz w:val="24"/>
          <w:szCs w:val="24"/>
          <w:lang w:val="ro-RO"/>
        </w:rPr>
        <w:t xml:space="preserve">. It </w:t>
      </w:r>
      <w:proofErr w:type="spellStart"/>
      <w:r w:rsidRPr="0007445C">
        <w:rPr>
          <w:rFonts w:ascii="Garamond" w:hAnsi="Garamond" w:cs="Times New Roman"/>
          <w:sz w:val="24"/>
          <w:szCs w:val="24"/>
          <w:lang w:val="ro-RO"/>
        </w:rPr>
        <w:t>was</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moderated</w:t>
      </w:r>
      <w:proofErr w:type="spellEnd"/>
      <w:r w:rsidRPr="0007445C">
        <w:rPr>
          <w:rFonts w:ascii="Garamond" w:hAnsi="Garamond" w:cs="Times New Roman"/>
          <w:sz w:val="24"/>
          <w:szCs w:val="24"/>
          <w:lang w:val="ro-RO"/>
        </w:rPr>
        <w:t xml:space="preserve"> </w:t>
      </w:r>
      <w:proofErr w:type="spellStart"/>
      <w:r w:rsidRPr="0007445C">
        <w:rPr>
          <w:rFonts w:ascii="Garamond" w:hAnsi="Garamond" w:cs="Times New Roman"/>
          <w:sz w:val="24"/>
          <w:szCs w:val="24"/>
          <w:lang w:val="ro-RO"/>
        </w:rPr>
        <w:t>by</w:t>
      </w:r>
      <w:proofErr w:type="spellEnd"/>
      <w:r w:rsidRPr="0007445C">
        <w:rPr>
          <w:rFonts w:ascii="Garamond" w:hAnsi="Garamond" w:cs="Times New Roman"/>
          <w:sz w:val="24"/>
          <w:szCs w:val="24"/>
          <w:lang w:val="ro-RO"/>
        </w:rPr>
        <w:t xml:space="preserve"> </w:t>
      </w:r>
      <w:r w:rsidRPr="0007445C">
        <w:rPr>
          <w:rFonts w:ascii="Garamond" w:hAnsi="Garamond" w:cs="Times New Roman"/>
          <w:sz w:val="24"/>
          <w:szCs w:val="24"/>
        </w:rPr>
        <w:t xml:space="preserve">Theodore </w:t>
      </w:r>
      <w:proofErr w:type="spellStart"/>
      <w:r w:rsidRPr="0007445C">
        <w:rPr>
          <w:rFonts w:ascii="Garamond" w:hAnsi="Garamond" w:cs="Times New Roman"/>
          <w:sz w:val="24"/>
          <w:szCs w:val="24"/>
        </w:rPr>
        <w:t>Arabatzis</w:t>
      </w:r>
      <w:proofErr w:type="spellEnd"/>
      <w:r w:rsidRPr="0007445C">
        <w:rPr>
          <w:rFonts w:ascii="Garamond" w:hAnsi="Garamond" w:cs="Times New Roman"/>
          <w:sz w:val="24"/>
          <w:szCs w:val="24"/>
        </w:rPr>
        <w:t xml:space="preserve"> (National and </w:t>
      </w:r>
      <w:proofErr w:type="spellStart"/>
      <w:r w:rsidRPr="0007445C">
        <w:rPr>
          <w:rFonts w:ascii="Garamond" w:hAnsi="Garamond" w:cs="Times New Roman"/>
          <w:sz w:val="24"/>
          <w:szCs w:val="24"/>
        </w:rPr>
        <w:t>Kapodistrian</w:t>
      </w:r>
      <w:proofErr w:type="spellEnd"/>
      <w:r w:rsidRPr="0007445C">
        <w:rPr>
          <w:rFonts w:ascii="Garamond" w:hAnsi="Garamond" w:cs="Times New Roman"/>
          <w:sz w:val="24"/>
          <w:szCs w:val="24"/>
        </w:rPr>
        <w:t xml:space="preserve"> University of Athens), and had as speakers Daniele </w:t>
      </w:r>
      <w:proofErr w:type="spellStart"/>
      <w:r w:rsidRPr="0007445C">
        <w:rPr>
          <w:rFonts w:ascii="Garamond" w:hAnsi="Garamond" w:cs="Times New Roman"/>
          <w:sz w:val="24"/>
          <w:szCs w:val="24"/>
        </w:rPr>
        <w:t>Cozzoli</w:t>
      </w:r>
      <w:proofErr w:type="spellEnd"/>
      <w:r w:rsidRPr="0007445C">
        <w:rPr>
          <w:rFonts w:ascii="Garamond" w:hAnsi="Garamond" w:cs="Times New Roman"/>
          <w:sz w:val="24"/>
          <w:szCs w:val="24"/>
        </w:rPr>
        <w:t xml:space="preserve"> (</w:t>
      </w:r>
      <w:proofErr w:type="spellStart"/>
      <w:r w:rsidRPr="0007445C">
        <w:rPr>
          <w:rFonts w:ascii="Garamond" w:hAnsi="Garamond" w:cs="Times New Roman"/>
          <w:sz w:val="24"/>
          <w:szCs w:val="24"/>
        </w:rPr>
        <w:t>Pompeu</w:t>
      </w:r>
      <w:proofErr w:type="spellEnd"/>
      <w:r w:rsidRPr="0007445C">
        <w:rPr>
          <w:rFonts w:ascii="Garamond" w:hAnsi="Garamond" w:cs="Times New Roman"/>
          <w:sz w:val="24"/>
          <w:szCs w:val="24"/>
        </w:rPr>
        <w:t xml:space="preserve"> </w:t>
      </w:r>
      <w:proofErr w:type="spellStart"/>
      <w:r w:rsidRPr="0007445C">
        <w:rPr>
          <w:rFonts w:ascii="Garamond" w:hAnsi="Garamond" w:cs="Times New Roman"/>
          <w:sz w:val="24"/>
          <w:szCs w:val="24"/>
        </w:rPr>
        <w:t>Fabra</w:t>
      </w:r>
      <w:proofErr w:type="spellEnd"/>
      <w:r w:rsidRPr="0007445C">
        <w:rPr>
          <w:rFonts w:ascii="Garamond" w:hAnsi="Garamond" w:cs="Times New Roman"/>
          <w:sz w:val="24"/>
          <w:szCs w:val="24"/>
        </w:rPr>
        <w:t xml:space="preserve"> University), Andrei </w:t>
      </w:r>
      <w:proofErr w:type="spellStart"/>
      <w:r w:rsidRPr="0007445C">
        <w:rPr>
          <w:rFonts w:ascii="Garamond" w:hAnsi="Garamond" w:cs="Times New Roman"/>
          <w:sz w:val="24"/>
          <w:szCs w:val="24"/>
        </w:rPr>
        <w:t>Mărășoiu</w:t>
      </w:r>
      <w:proofErr w:type="spellEnd"/>
      <w:r w:rsidRPr="0007445C">
        <w:rPr>
          <w:rFonts w:ascii="Garamond" w:hAnsi="Garamond" w:cs="Times New Roman"/>
          <w:sz w:val="24"/>
          <w:szCs w:val="24"/>
        </w:rPr>
        <w:t xml:space="preserve"> (University of Bucharest), Dana </w:t>
      </w:r>
      <w:proofErr w:type="spellStart"/>
      <w:r w:rsidRPr="0007445C">
        <w:rPr>
          <w:rFonts w:ascii="Garamond" w:hAnsi="Garamond" w:cs="Times New Roman"/>
          <w:sz w:val="24"/>
          <w:szCs w:val="24"/>
        </w:rPr>
        <w:t>Jalobeanu</w:t>
      </w:r>
      <w:proofErr w:type="spellEnd"/>
      <w:r w:rsidRPr="0007445C">
        <w:rPr>
          <w:rFonts w:ascii="Garamond" w:hAnsi="Garamond" w:cs="Times New Roman"/>
          <w:sz w:val="24"/>
          <w:szCs w:val="24"/>
        </w:rPr>
        <w:t xml:space="preserve"> (University of Bucharest). The meeting in Bucharest was followed by an online SB meeting in which we discussed, among other things, the organization of the 11</w:t>
      </w:r>
      <w:r w:rsidRPr="0007445C">
        <w:rPr>
          <w:rFonts w:ascii="Garamond" w:hAnsi="Garamond" w:cs="Times New Roman"/>
          <w:sz w:val="24"/>
          <w:szCs w:val="24"/>
          <w:vertAlign w:val="superscript"/>
        </w:rPr>
        <w:t>th</w:t>
      </w:r>
      <w:r w:rsidRPr="0007445C">
        <w:rPr>
          <w:rFonts w:ascii="Garamond" w:hAnsi="Garamond" w:cs="Times New Roman"/>
          <w:sz w:val="24"/>
          <w:szCs w:val="24"/>
        </w:rPr>
        <w:t xml:space="preserve"> ESHS conference, in Barcelona. </w:t>
      </w:r>
    </w:p>
    <w:p w14:paraId="7B9241B7" w14:textId="77777777" w:rsidR="0007445C" w:rsidRPr="0007445C" w:rsidRDefault="0007445C" w:rsidP="0007445C">
      <w:pPr>
        <w:jc w:val="both"/>
        <w:rPr>
          <w:rFonts w:ascii="Garamond" w:hAnsi="Garamond" w:cs="Times New Roman"/>
          <w:sz w:val="24"/>
          <w:szCs w:val="24"/>
        </w:rPr>
      </w:pPr>
    </w:p>
    <w:p w14:paraId="34F01333" w14:textId="77777777" w:rsidR="0007445C" w:rsidRPr="0007445C" w:rsidRDefault="0007445C" w:rsidP="0007445C">
      <w:pPr>
        <w:jc w:val="both"/>
        <w:rPr>
          <w:rFonts w:ascii="Garamond" w:hAnsi="Garamond" w:cs="Times New Roman"/>
          <w:b/>
          <w:bCs/>
          <w:sz w:val="24"/>
          <w:szCs w:val="24"/>
          <w:lang w:val="en-GB"/>
        </w:rPr>
      </w:pPr>
      <w:r w:rsidRPr="0007445C">
        <w:rPr>
          <w:rFonts w:ascii="Garamond" w:hAnsi="Garamond" w:cs="Times New Roman"/>
          <w:b/>
          <w:bCs/>
          <w:sz w:val="24"/>
          <w:szCs w:val="24"/>
          <w:lang w:val="en-GB"/>
        </w:rPr>
        <w:t>11</w:t>
      </w:r>
      <w:r w:rsidRPr="0007445C">
        <w:rPr>
          <w:rFonts w:ascii="Garamond" w:hAnsi="Garamond" w:cs="Times New Roman"/>
          <w:b/>
          <w:bCs/>
          <w:sz w:val="24"/>
          <w:szCs w:val="24"/>
          <w:vertAlign w:val="superscript"/>
          <w:lang w:val="en-GB"/>
        </w:rPr>
        <w:t>th</w:t>
      </w:r>
      <w:r w:rsidRPr="0007445C">
        <w:rPr>
          <w:rFonts w:ascii="Garamond" w:hAnsi="Garamond" w:cs="Times New Roman"/>
          <w:b/>
          <w:bCs/>
          <w:sz w:val="24"/>
          <w:szCs w:val="24"/>
          <w:lang w:val="en-GB"/>
        </w:rPr>
        <w:t xml:space="preserve"> ESHS Conference, Barcelona 2024. </w:t>
      </w:r>
    </w:p>
    <w:p w14:paraId="791D5FD2" w14:textId="3670F151" w:rsidR="0007445C" w:rsidRPr="0007445C" w:rsidRDefault="0007445C" w:rsidP="0007445C">
      <w:pPr>
        <w:jc w:val="both"/>
        <w:rPr>
          <w:rFonts w:ascii="Garamond" w:hAnsi="Garamond" w:cs="Times New Roman"/>
          <w:sz w:val="24"/>
          <w:szCs w:val="24"/>
        </w:rPr>
      </w:pPr>
      <w:r w:rsidRPr="0007445C">
        <w:rPr>
          <w:rFonts w:ascii="Garamond" w:hAnsi="Garamond" w:cs="Times New Roman"/>
          <w:sz w:val="24"/>
          <w:szCs w:val="24"/>
          <w:lang w:val="en-GB"/>
        </w:rPr>
        <w:t>Most appropriately, the theme of the 11</w:t>
      </w:r>
      <w:r w:rsidRPr="0007445C">
        <w:rPr>
          <w:rFonts w:ascii="Garamond" w:hAnsi="Garamond" w:cs="Times New Roman"/>
          <w:sz w:val="24"/>
          <w:szCs w:val="24"/>
          <w:vertAlign w:val="superscript"/>
          <w:lang w:val="en-GB"/>
        </w:rPr>
        <w:t>th</w:t>
      </w:r>
      <w:r w:rsidRPr="0007445C">
        <w:rPr>
          <w:rFonts w:ascii="Garamond" w:hAnsi="Garamond" w:cs="Times New Roman"/>
          <w:sz w:val="24"/>
          <w:szCs w:val="24"/>
          <w:lang w:val="en-GB"/>
        </w:rPr>
        <w:t xml:space="preserve"> ESHS Conference is </w:t>
      </w:r>
      <w:r w:rsidRPr="0007445C">
        <w:rPr>
          <w:rFonts w:ascii="Garamond" w:hAnsi="Garamond" w:cs="Times New Roman"/>
          <w:i/>
          <w:iCs/>
          <w:sz w:val="24"/>
          <w:szCs w:val="24"/>
          <w:lang w:val="en-GB"/>
        </w:rPr>
        <w:t>Science, Technology, Humanity and the Earth</w:t>
      </w:r>
      <w:r w:rsidRPr="0007445C">
        <w:rPr>
          <w:rFonts w:ascii="Garamond" w:hAnsi="Garamond" w:cs="Times New Roman"/>
          <w:sz w:val="24"/>
          <w:szCs w:val="24"/>
          <w:lang w:val="en-GB"/>
        </w:rPr>
        <w:t>. The conference was organized through the combined efforts of many institutions and persons</w:t>
      </w:r>
      <w:r w:rsidR="0044380F">
        <w:rPr>
          <w:rFonts w:ascii="Garamond" w:hAnsi="Garamond" w:cs="Times New Roman"/>
          <w:sz w:val="24"/>
          <w:szCs w:val="24"/>
          <w:lang w:val="en-GB"/>
        </w:rPr>
        <w:t>.</w:t>
      </w:r>
      <w:r w:rsidRPr="0007445C">
        <w:rPr>
          <w:rFonts w:ascii="Garamond" w:hAnsi="Garamond" w:cs="Times New Roman"/>
          <w:sz w:val="24"/>
          <w:szCs w:val="24"/>
          <w:lang w:val="en-GB"/>
        </w:rPr>
        <w:t xml:space="preserve"> </w:t>
      </w:r>
      <w:r w:rsidR="0044380F">
        <w:rPr>
          <w:rFonts w:ascii="Garamond" w:hAnsi="Garamond" w:cs="Times New Roman"/>
          <w:sz w:val="24"/>
          <w:szCs w:val="24"/>
          <w:lang w:val="en-GB"/>
        </w:rPr>
        <w:t xml:space="preserve">The </w:t>
      </w:r>
      <w:r w:rsidRPr="0007445C">
        <w:rPr>
          <w:rFonts w:ascii="Garamond" w:hAnsi="Garamond" w:cs="Times New Roman"/>
          <w:sz w:val="24"/>
          <w:szCs w:val="24"/>
          <w:lang w:val="en-GB"/>
        </w:rPr>
        <w:t xml:space="preserve">organizing committee and its scientific committee are truly impressive. The proposal for the conference was jointly made by the </w:t>
      </w:r>
      <w:r w:rsidRPr="0007445C">
        <w:rPr>
          <w:rFonts w:ascii="Garamond" w:hAnsi="Garamond" w:cs="Times New Roman"/>
          <w:sz w:val="24"/>
          <w:szCs w:val="24"/>
        </w:rPr>
        <w:t xml:space="preserve">Catalan Society for the History of Science and Technology, the UPF History of Science and Modern Culture Research Group and Nexus Group, the UAB Institut </w:t>
      </w:r>
      <w:proofErr w:type="spellStart"/>
      <w:r w:rsidRPr="0007445C">
        <w:rPr>
          <w:rFonts w:ascii="Garamond" w:hAnsi="Garamond" w:cs="Times New Roman"/>
          <w:sz w:val="24"/>
          <w:szCs w:val="24"/>
        </w:rPr>
        <w:t>d'Història</w:t>
      </w:r>
      <w:proofErr w:type="spellEnd"/>
      <w:r w:rsidRPr="0007445C">
        <w:rPr>
          <w:rFonts w:ascii="Garamond" w:hAnsi="Garamond" w:cs="Times New Roman"/>
          <w:sz w:val="24"/>
          <w:szCs w:val="24"/>
        </w:rPr>
        <w:t xml:space="preserve"> de la </w:t>
      </w:r>
      <w:proofErr w:type="spellStart"/>
      <w:r w:rsidRPr="0007445C">
        <w:rPr>
          <w:rFonts w:ascii="Garamond" w:hAnsi="Garamond" w:cs="Times New Roman"/>
          <w:sz w:val="24"/>
          <w:szCs w:val="24"/>
        </w:rPr>
        <w:t>Ciència</w:t>
      </w:r>
      <w:proofErr w:type="spellEnd"/>
      <w:r w:rsidRPr="0007445C">
        <w:rPr>
          <w:rFonts w:ascii="Garamond" w:hAnsi="Garamond" w:cs="Times New Roman"/>
          <w:sz w:val="24"/>
          <w:szCs w:val="24"/>
        </w:rPr>
        <w:t xml:space="preserve">, the </w:t>
      </w:r>
      <w:proofErr w:type="spellStart"/>
      <w:r w:rsidRPr="0007445C">
        <w:rPr>
          <w:rFonts w:ascii="Garamond" w:hAnsi="Garamond" w:cs="Times New Roman"/>
          <w:sz w:val="24"/>
          <w:szCs w:val="24"/>
        </w:rPr>
        <w:t>Institucio</w:t>
      </w:r>
      <w:proofErr w:type="spellEnd"/>
      <w:r w:rsidRPr="0007445C">
        <w:rPr>
          <w:rFonts w:ascii="Garamond" w:hAnsi="Garamond" w:cs="Times New Roman"/>
          <w:sz w:val="24"/>
          <w:szCs w:val="24"/>
        </w:rPr>
        <w:t xml:space="preserve">́ Milà </w:t>
      </w:r>
      <w:proofErr w:type="spellStart"/>
      <w:r w:rsidRPr="0007445C">
        <w:rPr>
          <w:rFonts w:ascii="Garamond" w:hAnsi="Garamond" w:cs="Times New Roman"/>
          <w:sz w:val="24"/>
          <w:szCs w:val="24"/>
        </w:rPr>
        <w:t>i</w:t>
      </w:r>
      <w:proofErr w:type="spellEnd"/>
      <w:r w:rsidRPr="0007445C">
        <w:rPr>
          <w:rFonts w:ascii="Garamond" w:hAnsi="Garamond" w:cs="Times New Roman"/>
          <w:sz w:val="24"/>
          <w:szCs w:val="24"/>
        </w:rPr>
        <w:t xml:space="preserve"> </w:t>
      </w:r>
      <w:proofErr w:type="spellStart"/>
      <w:r w:rsidRPr="0007445C">
        <w:rPr>
          <w:rFonts w:ascii="Garamond" w:hAnsi="Garamond" w:cs="Times New Roman"/>
          <w:sz w:val="24"/>
          <w:szCs w:val="24"/>
        </w:rPr>
        <w:t>Fontanals</w:t>
      </w:r>
      <w:proofErr w:type="spellEnd"/>
      <w:r w:rsidRPr="0007445C">
        <w:rPr>
          <w:rFonts w:ascii="Garamond" w:hAnsi="Garamond" w:cs="Times New Roman"/>
          <w:sz w:val="24"/>
          <w:szCs w:val="24"/>
        </w:rPr>
        <w:t xml:space="preserve"> of the CSIC and the community of Barcelona historians of science. The conference is </w:t>
      </w:r>
      <w:proofErr w:type="spellStart"/>
      <w:r w:rsidRPr="0007445C">
        <w:rPr>
          <w:rFonts w:ascii="Garamond" w:hAnsi="Garamond" w:cs="Times New Roman"/>
          <w:sz w:val="24"/>
          <w:szCs w:val="24"/>
        </w:rPr>
        <w:t>organised</w:t>
      </w:r>
      <w:proofErr w:type="spellEnd"/>
      <w:r w:rsidRPr="0007445C">
        <w:rPr>
          <w:rFonts w:ascii="Garamond" w:hAnsi="Garamond" w:cs="Times New Roman"/>
          <w:sz w:val="24"/>
          <w:szCs w:val="24"/>
        </w:rPr>
        <w:t xml:space="preserve"> at UPF, but there are 4 chairs, Jesús </w:t>
      </w:r>
      <w:proofErr w:type="spellStart"/>
      <w:r w:rsidRPr="0007445C">
        <w:rPr>
          <w:rFonts w:ascii="Garamond" w:hAnsi="Garamond" w:cs="Times New Roman"/>
          <w:sz w:val="24"/>
          <w:szCs w:val="24"/>
        </w:rPr>
        <w:t>Català</w:t>
      </w:r>
      <w:proofErr w:type="spellEnd"/>
      <w:r w:rsidRPr="0007445C">
        <w:rPr>
          <w:rFonts w:ascii="Garamond" w:hAnsi="Garamond" w:cs="Times New Roman"/>
          <w:sz w:val="24"/>
          <w:szCs w:val="24"/>
        </w:rPr>
        <w:t>, the president of the Catalan Society for the History of Science</w:t>
      </w:r>
      <w:r w:rsidR="005E1E6F">
        <w:rPr>
          <w:rFonts w:ascii="Garamond" w:hAnsi="Garamond" w:cs="Times New Roman"/>
          <w:sz w:val="24"/>
          <w:szCs w:val="24"/>
        </w:rPr>
        <w:t>;</w:t>
      </w:r>
      <w:r w:rsidRPr="0007445C">
        <w:rPr>
          <w:rFonts w:ascii="Garamond" w:hAnsi="Garamond" w:cs="Times New Roman"/>
          <w:sz w:val="24"/>
          <w:szCs w:val="24"/>
        </w:rPr>
        <w:t xml:space="preserve"> </w:t>
      </w:r>
      <w:r w:rsidR="005E1E6F">
        <w:rPr>
          <w:rFonts w:ascii="Garamond" w:hAnsi="Garamond" w:cs="Times New Roman"/>
          <w:sz w:val="24"/>
          <w:szCs w:val="24"/>
        </w:rPr>
        <w:t xml:space="preserve">Daniele </w:t>
      </w:r>
      <w:proofErr w:type="spellStart"/>
      <w:r w:rsidR="005E1E6F">
        <w:rPr>
          <w:rFonts w:ascii="Garamond" w:hAnsi="Garamond" w:cs="Times New Roman"/>
          <w:sz w:val="24"/>
          <w:szCs w:val="24"/>
        </w:rPr>
        <w:t>Cozzoli</w:t>
      </w:r>
      <w:proofErr w:type="spellEnd"/>
      <w:r w:rsidR="005E1E6F">
        <w:rPr>
          <w:rFonts w:ascii="Garamond" w:hAnsi="Garamond" w:cs="Times New Roman"/>
          <w:sz w:val="24"/>
          <w:szCs w:val="24"/>
        </w:rPr>
        <w:t xml:space="preserve">, </w:t>
      </w:r>
      <w:proofErr w:type="spellStart"/>
      <w:r w:rsidR="005E1E6F" w:rsidRPr="005E1E6F">
        <w:rPr>
          <w:rFonts w:ascii="Garamond" w:hAnsi="Garamond" w:cs="Times New Roman"/>
          <w:sz w:val="24"/>
          <w:szCs w:val="24"/>
        </w:rPr>
        <w:t>Universitat</w:t>
      </w:r>
      <w:proofErr w:type="spellEnd"/>
      <w:r w:rsidR="005E1E6F" w:rsidRPr="005E1E6F">
        <w:rPr>
          <w:rFonts w:ascii="Garamond" w:hAnsi="Garamond" w:cs="Times New Roman"/>
          <w:sz w:val="24"/>
          <w:szCs w:val="24"/>
        </w:rPr>
        <w:t xml:space="preserve"> </w:t>
      </w:r>
      <w:proofErr w:type="spellStart"/>
      <w:r w:rsidR="005E1E6F" w:rsidRPr="005E1E6F">
        <w:rPr>
          <w:rFonts w:ascii="Garamond" w:hAnsi="Garamond" w:cs="Times New Roman"/>
          <w:sz w:val="24"/>
          <w:szCs w:val="24"/>
        </w:rPr>
        <w:t>Pompeu</w:t>
      </w:r>
      <w:proofErr w:type="spellEnd"/>
      <w:r w:rsidR="005E1E6F" w:rsidRPr="005E1E6F">
        <w:rPr>
          <w:rFonts w:ascii="Garamond" w:hAnsi="Garamond" w:cs="Times New Roman"/>
          <w:sz w:val="24"/>
          <w:szCs w:val="24"/>
        </w:rPr>
        <w:t xml:space="preserve"> </w:t>
      </w:r>
      <w:proofErr w:type="spellStart"/>
      <w:r w:rsidR="005E1E6F" w:rsidRPr="005E1E6F">
        <w:rPr>
          <w:rFonts w:ascii="Garamond" w:hAnsi="Garamond" w:cs="Times New Roman"/>
          <w:sz w:val="24"/>
          <w:szCs w:val="24"/>
        </w:rPr>
        <w:t>Fabra</w:t>
      </w:r>
      <w:proofErr w:type="spellEnd"/>
      <w:r w:rsidR="005E1E6F">
        <w:rPr>
          <w:rFonts w:ascii="Garamond" w:hAnsi="Garamond" w:cs="Times New Roman"/>
          <w:sz w:val="24"/>
          <w:szCs w:val="24"/>
        </w:rPr>
        <w:t xml:space="preserve">; </w:t>
      </w:r>
      <w:r w:rsidRPr="0007445C">
        <w:rPr>
          <w:rFonts w:ascii="Garamond" w:hAnsi="Garamond" w:cs="Times New Roman"/>
          <w:sz w:val="24"/>
          <w:szCs w:val="24"/>
        </w:rPr>
        <w:t xml:space="preserve">Annette </w:t>
      </w:r>
      <w:proofErr w:type="spellStart"/>
      <w:r w:rsidRPr="0007445C">
        <w:rPr>
          <w:rFonts w:ascii="Garamond" w:hAnsi="Garamond" w:cs="Times New Roman"/>
          <w:sz w:val="24"/>
          <w:szCs w:val="24"/>
        </w:rPr>
        <w:t>Mülberger</w:t>
      </w:r>
      <w:proofErr w:type="spellEnd"/>
      <w:r w:rsidRPr="0007445C">
        <w:rPr>
          <w:rFonts w:ascii="Garamond" w:hAnsi="Garamond" w:cs="Times New Roman"/>
          <w:sz w:val="24"/>
          <w:szCs w:val="24"/>
        </w:rPr>
        <w:t>, </w:t>
      </w:r>
      <w:proofErr w:type="spellStart"/>
      <w:r w:rsidRPr="0007445C">
        <w:rPr>
          <w:rFonts w:ascii="Garamond" w:hAnsi="Garamond" w:cs="Times New Roman"/>
          <w:sz w:val="24"/>
          <w:szCs w:val="24"/>
        </w:rPr>
        <w:t>Rijksuniversiteit</w:t>
      </w:r>
      <w:proofErr w:type="spellEnd"/>
      <w:r w:rsidRPr="0007445C">
        <w:rPr>
          <w:rFonts w:ascii="Garamond" w:hAnsi="Garamond" w:cs="Times New Roman"/>
          <w:sz w:val="24"/>
          <w:szCs w:val="24"/>
        </w:rPr>
        <w:t xml:space="preserve"> Groningen; Oliver </w:t>
      </w:r>
      <w:proofErr w:type="spellStart"/>
      <w:r w:rsidRPr="0007445C">
        <w:rPr>
          <w:rFonts w:ascii="Garamond" w:hAnsi="Garamond" w:cs="Times New Roman"/>
          <w:sz w:val="24"/>
          <w:szCs w:val="24"/>
        </w:rPr>
        <w:t>Hochadel</w:t>
      </w:r>
      <w:proofErr w:type="spellEnd"/>
      <w:r w:rsidRPr="0007445C">
        <w:rPr>
          <w:rFonts w:ascii="Garamond" w:hAnsi="Garamond" w:cs="Times New Roman"/>
          <w:sz w:val="24"/>
          <w:szCs w:val="24"/>
        </w:rPr>
        <w:t>, </w:t>
      </w:r>
      <w:proofErr w:type="spellStart"/>
      <w:r w:rsidRPr="0007445C">
        <w:rPr>
          <w:rFonts w:ascii="Garamond" w:hAnsi="Garamond" w:cs="Times New Roman"/>
          <w:sz w:val="24"/>
          <w:szCs w:val="24"/>
        </w:rPr>
        <w:t>Institucio</w:t>
      </w:r>
      <w:proofErr w:type="spellEnd"/>
      <w:r w:rsidRPr="0007445C">
        <w:rPr>
          <w:rFonts w:ascii="Garamond" w:hAnsi="Garamond" w:cs="Times New Roman"/>
          <w:sz w:val="24"/>
          <w:szCs w:val="24"/>
        </w:rPr>
        <w:t xml:space="preserve">́ Milà </w:t>
      </w:r>
      <w:proofErr w:type="spellStart"/>
      <w:r w:rsidRPr="0007445C">
        <w:rPr>
          <w:rFonts w:ascii="Garamond" w:hAnsi="Garamond" w:cs="Times New Roman"/>
          <w:sz w:val="24"/>
          <w:szCs w:val="24"/>
        </w:rPr>
        <w:t>i</w:t>
      </w:r>
      <w:proofErr w:type="spellEnd"/>
      <w:r w:rsidRPr="0007445C">
        <w:rPr>
          <w:rFonts w:ascii="Garamond" w:hAnsi="Garamond" w:cs="Times New Roman"/>
          <w:sz w:val="24"/>
          <w:szCs w:val="24"/>
        </w:rPr>
        <w:t xml:space="preserve"> </w:t>
      </w:r>
      <w:proofErr w:type="spellStart"/>
      <w:r w:rsidRPr="0007445C">
        <w:rPr>
          <w:rFonts w:ascii="Garamond" w:hAnsi="Garamond" w:cs="Times New Roman"/>
          <w:sz w:val="24"/>
          <w:szCs w:val="24"/>
        </w:rPr>
        <w:t>Fontanals</w:t>
      </w:r>
      <w:proofErr w:type="spellEnd"/>
      <w:r w:rsidRPr="0007445C">
        <w:rPr>
          <w:rFonts w:ascii="Garamond" w:hAnsi="Garamond" w:cs="Times New Roman"/>
          <w:sz w:val="24"/>
          <w:szCs w:val="24"/>
        </w:rPr>
        <w:t xml:space="preserve"> of the CSIC. The members of the organizing committee are from the abovementioned institutions. The local organizing committee succeeded to obtain the sponsorship of the UPF Department of Humanities, UPF Institute of History Jaume </w:t>
      </w:r>
      <w:proofErr w:type="spellStart"/>
      <w:r w:rsidRPr="0007445C">
        <w:rPr>
          <w:rFonts w:ascii="Garamond" w:hAnsi="Garamond" w:cs="Times New Roman"/>
          <w:sz w:val="24"/>
          <w:szCs w:val="24"/>
        </w:rPr>
        <w:t>Vicens</w:t>
      </w:r>
      <w:proofErr w:type="spellEnd"/>
      <w:r w:rsidRPr="0007445C">
        <w:rPr>
          <w:rFonts w:ascii="Garamond" w:hAnsi="Garamond" w:cs="Times New Roman"/>
          <w:sz w:val="24"/>
          <w:szCs w:val="24"/>
        </w:rPr>
        <w:t xml:space="preserve"> Vives, UPF GRIMSE, Research Group on Empire, Metropolis and Extra-European Societies, The Catalan Society for the History of Science, the IEC, Institut </w:t>
      </w:r>
      <w:proofErr w:type="spellStart"/>
      <w:r w:rsidRPr="0007445C">
        <w:rPr>
          <w:rFonts w:ascii="Garamond" w:hAnsi="Garamond" w:cs="Times New Roman"/>
          <w:sz w:val="24"/>
          <w:szCs w:val="24"/>
        </w:rPr>
        <w:t>d'Estudis</w:t>
      </w:r>
      <w:proofErr w:type="spellEnd"/>
      <w:r w:rsidRPr="0007445C">
        <w:rPr>
          <w:rFonts w:ascii="Garamond" w:hAnsi="Garamond" w:cs="Times New Roman"/>
          <w:sz w:val="24"/>
          <w:szCs w:val="24"/>
        </w:rPr>
        <w:t xml:space="preserve"> Catalans and the Barcelona City Council.</w:t>
      </w:r>
    </w:p>
    <w:p w14:paraId="76F1E263" w14:textId="77777777" w:rsidR="0007445C" w:rsidRPr="0007445C" w:rsidRDefault="0007445C" w:rsidP="0007445C">
      <w:pPr>
        <w:jc w:val="both"/>
        <w:rPr>
          <w:rFonts w:ascii="Garamond" w:hAnsi="Garamond" w:cs="Times New Roman"/>
          <w:sz w:val="24"/>
          <w:szCs w:val="24"/>
        </w:rPr>
      </w:pPr>
    </w:p>
    <w:p w14:paraId="3886EDC5" w14:textId="77777777"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sz w:val="24"/>
          <w:szCs w:val="24"/>
          <w:lang w:val="en-GB"/>
        </w:rPr>
        <w:t xml:space="preserve">All these combined efforts put together a very strong, balanced, and diverse program which shows the impressive strengths of our profession. The final program of the conference contains 124 panels and there are over 550 registered participants. </w:t>
      </w:r>
    </w:p>
    <w:p w14:paraId="2B5C7782" w14:textId="1BBA4DAB"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sz w:val="24"/>
          <w:szCs w:val="24"/>
          <w:lang w:val="en-GB"/>
        </w:rPr>
        <w:t>The SB of the ESHS and its presidents were involved in the organization of the conference. As members of the scientific committee, we have discussed the program, and we have evaluated some of the received proposals. In addition, the presidents and the secretary of the ESHS took part in reading the applications for the ESHS travel grants – small grants intended to allow early career researchers and students to take part in our conferences. We had over 40 applicants this year, and we have selected 14 of them for grant</w:t>
      </w:r>
      <w:r w:rsidR="001131A6">
        <w:rPr>
          <w:rFonts w:ascii="Garamond" w:hAnsi="Garamond" w:cs="Times New Roman"/>
          <w:sz w:val="24"/>
          <w:szCs w:val="24"/>
          <w:lang w:val="en-GB"/>
        </w:rPr>
        <w:t>s</w:t>
      </w:r>
      <w:r w:rsidRPr="0007445C">
        <w:rPr>
          <w:rFonts w:ascii="Garamond" w:hAnsi="Garamond" w:cs="Times New Roman"/>
          <w:sz w:val="24"/>
          <w:szCs w:val="24"/>
          <w:lang w:val="en-GB"/>
        </w:rPr>
        <w:t xml:space="preserve"> </w:t>
      </w:r>
      <w:r w:rsidR="001131A6">
        <w:rPr>
          <w:rFonts w:ascii="Garamond" w:hAnsi="Garamond" w:cs="Times New Roman"/>
          <w:sz w:val="24"/>
          <w:szCs w:val="24"/>
          <w:lang w:val="en-GB"/>
        </w:rPr>
        <w:t>that covered the conference fee</w:t>
      </w:r>
      <w:r w:rsidRPr="0007445C">
        <w:rPr>
          <w:rFonts w:ascii="Garamond" w:hAnsi="Garamond" w:cs="Times New Roman"/>
          <w:sz w:val="24"/>
          <w:szCs w:val="24"/>
          <w:lang w:val="en-GB"/>
        </w:rPr>
        <w:t xml:space="preserve">. </w:t>
      </w:r>
    </w:p>
    <w:p w14:paraId="15618102" w14:textId="77777777" w:rsidR="0007445C" w:rsidRPr="0007445C" w:rsidRDefault="0007445C" w:rsidP="0007445C">
      <w:pPr>
        <w:jc w:val="both"/>
        <w:rPr>
          <w:rFonts w:ascii="Garamond" w:hAnsi="Garamond" w:cs="Times New Roman"/>
          <w:sz w:val="24"/>
          <w:szCs w:val="24"/>
          <w:lang w:val="en-GB"/>
        </w:rPr>
      </w:pPr>
    </w:p>
    <w:p w14:paraId="589EE7D7" w14:textId="77777777"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b/>
          <w:bCs/>
          <w:sz w:val="24"/>
          <w:szCs w:val="24"/>
          <w:lang w:val="en-GB"/>
        </w:rPr>
        <w:t>Looking forward: 12</w:t>
      </w:r>
      <w:r w:rsidRPr="0007445C">
        <w:rPr>
          <w:rFonts w:ascii="Garamond" w:hAnsi="Garamond" w:cs="Times New Roman"/>
          <w:b/>
          <w:bCs/>
          <w:sz w:val="24"/>
          <w:szCs w:val="24"/>
          <w:vertAlign w:val="superscript"/>
          <w:lang w:val="en-GB"/>
        </w:rPr>
        <w:t>th</w:t>
      </w:r>
      <w:r w:rsidRPr="0007445C">
        <w:rPr>
          <w:rFonts w:ascii="Garamond" w:hAnsi="Garamond" w:cs="Times New Roman"/>
          <w:b/>
          <w:bCs/>
          <w:sz w:val="24"/>
          <w:szCs w:val="24"/>
          <w:lang w:val="en-GB"/>
        </w:rPr>
        <w:t xml:space="preserve"> ESHS conference as a joint venture with HSS (and supported by BHPS) </w:t>
      </w:r>
      <w:r w:rsidRPr="0007445C">
        <w:rPr>
          <w:rFonts w:ascii="Garamond" w:hAnsi="Garamond" w:cs="Times New Roman"/>
          <w:sz w:val="24"/>
          <w:szCs w:val="24"/>
          <w:lang w:val="en-GB"/>
        </w:rPr>
        <w:t>(see President-elect report)</w:t>
      </w:r>
    </w:p>
    <w:p w14:paraId="63311332" w14:textId="77777777" w:rsidR="0007445C" w:rsidRPr="0007445C" w:rsidRDefault="0007445C" w:rsidP="0007445C">
      <w:pPr>
        <w:jc w:val="both"/>
        <w:rPr>
          <w:rFonts w:ascii="Garamond" w:hAnsi="Garamond" w:cs="Times New Roman"/>
          <w:sz w:val="24"/>
          <w:szCs w:val="24"/>
          <w:lang w:val="en-GB"/>
        </w:rPr>
      </w:pPr>
    </w:p>
    <w:p w14:paraId="6CBA5B2C" w14:textId="77777777" w:rsidR="0007445C" w:rsidRPr="0007445C" w:rsidRDefault="0007445C" w:rsidP="0007445C">
      <w:pPr>
        <w:pStyle w:val="ListParagraph"/>
        <w:widowControl/>
        <w:numPr>
          <w:ilvl w:val="0"/>
          <w:numId w:val="25"/>
        </w:numPr>
        <w:autoSpaceDE/>
        <w:autoSpaceDN/>
        <w:adjustRightInd/>
        <w:spacing w:after="160" w:line="259" w:lineRule="auto"/>
        <w:contextualSpacing/>
        <w:jc w:val="both"/>
        <w:rPr>
          <w:rFonts w:ascii="Garamond" w:hAnsi="Garamond" w:cs="Times New Roman"/>
          <w:lang w:val="en-GB"/>
        </w:rPr>
      </w:pPr>
      <w:r w:rsidRPr="0007445C">
        <w:rPr>
          <w:rFonts w:ascii="Garamond" w:hAnsi="Garamond" w:cs="Times New Roman"/>
          <w:lang w:val="en-GB"/>
        </w:rPr>
        <w:t>Prize and early career lectures</w:t>
      </w:r>
    </w:p>
    <w:p w14:paraId="4448AA69" w14:textId="77777777" w:rsidR="0007445C" w:rsidRPr="0007445C" w:rsidRDefault="0007445C" w:rsidP="0007445C">
      <w:pPr>
        <w:spacing w:line="278" w:lineRule="auto"/>
        <w:jc w:val="both"/>
        <w:rPr>
          <w:rFonts w:ascii="Garamond" w:hAnsi="Garamond" w:cs="Times New Roman"/>
          <w:sz w:val="24"/>
          <w:szCs w:val="24"/>
        </w:rPr>
      </w:pPr>
      <w:r w:rsidRPr="0007445C">
        <w:rPr>
          <w:rFonts w:ascii="Garamond" w:hAnsi="Garamond" w:cs="Times New Roman"/>
          <w:sz w:val="24"/>
          <w:szCs w:val="24"/>
        </w:rPr>
        <w:t xml:space="preserve">2024 Gustav </w:t>
      </w:r>
      <w:proofErr w:type="spellStart"/>
      <w:r w:rsidRPr="0007445C">
        <w:rPr>
          <w:rFonts w:ascii="Garamond" w:hAnsi="Garamond" w:cs="Times New Roman"/>
          <w:sz w:val="24"/>
          <w:szCs w:val="24"/>
        </w:rPr>
        <w:t>Neuenschwader</w:t>
      </w:r>
      <w:proofErr w:type="spellEnd"/>
      <w:r w:rsidRPr="0007445C">
        <w:rPr>
          <w:rFonts w:ascii="Garamond" w:hAnsi="Garamond" w:cs="Times New Roman"/>
          <w:sz w:val="24"/>
          <w:szCs w:val="24"/>
        </w:rPr>
        <w:t xml:space="preserve"> Prize: Our bi-annual prize competition was announced in February 2022. Our ESHS secretary, Roberto Lalli, was in charge of advertising the prize and collecting the nominations, as well as in organizing and supervising the voting process (see below). The ESHS  2024 Gustav </w:t>
      </w:r>
      <w:proofErr w:type="spellStart"/>
      <w:r w:rsidRPr="0007445C">
        <w:rPr>
          <w:rFonts w:ascii="Garamond" w:hAnsi="Garamond" w:cs="Times New Roman"/>
          <w:sz w:val="24"/>
          <w:szCs w:val="24"/>
        </w:rPr>
        <w:t>Neuenschwader</w:t>
      </w:r>
      <w:proofErr w:type="spellEnd"/>
      <w:r w:rsidRPr="0007445C">
        <w:rPr>
          <w:rFonts w:ascii="Garamond" w:hAnsi="Garamond" w:cs="Times New Roman"/>
          <w:sz w:val="24"/>
          <w:szCs w:val="24"/>
        </w:rPr>
        <w:t xml:space="preserve"> Prize was awarded to Karine </w:t>
      </w:r>
      <w:proofErr w:type="spellStart"/>
      <w:r w:rsidRPr="0007445C">
        <w:rPr>
          <w:rFonts w:ascii="Garamond" w:hAnsi="Garamond" w:cs="Times New Roman"/>
          <w:sz w:val="24"/>
          <w:szCs w:val="24"/>
        </w:rPr>
        <w:t>Chemla</w:t>
      </w:r>
      <w:proofErr w:type="spellEnd"/>
      <w:r w:rsidRPr="0007445C">
        <w:rPr>
          <w:rFonts w:ascii="Garamond" w:hAnsi="Garamond" w:cs="Times New Roman"/>
          <w:sz w:val="24"/>
          <w:szCs w:val="24"/>
        </w:rPr>
        <w:t>, distinguished historian of mathematics, path-breaking, wide ranging, stimulating and generous scholar, whose career was an inspiration for many of us.</w:t>
      </w:r>
    </w:p>
    <w:p w14:paraId="32BE488D" w14:textId="77777777" w:rsidR="0007445C" w:rsidRPr="0007445C" w:rsidRDefault="0007445C" w:rsidP="0007445C">
      <w:pPr>
        <w:spacing w:line="278" w:lineRule="auto"/>
        <w:jc w:val="both"/>
        <w:rPr>
          <w:rFonts w:ascii="Garamond" w:hAnsi="Garamond" w:cs="Times New Roman"/>
          <w:sz w:val="24"/>
          <w:szCs w:val="24"/>
        </w:rPr>
      </w:pPr>
    </w:p>
    <w:p w14:paraId="48F20ADC" w14:textId="77777777" w:rsidR="0007445C" w:rsidRPr="0007445C" w:rsidRDefault="0007445C" w:rsidP="0007445C">
      <w:pPr>
        <w:spacing w:line="278" w:lineRule="auto"/>
        <w:jc w:val="both"/>
        <w:rPr>
          <w:rFonts w:ascii="Garamond" w:hAnsi="Garamond" w:cs="Times New Roman"/>
          <w:sz w:val="24"/>
          <w:szCs w:val="24"/>
        </w:rPr>
      </w:pPr>
      <w:r w:rsidRPr="0007445C">
        <w:rPr>
          <w:rFonts w:ascii="Garamond" w:hAnsi="Garamond" w:cs="Times New Roman"/>
          <w:sz w:val="24"/>
          <w:szCs w:val="24"/>
        </w:rPr>
        <w:t>2024 Early Career Lecture</w:t>
      </w:r>
      <w:r w:rsidRPr="0007445C">
        <w:rPr>
          <w:rFonts w:ascii="Garamond" w:hAnsi="Garamond" w:cs="Times New Roman"/>
          <w:b/>
          <w:bCs/>
          <w:sz w:val="24"/>
          <w:szCs w:val="24"/>
        </w:rPr>
        <w:t xml:space="preserve">s. </w:t>
      </w:r>
      <w:r w:rsidRPr="0007445C">
        <w:rPr>
          <w:rFonts w:ascii="Garamond" w:hAnsi="Garamond" w:cs="Times New Roman"/>
          <w:sz w:val="24"/>
          <w:szCs w:val="24"/>
        </w:rPr>
        <w:t xml:space="preserve">The competition was advertised in September 2023, and the </w:t>
      </w:r>
      <w:r w:rsidRPr="0007445C">
        <w:rPr>
          <w:rFonts w:ascii="Garamond" w:hAnsi="Garamond" w:cs="Times New Roman"/>
          <w:sz w:val="24"/>
          <w:szCs w:val="24"/>
        </w:rPr>
        <w:lastRenderedPageBreak/>
        <w:t xml:space="preserve">Scientific Board elected a committee for evaluating the application. The committee was composed of distinguished scholars with a diversity of expertise and perspectives: Arianna Borrelli, </w:t>
      </w:r>
      <w:proofErr w:type="spellStart"/>
      <w:r w:rsidRPr="0007445C">
        <w:rPr>
          <w:rFonts w:ascii="Garamond" w:hAnsi="Garamond" w:cs="Times New Roman"/>
          <w:sz w:val="24"/>
          <w:szCs w:val="24"/>
        </w:rPr>
        <w:t>Doubravka</w:t>
      </w:r>
      <w:proofErr w:type="spellEnd"/>
      <w:r w:rsidRPr="0007445C">
        <w:rPr>
          <w:rFonts w:ascii="Garamond" w:hAnsi="Garamond" w:cs="Times New Roman"/>
          <w:sz w:val="24"/>
          <w:szCs w:val="24"/>
        </w:rPr>
        <w:t xml:space="preserve"> </w:t>
      </w:r>
      <w:proofErr w:type="spellStart"/>
      <w:r w:rsidRPr="0007445C">
        <w:rPr>
          <w:rFonts w:ascii="Garamond" w:hAnsi="Garamond" w:cs="Times New Roman"/>
          <w:sz w:val="24"/>
          <w:szCs w:val="24"/>
        </w:rPr>
        <w:t>Olšáková</w:t>
      </w:r>
      <w:proofErr w:type="spellEnd"/>
      <w:r w:rsidRPr="0007445C">
        <w:rPr>
          <w:rFonts w:ascii="Garamond" w:hAnsi="Garamond" w:cs="Times New Roman"/>
          <w:sz w:val="24"/>
          <w:szCs w:val="24"/>
        </w:rPr>
        <w:t xml:space="preserve">, Sam Robinson, Xavier </w:t>
      </w:r>
      <w:proofErr w:type="spellStart"/>
      <w:r w:rsidRPr="0007445C">
        <w:rPr>
          <w:rFonts w:ascii="Garamond" w:hAnsi="Garamond" w:cs="Times New Roman"/>
          <w:sz w:val="24"/>
          <w:szCs w:val="24"/>
        </w:rPr>
        <w:t>Roqué</w:t>
      </w:r>
      <w:proofErr w:type="spellEnd"/>
      <w:r w:rsidRPr="0007445C">
        <w:rPr>
          <w:rFonts w:ascii="Garamond" w:hAnsi="Garamond" w:cs="Times New Roman"/>
          <w:sz w:val="24"/>
          <w:szCs w:val="24"/>
        </w:rPr>
        <w:t xml:space="preserve">. The selected candidates for the Early Career Lectures are Jenny </w:t>
      </w:r>
      <w:proofErr w:type="spellStart"/>
      <w:r w:rsidRPr="0007445C">
        <w:rPr>
          <w:rFonts w:ascii="Garamond" w:hAnsi="Garamond" w:cs="Times New Roman"/>
          <w:sz w:val="24"/>
          <w:szCs w:val="24"/>
        </w:rPr>
        <w:t>Bulstrode</w:t>
      </w:r>
      <w:proofErr w:type="spellEnd"/>
      <w:r w:rsidRPr="0007445C">
        <w:rPr>
          <w:rFonts w:ascii="Garamond" w:hAnsi="Garamond" w:cs="Times New Roman"/>
          <w:sz w:val="24"/>
          <w:szCs w:val="24"/>
        </w:rPr>
        <w:t xml:space="preserve"> (UCL), Beatrice </w:t>
      </w:r>
      <w:proofErr w:type="spellStart"/>
      <w:r w:rsidRPr="0007445C">
        <w:rPr>
          <w:rFonts w:ascii="Garamond" w:hAnsi="Garamond" w:cs="Times New Roman"/>
          <w:sz w:val="24"/>
          <w:szCs w:val="24"/>
        </w:rPr>
        <w:t>Falucci</w:t>
      </w:r>
      <w:proofErr w:type="spellEnd"/>
      <w:r w:rsidRPr="0007445C">
        <w:rPr>
          <w:rFonts w:ascii="Garamond" w:hAnsi="Garamond" w:cs="Times New Roman"/>
          <w:sz w:val="24"/>
          <w:szCs w:val="24"/>
        </w:rPr>
        <w:t xml:space="preserve"> (Pompeu Fabra University), and Santiago </w:t>
      </w:r>
      <w:proofErr w:type="spellStart"/>
      <w:r w:rsidRPr="0007445C">
        <w:rPr>
          <w:rFonts w:ascii="Garamond" w:hAnsi="Garamond" w:cs="Times New Roman"/>
          <w:sz w:val="24"/>
          <w:szCs w:val="24"/>
        </w:rPr>
        <w:t>Gorostiza</w:t>
      </w:r>
      <w:proofErr w:type="spellEnd"/>
      <w:r w:rsidRPr="0007445C">
        <w:rPr>
          <w:rFonts w:ascii="Garamond" w:hAnsi="Garamond" w:cs="Times New Roman"/>
          <w:sz w:val="24"/>
          <w:szCs w:val="24"/>
        </w:rPr>
        <w:t xml:space="preserve"> (</w:t>
      </w:r>
      <w:proofErr w:type="spellStart"/>
      <w:r w:rsidRPr="0007445C">
        <w:rPr>
          <w:rFonts w:ascii="Garamond" w:hAnsi="Garamond" w:cs="Times New Roman"/>
          <w:sz w:val="24"/>
          <w:szCs w:val="24"/>
        </w:rPr>
        <w:t>Universitat</w:t>
      </w:r>
      <w:proofErr w:type="spellEnd"/>
      <w:r w:rsidRPr="0007445C">
        <w:rPr>
          <w:rFonts w:ascii="Garamond" w:hAnsi="Garamond" w:cs="Times New Roman"/>
          <w:sz w:val="24"/>
          <w:szCs w:val="24"/>
        </w:rPr>
        <w:t xml:space="preserve"> </w:t>
      </w:r>
      <w:proofErr w:type="spellStart"/>
      <w:r w:rsidRPr="0007445C">
        <w:rPr>
          <w:rFonts w:ascii="Garamond" w:hAnsi="Garamond" w:cs="Times New Roman"/>
          <w:sz w:val="24"/>
          <w:szCs w:val="24"/>
        </w:rPr>
        <w:t>Autonoma</w:t>
      </w:r>
      <w:proofErr w:type="spellEnd"/>
      <w:r w:rsidRPr="0007445C">
        <w:rPr>
          <w:rFonts w:ascii="Garamond" w:hAnsi="Garamond" w:cs="Times New Roman"/>
          <w:sz w:val="24"/>
          <w:szCs w:val="24"/>
        </w:rPr>
        <w:t xml:space="preserve"> de Barcelona). </w:t>
      </w:r>
    </w:p>
    <w:p w14:paraId="08977843" w14:textId="77777777" w:rsidR="0007445C" w:rsidRPr="0007445C" w:rsidRDefault="0007445C" w:rsidP="0007445C">
      <w:pPr>
        <w:jc w:val="both"/>
        <w:rPr>
          <w:rFonts w:ascii="Garamond" w:hAnsi="Garamond" w:cs="Times New Roman"/>
          <w:sz w:val="24"/>
          <w:szCs w:val="24"/>
        </w:rPr>
      </w:pPr>
    </w:p>
    <w:p w14:paraId="35ED49C1" w14:textId="77777777" w:rsidR="0007445C" w:rsidRPr="0007445C" w:rsidRDefault="0007445C" w:rsidP="0007445C">
      <w:pPr>
        <w:pStyle w:val="ListParagraph"/>
        <w:widowControl/>
        <w:numPr>
          <w:ilvl w:val="0"/>
          <w:numId w:val="25"/>
        </w:numPr>
        <w:autoSpaceDE/>
        <w:autoSpaceDN/>
        <w:adjustRightInd/>
        <w:spacing w:after="160" w:line="259" w:lineRule="auto"/>
        <w:contextualSpacing/>
        <w:jc w:val="both"/>
        <w:rPr>
          <w:rFonts w:ascii="Garamond" w:hAnsi="Garamond" w:cs="Times New Roman"/>
          <w:lang w:val="en-GB"/>
        </w:rPr>
      </w:pPr>
      <w:r w:rsidRPr="0007445C">
        <w:rPr>
          <w:rFonts w:ascii="Garamond" w:hAnsi="Garamond" w:cs="Times New Roman"/>
          <w:lang w:val="en-GB"/>
        </w:rPr>
        <w:t xml:space="preserve">Reorganizing </w:t>
      </w:r>
      <w:r w:rsidRPr="0007445C">
        <w:rPr>
          <w:rFonts w:ascii="Garamond" w:hAnsi="Garamond" w:cs="Times New Roman"/>
          <w:i/>
          <w:iCs/>
          <w:lang w:val="en-GB"/>
        </w:rPr>
        <w:t>Centaurus</w:t>
      </w:r>
    </w:p>
    <w:p w14:paraId="6B33396B" w14:textId="554262A0"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sz w:val="24"/>
          <w:szCs w:val="24"/>
          <w:lang w:val="en-GB"/>
        </w:rPr>
        <w:t xml:space="preserve">The past two years represented a new beginning for the ESHS journal, Centaurus. At the 2022 Conference, in Brussels, the editor in chief of Centaurus, Koen </w:t>
      </w:r>
      <w:proofErr w:type="spellStart"/>
      <w:r w:rsidRPr="0007445C">
        <w:rPr>
          <w:rFonts w:ascii="Garamond" w:hAnsi="Garamond" w:cs="Times New Roman"/>
          <w:sz w:val="24"/>
          <w:szCs w:val="24"/>
          <w:lang w:val="en-GB"/>
        </w:rPr>
        <w:t>Vermeir</w:t>
      </w:r>
      <w:proofErr w:type="spellEnd"/>
      <w:r w:rsidRPr="0007445C">
        <w:rPr>
          <w:rFonts w:ascii="Garamond" w:hAnsi="Garamond" w:cs="Times New Roman"/>
          <w:sz w:val="24"/>
          <w:szCs w:val="24"/>
          <w:lang w:val="en-GB"/>
        </w:rPr>
        <w:t xml:space="preserve">, has announced his intention to step down. He agreed to stay for a transitional period of one year, and in this time, the three presidents of the ESHS, together with the secretary, conducted a job-search which ended with the appointment of the new Editor in Chief of the Centaurus, Daniele Cozzoli. The past year (2024) was extremely important for the reorganization of the journal, as shown by Daniele </w:t>
      </w:r>
      <w:proofErr w:type="spellStart"/>
      <w:r w:rsidRPr="0007445C">
        <w:rPr>
          <w:rFonts w:ascii="Garamond" w:hAnsi="Garamond" w:cs="Times New Roman"/>
          <w:sz w:val="24"/>
          <w:szCs w:val="24"/>
          <w:lang w:val="en-GB"/>
        </w:rPr>
        <w:t>Cozoli</w:t>
      </w:r>
      <w:proofErr w:type="spellEnd"/>
      <w:r w:rsidRPr="0007445C">
        <w:rPr>
          <w:rFonts w:ascii="Garamond" w:hAnsi="Garamond" w:cs="Times New Roman"/>
          <w:sz w:val="24"/>
          <w:szCs w:val="24"/>
          <w:lang w:val="en-GB"/>
        </w:rPr>
        <w:t xml:space="preserve"> in his report (see below). We have, at this moment, a whole new team of editors and associate editors, working together in a more integrated manner, and committed to pursue a politics of excellence, diversification and inclusion. Centaurus is already a highly competitive journal with an excellent reputation and a high position in the international rankings. I have no doubts it will flourish under its new leadership. What is also important, Centaurus is an open access journal. More precisely, we are functioning in a Subscribe-to-Open model, in which libraries are the paying customers that ensure the possibility for the journal to offer its articles free of charge to all readers. In order for this model to work, however, we will need more support from our members. We have, at this moment, ca. 40 subscribing libraries. We will need to double this figure for the Subscribe to Open model to work, so I am here appealing to every each of our members to make some supplementary effort to get in touch with their libraries and persuade them to subscribe to Centaurus. </w:t>
      </w:r>
    </w:p>
    <w:p w14:paraId="272EA294" w14:textId="77777777" w:rsidR="0007445C" w:rsidRPr="0007445C" w:rsidRDefault="0007445C" w:rsidP="0007445C">
      <w:pPr>
        <w:ind w:left="360"/>
        <w:jc w:val="both"/>
        <w:rPr>
          <w:rFonts w:ascii="Garamond" w:hAnsi="Garamond" w:cs="Times New Roman"/>
          <w:sz w:val="24"/>
          <w:szCs w:val="24"/>
          <w:lang w:val="en-GB"/>
        </w:rPr>
      </w:pPr>
    </w:p>
    <w:p w14:paraId="431FC009" w14:textId="77777777" w:rsidR="0007445C" w:rsidRPr="0007445C" w:rsidRDefault="0007445C" w:rsidP="0007445C">
      <w:pPr>
        <w:jc w:val="both"/>
        <w:rPr>
          <w:rFonts w:ascii="Garamond" w:hAnsi="Garamond" w:cs="Times New Roman"/>
          <w:b/>
          <w:bCs/>
          <w:sz w:val="24"/>
          <w:szCs w:val="24"/>
          <w:lang w:val="en-GB"/>
        </w:rPr>
      </w:pPr>
      <w:r w:rsidRPr="0007445C">
        <w:rPr>
          <w:rFonts w:ascii="Garamond" w:hAnsi="Garamond" w:cs="Times New Roman"/>
          <w:b/>
          <w:bCs/>
          <w:sz w:val="24"/>
          <w:szCs w:val="24"/>
          <w:lang w:val="en-GB"/>
        </w:rPr>
        <w:t>Pending issues solved</w:t>
      </w:r>
    </w:p>
    <w:p w14:paraId="341702EB" w14:textId="77777777" w:rsidR="0007445C" w:rsidRPr="0007445C" w:rsidRDefault="0007445C" w:rsidP="0007445C">
      <w:pPr>
        <w:pStyle w:val="ListParagraph"/>
        <w:widowControl/>
        <w:numPr>
          <w:ilvl w:val="0"/>
          <w:numId w:val="26"/>
        </w:numPr>
        <w:autoSpaceDE/>
        <w:autoSpaceDN/>
        <w:adjustRightInd/>
        <w:spacing w:after="160" w:line="259" w:lineRule="auto"/>
        <w:contextualSpacing/>
        <w:jc w:val="both"/>
        <w:rPr>
          <w:rFonts w:ascii="Garamond" w:hAnsi="Garamond" w:cs="Times New Roman"/>
          <w:lang w:val="en-GB"/>
        </w:rPr>
      </w:pPr>
      <w:r w:rsidRPr="0007445C">
        <w:rPr>
          <w:rFonts w:ascii="Garamond" w:hAnsi="Garamond" w:cs="Times New Roman"/>
          <w:b/>
          <w:bCs/>
          <w:lang w:val="en-GB"/>
        </w:rPr>
        <w:t xml:space="preserve">Bank-account in France. </w:t>
      </w:r>
      <w:r w:rsidRPr="0007445C">
        <w:rPr>
          <w:rFonts w:ascii="Garamond" w:hAnsi="Garamond" w:cs="Times New Roman"/>
          <w:lang w:val="en-GB"/>
        </w:rPr>
        <w:t>One very important and longstanding issue for the ESHS was to open a bank account in France, the first step towards arranging an online subscription for the society. For a long time, this was a standing issue – and I am very glad to report that this has been solved, at last, due to the efforts of our Treasurer, Erwin Neuenschwander.</w:t>
      </w:r>
    </w:p>
    <w:p w14:paraId="71D7CF8E" w14:textId="2EEAEFAE" w:rsidR="0007445C" w:rsidRPr="0007445C" w:rsidRDefault="0007445C" w:rsidP="0007445C">
      <w:pPr>
        <w:pStyle w:val="ListParagraph"/>
        <w:widowControl/>
        <w:numPr>
          <w:ilvl w:val="0"/>
          <w:numId w:val="26"/>
        </w:numPr>
        <w:autoSpaceDE/>
        <w:autoSpaceDN/>
        <w:adjustRightInd/>
        <w:spacing w:after="160" w:line="259" w:lineRule="auto"/>
        <w:contextualSpacing/>
        <w:jc w:val="both"/>
        <w:rPr>
          <w:rFonts w:ascii="Garamond" w:hAnsi="Garamond" w:cs="Times New Roman"/>
          <w:lang w:val="en-GB"/>
        </w:rPr>
      </w:pPr>
      <w:r w:rsidRPr="0007445C">
        <w:rPr>
          <w:rFonts w:ascii="Garamond" w:hAnsi="Garamond" w:cs="Times New Roman"/>
          <w:b/>
          <w:bCs/>
          <w:lang w:val="en-GB"/>
        </w:rPr>
        <w:t xml:space="preserve">Website well organized. </w:t>
      </w:r>
      <w:r w:rsidRPr="0007445C">
        <w:rPr>
          <w:rFonts w:ascii="Garamond" w:hAnsi="Garamond" w:cs="Times New Roman"/>
          <w:lang w:val="en-GB"/>
        </w:rPr>
        <w:t xml:space="preserve">Our webmaster, Lisbeth de Mol has succeeded creating a new website for the society, hosted on an Europe based virtual private server (see the report below). The site can be consulted here: </w:t>
      </w:r>
      <w:hyperlink r:id="rId9" w:history="1">
        <w:r w:rsidRPr="0007445C">
          <w:rPr>
            <w:rStyle w:val="Hyperlink"/>
            <w:rFonts w:ascii="Garamond" w:hAnsi="Garamond" w:cs="Times New Roman"/>
          </w:rPr>
          <w:t>News and events – European Society for the History of Science (eshs.org)</w:t>
        </w:r>
      </w:hyperlink>
    </w:p>
    <w:p w14:paraId="7F4260C9" w14:textId="77777777" w:rsidR="0007445C" w:rsidRPr="0007445C" w:rsidRDefault="0007445C" w:rsidP="0007445C">
      <w:pPr>
        <w:jc w:val="both"/>
        <w:rPr>
          <w:rFonts w:ascii="Garamond" w:hAnsi="Garamond" w:cs="Times New Roman"/>
          <w:b/>
          <w:bCs/>
          <w:i/>
          <w:iCs/>
          <w:sz w:val="24"/>
          <w:szCs w:val="24"/>
          <w:lang w:val="en-GB"/>
        </w:rPr>
      </w:pPr>
      <w:r w:rsidRPr="0007445C">
        <w:rPr>
          <w:rFonts w:ascii="Garamond" w:hAnsi="Garamond" w:cs="Times New Roman"/>
          <w:b/>
          <w:bCs/>
          <w:sz w:val="24"/>
          <w:szCs w:val="24"/>
          <w:lang w:val="en-GB"/>
        </w:rPr>
        <w:t xml:space="preserve">The series </w:t>
      </w:r>
      <w:r w:rsidRPr="0007445C">
        <w:rPr>
          <w:rFonts w:ascii="Garamond" w:hAnsi="Garamond" w:cs="Times New Roman"/>
          <w:b/>
          <w:bCs/>
          <w:i/>
          <w:iCs/>
          <w:sz w:val="24"/>
          <w:szCs w:val="24"/>
          <w:lang w:val="en-GB"/>
        </w:rPr>
        <w:t>Confluences: Reflections on the inter-relations between disciplines</w:t>
      </w:r>
    </w:p>
    <w:p w14:paraId="3087F5EF" w14:textId="77777777"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sz w:val="24"/>
          <w:szCs w:val="24"/>
          <w:lang w:val="en-GB"/>
        </w:rPr>
        <w:t xml:space="preserve">In my presidential address, in 2022, I was expressing my wish to make ESHS a visible presence on social media, with its own </w:t>
      </w:r>
      <w:proofErr w:type="spellStart"/>
      <w:r w:rsidRPr="0007445C">
        <w:rPr>
          <w:rFonts w:ascii="Garamond" w:hAnsi="Garamond" w:cs="Times New Roman"/>
          <w:sz w:val="24"/>
          <w:szCs w:val="24"/>
          <w:lang w:val="en-GB"/>
        </w:rPr>
        <w:t>youtube</w:t>
      </w:r>
      <w:proofErr w:type="spellEnd"/>
      <w:r w:rsidRPr="0007445C">
        <w:rPr>
          <w:rFonts w:ascii="Garamond" w:hAnsi="Garamond" w:cs="Times New Roman"/>
          <w:sz w:val="24"/>
          <w:szCs w:val="24"/>
          <w:lang w:val="en-GB"/>
        </w:rPr>
        <w:t xml:space="preserve"> channel and signature talks, available to a wider public. I was only partly successful in this enterprise. In 2023, together with Laura Georgescu, we managed to establish the series of talks called </w:t>
      </w:r>
      <w:r w:rsidRPr="0007445C">
        <w:rPr>
          <w:rFonts w:ascii="Garamond" w:hAnsi="Garamond" w:cs="Times New Roman"/>
          <w:i/>
          <w:iCs/>
          <w:sz w:val="24"/>
          <w:szCs w:val="24"/>
        </w:rPr>
        <w:t>Confluences: reflections on the inter-relations between disciplines</w:t>
      </w:r>
      <w:r w:rsidRPr="0007445C">
        <w:rPr>
          <w:rFonts w:ascii="Garamond" w:hAnsi="Garamond" w:cs="Times New Roman"/>
          <w:sz w:val="24"/>
          <w:szCs w:val="24"/>
        </w:rPr>
        <w:t xml:space="preserve">. We had several distinguished speakers in this series, such as Jennifer Rampling (Princeton University), Elizabeth </w:t>
      </w:r>
      <w:proofErr w:type="spellStart"/>
      <w:r w:rsidRPr="0007445C">
        <w:rPr>
          <w:rFonts w:ascii="Garamond" w:hAnsi="Garamond" w:cs="Times New Roman"/>
          <w:sz w:val="24"/>
          <w:szCs w:val="24"/>
        </w:rPr>
        <w:t>Lunbeck</w:t>
      </w:r>
      <w:proofErr w:type="spellEnd"/>
      <w:r w:rsidRPr="0007445C">
        <w:rPr>
          <w:rFonts w:ascii="Garamond" w:hAnsi="Garamond" w:cs="Times New Roman"/>
          <w:sz w:val="24"/>
          <w:szCs w:val="24"/>
        </w:rPr>
        <w:t xml:space="preserve"> (Harvard), </w:t>
      </w:r>
      <w:proofErr w:type="spellStart"/>
      <w:r w:rsidRPr="0007445C">
        <w:rPr>
          <w:rFonts w:ascii="Garamond" w:hAnsi="Garamond" w:cs="Times New Roman"/>
          <w:sz w:val="24"/>
          <w:szCs w:val="24"/>
        </w:rPr>
        <w:t>Friedrick</w:t>
      </w:r>
      <w:proofErr w:type="spellEnd"/>
      <w:r w:rsidRPr="0007445C">
        <w:rPr>
          <w:rFonts w:ascii="Garamond" w:hAnsi="Garamond" w:cs="Times New Roman"/>
          <w:sz w:val="24"/>
          <w:szCs w:val="24"/>
        </w:rPr>
        <w:t xml:space="preserve"> </w:t>
      </w:r>
      <w:proofErr w:type="spellStart"/>
      <w:r w:rsidRPr="0007445C">
        <w:rPr>
          <w:rFonts w:ascii="Garamond" w:hAnsi="Garamond" w:cs="Times New Roman"/>
          <w:sz w:val="24"/>
          <w:szCs w:val="24"/>
        </w:rPr>
        <w:t>Steinle</w:t>
      </w:r>
      <w:proofErr w:type="spellEnd"/>
      <w:r w:rsidRPr="0007445C">
        <w:rPr>
          <w:rFonts w:ascii="Garamond" w:hAnsi="Garamond" w:cs="Times New Roman"/>
          <w:sz w:val="24"/>
          <w:szCs w:val="24"/>
        </w:rPr>
        <w:t xml:space="preserve"> (TU Berlin), Jutta </w:t>
      </w:r>
      <w:proofErr w:type="spellStart"/>
      <w:r w:rsidRPr="0007445C">
        <w:rPr>
          <w:rFonts w:ascii="Garamond" w:hAnsi="Garamond" w:cs="Times New Roman"/>
          <w:sz w:val="24"/>
          <w:szCs w:val="24"/>
        </w:rPr>
        <w:t>Schickore</w:t>
      </w:r>
      <w:proofErr w:type="spellEnd"/>
      <w:r w:rsidRPr="0007445C">
        <w:rPr>
          <w:rFonts w:ascii="Garamond" w:hAnsi="Garamond" w:cs="Times New Roman"/>
          <w:sz w:val="24"/>
          <w:szCs w:val="24"/>
        </w:rPr>
        <w:t xml:space="preserve"> (Indiana University), Maurizio Esposito (CIUHCT). The talks are recorded, and are part of the ESHS archive. Laura Georgescu made an eventually unsuccessful attempt to establish an ESHS </w:t>
      </w:r>
      <w:proofErr w:type="spellStart"/>
      <w:r w:rsidRPr="0007445C">
        <w:rPr>
          <w:rFonts w:ascii="Garamond" w:hAnsi="Garamond" w:cs="Times New Roman"/>
          <w:sz w:val="24"/>
          <w:szCs w:val="24"/>
        </w:rPr>
        <w:t>youtube</w:t>
      </w:r>
      <w:proofErr w:type="spellEnd"/>
      <w:r w:rsidRPr="0007445C">
        <w:rPr>
          <w:rFonts w:ascii="Garamond" w:hAnsi="Garamond" w:cs="Times New Roman"/>
          <w:sz w:val="24"/>
          <w:szCs w:val="24"/>
        </w:rPr>
        <w:t xml:space="preserve"> channel. Unfortunately, the attendance of the </w:t>
      </w:r>
      <w:r w:rsidRPr="0007445C">
        <w:rPr>
          <w:rFonts w:ascii="Garamond" w:hAnsi="Garamond" w:cs="Times New Roman"/>
          <w:i/>
          <w:iCs/>
          <w:sz w:val="24"/>
          <w:szCs w:val="24"/>
        </w:rPr>
        <w:t>Confluences</w:t>
      </w:r>
      <w:r w:rsidRPr="0007445C">
        <w:rPr>
          <w:rFonts w:ascii="Garamond" w:hAnsi="Garamond" w:cs="Times New Roman"/>
          <w:sz w:val="24"/>
          <w:szCs w:val="24"/>
        </w:rPr>
        <w:t xml:space="preserve"> events was quite limited and the project of establishing a </w:t>
      </w:r>
      <w:proofErr w:type="spellStart"/>
      <w:r w:rsidRPr="0007445C">
        <w:rPr>
          <w:rFonts w:ascii="Garamond" w:hAnsi="Garamond" w:cs="Times New Roman"/>
          <w:sz w:val="24"/>
          <w:szCs w:val="24"/>
        </w:rPr>
        <w:t>youtube</w:t>
      </w:r>
      <w:proofErr w:type="spellEnd"/>
      <w:r w:rsidRPr="0007445C">
        <w:rPr>
          <w:rFonts w:ascii="Garamond" w:hAnsi="Garamond" w:cs="Times New Roman"/>
          <w:sz w:val="24"/>
          <w:szCs w:val="24"/>
        </w:rPr>
        <w:t xml:space="preserve"> channel did not work, so, in 2024, we put this project on hold. In my view, this is a pity. However, I realized that my attempt to give </w:t>
      </w:r>
      <w:r w:rsidRPr="0007445C">
        <w:rPr>
          <w:rFonts w:ascii="Garamond" w:hAnsi="Garamond" w:cs="Times New Roman"/>
          <w:sz w:val="24"/>
          <w:szCs w:val="24"/>
        </w:rPr>
        <w:lastRenderedPageBreak/>
        <w:t>ESHS an online identity was not unanimously shared; and that some colleagues are not happy to use commercial platforms and social media as a medium for our message. Therefore, a more general discussion is perhaps needed in order to be able to re-think and reorganize the project of a ‘signature-talk’ of the ESHS dedicated to a wider audience. In the end, it will be for the</w:t>
      </w:r>
      <w:r w:rsidRPr="0007445C">
        <w:rPr>
          <w:rFonts w:ascii="Garamond" w:hAnsi="Garamond" w:cs="Times New Roman"/>
          <w:sz w:val="24"/>
          <w:szCs w:val="24"/>
          <w:lang w:val="en-GB"/>
        </w:rPr>
        <w:t xml:space="preserve"> future presidents and the SB elected here, in the ESHS Barcelona 2024, to make a decision on this issue. </w:t>
      </w:r>
    </w:p>
    <w:p w14:paraId="6AF28F7D" w14:textId="77777777" w:rsidR="0007445C" w:rsidRPr="0007445C" w:rsidRDefault="0007445C" w:rsidP="0007445C">
      <w:pPr>
        <w:jc w:val="both"/>
        <w:rPr>
          <w:rFonts w:ascii="Garamond" w:hAnsi="Garamond" w:cs="Times New Roman"/>
          <w:sz w:val="24"/>
          <w:szCs w:val="24"/>
          <w:lang w:val="en-GB"/>
        </w:rPr>
      </w:pPr>
    </w:p>
    <w:p w14:paraId="76779B0E" w14:textId="77777777" w:rsidR="0007445C" w:rsidRPr="0007445C" w:rsidRDefault="0007445C" w:rsidP="0007445C">
      <w:pPr>
        <w:jc w:val="both"/>
        <w:rPr>
          <w:rFonts w:ascii="Garamond" w:hAnsi="Garamond" w:cs="Times New Roman"/>
          <w:b/>
          <w:bCs/>
          <w:sz w:val="24"/>
          <w:szCs w:val="24"/>
          <w:lang w:val="en-GB"/>
        </w:rPr>
      </w:pPr>
      <w:r w:rsidRPr="0007445C">
        <w:rPr>
          <w:rFonts w:ascii="Garamond" w:hAnsi="Garamond" w:cs="Times New Roman"/>
          <w:b/>
          <w:bCs/>
          <w:sz w:val="24"/>
          <w:szCs w:val="24"/>
          <w:lang w:val="en-GB"/>
        </w:rPr>
        <w:t>Looking forward</w:t>
      </w:r>
    </w:p>
    <w:p w14:paraId="65845076" w14:textId="77777777" w:rsidR="0007445C" w:rsidRPr="0007445C" w:rsidRDefault="0007445C" w:rsidP="0007445C">
      <w:pPr>
        <w:jc w:val="both"/>
        <w:rPr>
          <w:rFonts w:ascii="Garamond" w:hAnsi="Garamond" w:cs="Times New Roman"/>
          <w:sz w:val="24"/>
          <w:szCs w:val="24"/>
          <w:lang w:val="en-GB"/>
        </w:rPr>
      </w:pPr>
      <w:r w:rsidRPr="0007445C">
        <w:rPr>
          <w:rFonts w:ascii="Garamond" w:hAnsi="Garamond" w:cs="Times New Roman"/>
          <w:sz w:val="24"/>
          <w:szCs w:val="24"/>
          <w:lang w:val="en-GB"/>
        </w:rPr>
        <w:t xml:space="preserve">Survival in times of crisis is a sign of resilience; and ESHS has proved resilient, as well as flexible and creative. We have a very good journal, a nice and well-organized web-site, a tradition of strong and inspirational conferences; but, most important, we have a great team of dedicated and inspirational researchers acting as officers in the Scientific Board of the Society. I am extremely glad that some of them have agreed to continue in service of the society. I am also happy to welcome the new ones, and I am very much looking forward to work with the new president, and president-elect. I strongly believe that much of the ESHS resilience is due to the fact that people are willing to serve more than one term as officers in its scientific board, passing on the torch to the newcomers, but staying long enough to ensure a smooth transition. I am deeply grateful to all my colleagues – presidents, members of the SB, the Centaurus team, colleagues in the ESHS at large – for giving some of their time and energy to the society and for making things work. I hope better times will come, for both the ESHS, and for the world at large. </w:t>
      </w:r>
    </w:p>
    <w:p w14:paraId="088ED4B9" w14:textId="16FC4255" w:rsidR="005A7FC9" w:rsidRDefault="005A7FC9">
      <w:pPr>
        <w:widowControl/>
        <w:autoSpaceDE/>
        <w:autoSpaceDN/>
        <w:adjustRightInd/>
        <w:spacing w:after="160" w:line="278" w:lineRule="auto"/>
        <w:rPr>
          <w:rFonts w:ascii="Garamond" w:hAnsi="Garamond"/>
          <w:i/>
          <w:iCs/>
          <w:sz w:val="24"/>
          <w:szCs w:val="24"/>
        </w:rPr>
      </w:pPr>
      <w:r>
        <w:rPr>
          <w:rFonts w:ascii="Garamond" w:hAnsi="Garamond"/>
          <w:i/>
          <w:iCs/>
        </w:rPr>
        <w:br w:type="page"/>
      </w:r>
    </w:p>
    <w:p w14:paraId="668978BD" w14:textId="77777777" w:rsidR="00490892" w:rsidRPr="0007445C" w:rsidRDefault="00490892">
      <w:pPr>
        <w:pStyle w:val="BodyText"/>
        <w:kinsoku w:val="0"/>
        <w:overflowPunct w:val="0"/>
        <w:spacing w:before="124"/>
        <w:ind w:left="0"/>
        <w:rPr>
          <w:rFonts w:ascii="Garamond" w:hAnsi="Garamond"/>
          <w:i/>
          <w:iCs/>
        </w:rPr>
      </w:pPr>
    </w:p>
    <w:p w14:paraId="05E7A547" w14:textId="5240A646" w:rsidR="007D2A09" w:rsidRPr="0007445C" w:rsidRDefault="00000000" w:rsidP="00D44A81">
      <w:pPr>
        <w:pStyle w:val="Heading1"/>
        <w:numPr>
          <w:ilvl w:val="0"/>
          <w:numId w:val="13"/>
        </w:numPr>
        <w:rPr>
          <w:spacing w:val="-4"/>
        </w:rPr>
      </w:pPr>
      <w:bookmarkStart w:id="4" w:name="_bookmark3"/>
      <w:bookmarkStart w:id="5" w:name="_Vice-president_report_-"/>
      <w:bookmarkEnd w:id="4"/>
      <w:bookmarkEnd w:id="5"/>
      <w:r w:rsidRPr="0007445C">
        <w:t>Vice-president</w:t>
      </w:r>
      <w:r w:rsidR="00FB00EA">
        <w:t>’s</w:t>
      </w:r>
      <w:r w:rsidRPr="0007445C">
        <w:rPr>
          <w:spacing w:val="-5"/>
        </w:rPr>
        <w:t xml:space="preserve"> </w:t>
      </w:r>
      <w:r w:rsidRPr="0007445C">
        <w:t>report</w:t>
      </w:r>
      <w:r w:rsidRPr="0007445C">
        <w:rPr>
          <w:spacing w:val="-3"/>
        </w:rPr>
        <w:t xml:space="preserve"> </w:t>
      </w:r>
      <w:r w:rsidRPr="0007445C">
        <w:t>-</w:t>
      </w:r>
      <w:r w:rsidRPr="0007445C">
        <w:rPr>
          <w:spacing w:val="-5"/>
        </w:rPr>
        <w:t xml:space="preserve"> </w:t>
      </w:r>
      <w:r w:rsidRPr="0007445C">
        <w:t>A</w:t>
      </w:r>
      <w:r w:rsidRPr="0007445C">
        <w:rPr>
          <w:spacing w:val="-4"/>
        </w:rPr>
        <w:t xml:space="preserve"> </w:t>
      </w:r>
      <w:r w:rsidRPr="0007445C">
        <w:t>six-years</w:t>
      </w:r>
      <w:r w:rsidRPr="0007445C">
        <w:rPr>
          <w:spacing w:val="-4"/>
        </w:rPr>
        <w:t xml:space="preserve"> </w:t>
      </w:r>
      <w:r w:rsidRPr="0007445C">
        <w:t>involvement</w:t>
      </w:r>
      <w:r w:rsidRPr="0007445C">
        <w:rPr>
          <w:spacing w:val="-3"/>
        </w:rPr>
        <w:t xml:space="preserve"> </w:t>
      </w:r>
      <w:r w:rsidRPr="0007445C">
        <w:rPr>
          <w:spacing w:val="-4"/>
        </w:rPr>
        <w:t>(</w:t>
      </w:r>
      <w:r w:rsidR="007D2A09" w:rsidRPr="0007445C">
        <w:rPr>
          <w:spacing w:val="-4"/>
        </w:rPr>
        <w:t>TA</w:t>
      </w:r>
      <w:r w:rsidRPr="0007445C">
        <w:rPr>
          <w:spacing w:val="-4"/>
        </w:rPr>
        <w:t>)</w:t>
      </w:r>
      <w:bookmarkStart w:id="6" w:name="_bookmark4"/>
      <w:bookmarkEnd w:id="6"/>
    </w:p>
    <w:p w14:paraId="3FC15D38" w14:textId="77777777" w:rsidR="00B27257" w:rsidRPr="0007445C" w:rsidRDefault="00B27257" w:rsidP="00B27257">
      <w:pPr>
        <w:rPr>
          <w:rFonts w:ascii="Garamond" w:hAnsi="Garamond"/>
          <w:sz w:val="24"/>
          <w:szCs w:val="24"/>
        </w:rPr>
      </w:pPr>
      <w:r w:rsidRPr="0007445C">
        <w:rPr>
          <w:rFonts w:ascii="Garamond" w:hAnsi="Garamond"/>
          <w:sz w:val="24"/>
          <w:szCs w:val="24"/>
        </w:rPr>
        <w:t>The time has come to step down from my 6-year involvement with the running of the ESHS. It has been an extraordinary journey in which I learned a lot and had the opportunity to collaborate closely with the other officers of our Society to further its aims. A detailed account of what was accomplished during my Presidency of the ESHS can be found in the report that I presented at its 2022 Conference in Brussels (</w:t>
      </w:r>
      <w:hyperlink r:id="rId10" w:history="1">
        <w:r w:rsidRPr="0007445C">
          <w:rPr>
            <w:rStyle w:val="Hyperlink"/>
            <w:rFonts w:ascii="Garamond" w:hAnsi="Garamond"/>
            <w:sz w:val="24"/>
            <w:szCs w:val="24"/>
          </w:rPr>
          <w:t>https://www.eshs.org/wp-content/uploads/2024/07/2022eshs-general-assembly-minutes-of-meetingFINAL-Copy.pdf</w:t>
        </w:r>
      </w:hyperlink>
      <w:r w:rsidRPr="0007445C">
        <w:rPr>
          <w:rFonts w:ascii="Garamond" w:hAnsi="Garamond"/>
          <w:sz w:val="24"/>
          <w:szCs w:val="24"/>
        </w:rPr>
        <w:t>). In that report, I mentioned two outstanding issues that needed to be addressed: first, finding a venue for the 2024 ESHS conference and, second, opening an account in a French Bank. In the meantime, both of those issues have been successfully resolved:</w:t>
      </w:r>
    </w:p>
    <w:p w14:paraId="78220861" w14:textId="77777777" w:rsidR="00B27257" w:rsidRPr="0007445C" w:rsidRDefault="00B27257" w:rsidP="00B27257">
      <w:pPr>
        <w:rPr>
          <w:rFonts w:ascii="Garamond" w:hAnsi="Garamond"/>
          <w:sz w:val="24"/>
          <w:szCs w:val="24"/>
        </w:rPr>
      </w:pPr>
      <w:r w:rsidRPr="0007445C">
        <w:rPr>
          <w:rFonts w:ascii="Garamond" w:hAnsi="Garamond"/>
          <w:sz w:val="24"/>
          <w:szCs w:val="24"/>
        </w:rPr>
        <w:t>First, our colleagues in Barcelona, under the leadership of Daniele Cozzoli, submitted an attractive proposal for the 2024 Conference that was enthusiastically accepted by the Scientific Board of the ESHS. I would like to extend my warmest appreciation to Daniele and his colleagues for their hard work towards organizing the 11</w:t>
      </w:r>
      <w:r w:rsidRPr="0007445C">
        <w:rPr>
          <w:rFonts w:ascii="Garamond" w:hAnsi="Garamond"/>
          <w:sz w:val="24"/>
          <w:szCs w:val="24"/>
          <w:vertAlign w:val="superscript"/>
        </w:rPr>
        <w:t>th</w:t>
      </w:r>
      <w:r w:rsidRPr="0007445C">
        <w:rPr>
          <w:rFonts w:ascii="Garamond" w:hAnsi="Garamond"/>
          <w:sz w:val="24"/>
          <w:szCs w:val="24"/>
        </w:rPr>
        <w:t xml:space="preserve"> ESHS Conference. They have performed an important service to our Society and to the History of Science profession at large.</w:t>
      </w:r>
    </w:p>
    <w:p w14:paraId="4CA865AD" w14:textId="77777777" w:rsidR="00B27257" w:rsidRPr="0007445C" w:rsidRDefault="00B27257" w:rsidP="00B27257">
      <w:pPr>
        <w:rPr>
          <w:rFonts w:ascii="Garamond" w:hAnsi="Garamond"/>
          <w:sz w:val="24"/>
          <w:szCs w:val="24"/>
        </w:rPr>
      </w:pPr>
      <w:r w:rsidRPr="0007445C">
        <w:rPr>
          <w:rFonts w:ascii="Garamond" w:hAnsi="Garamond"/>
          <w:sz w:val="24"/>
          <w:szCs w:val="24"/>
        </w:rPr>
        <w:t>Second, thanks to the tireless efforts of our treasurer, Erwin Neuenschwander, the ESHS has finally opened a new account at the CIC bank in France. The new account may allow payments to the ESHS via credit card and, thereby, simplify the subscription process. Very many thanks to Erwin for his persistence in opening this bank account and, more generally, for his unwavering commitment to (and support for) the ESHS.</w:t>
      </w:r>
    </w:p>
    <w:p w14:paraId="73518206" w14:textId="77777777" w:rsidR="00B27257" w:rsidRPr="0007445C" w:rsidRDefault="00B27257" w:rsidP="00B27257">
      <w:pPr>
        <w:rPr>
          <w:rFonts w:ascii="Garamond" w:hAnsi="Garamond"/>
          <w:sz w:val="24"/>
          <w:szCs w:val="24"/>
        </w:rPr>
      </w:pPr>
      <w:r w:rsidRPr="0007445C">
        <w:rPr>
          <w:rFonts w:ascii="Garamond" w:hAnsi="Garamond"/>
          <w:sz w:val="24"/>
          <w:szCs w:val="24"/>
        </w:rPr>
        <w:t xml:space="preserve">As I see it, one of the challenges faced by our discipline is to strengthen its ties with other humanistic disciplines. That was the topic of the presidential address I delivered at the ESHS Conference in Brussels, titled “History of Science and its Interlocutors in the Humanities”. In that lecture, I reflected on the relations between the history of science and two other disciplines that have been historically and institutionally associated with it: the philosophy of science and general history. I argued that both of these relationships exhibit the characteristics of an unrequited friendship: on the one hand, historians of science have ignored, for the most part, calls of collaboration from their philosopher colleagues; and, on the other hand, historians specializing in other branches of history have been rather indifferent, again for the most part, to the efforts of historians of science to understand science as a historical phenomenon. I attempted to offer a diagnosis of this regrettable situation and some suggestions for overcoming it. An enriched version of the lecture will appear in a forthcoming issue of </w:t>
      </w:r>
      <w:r w:rsidRPr="0007445C">
        <w:rPr>
          <w:rFonts w:ascii="Garamond" w:hAnsi="Garamond"/>
          <w:i/>
          <w:sz w:val="24"/>
          <w:szCs w:val="24"/>
        </w:rPr>
        <w:t>Centaurus</w:t>
      </w:r>
      <w:r w:rsidRPr="0007445C">
        <w:rPr>
          <w:rFonts w:ascii="Garamond" w:hAnsi="Garamond"/>
          <w:sz w:val="24"/>
          <w:szCs w:val="24"/>
        </w:rPr>
        <w:t>.</w:t>
      </w:r>
    </w:p>
    <w:p w14:paraId="18F61AC4" w14:textId="77777777" w:rsidR="00B27257" w:rsidRPr="0007445C" w:rsidRDefault="00B27257" w:rsidP="00B27257">
      <w:pPr>
        <w:rPr>
          <w:rFonts w:ascii="Garamond" w:hAnsi="Garamond"/>
          <w:sz w:val="24"/>
          <w:szCs w:val="24"/>
        </w:rPr>
      </w:pPr>
      <w:r w:rsidRPr="0007445C">
        <w:rPr>
          <w:rFonts w:ascii="Garamond" w:hAnsi="Garamond"/>
          <w:sz w:val="24"/>
          <w:szCs w:val="24"/>
        </w:rPr>
        <w:t xml:space="preserve">And now a few words about my two-year stint as a vice-President. During that period, I’ve collaborated closely and smoothly with the President, Dana </w:t>
      </w:r>
      <w:proofErr w:type="spellStart"/>
      <w:r w:rsidRPr="0007445C">
        <w:rPr>
          <w:rFonts w:ascii="Garamond" w:hAnsi="Garamond"/>
          <w:sz w:val="24"/>
          <w:szCs w:val="24"/>
        </w:rPr>
        <w:t>Jalobeanu</w:t>
      </w:r>
      <w:proofErr w:type="spellEnd"/>
      <w:r w:rsidRPr="0007445C">
        <w:rPr>
          <w:rFonts w:ascii="Garamond" w:hAnsi="Garamond"/>
          <w:sz w:val="24"/>
          <w:szCs w:val="24"/>
        </w:rPr>
        <w:t xml:space="preserve">, the President-Elect, Simone Turchetti, the Secretary, Roberto Lalli, the treasurer, Erwin Neuenschwander, and the other members of the ESHS Scientific Board. Our collaboration took place through innumerable email exchanges, several online meetings, and an in-person meeting in Bucharest in September 2023. For a record of what has been accomplished during these past two years, I refer the members of the ESHS to the report of Dana </w:t>
      </w:r>
      <w:proofErr w:type="spellStart"/>
      <w:r w:rsidRPr="0007445C">
        <w:rPr>
          <w:rFonts w:ascii="Garamond" w:hAnsi="Garamond"/>
          <w:sz w:val="24"/>
          <w:szCs w:val="24"/>
        </w:rPr>
        <w:t>Jalobeanu</w:t>
      </w:r>
      <w:proofErr w:type="spellEnd"/>
      <w:r w:rsidRPr="0007445C">
        <w:rPr>
          <w:rFonts w:ascii="Garamond" w:hAnsi="Garamond"/>
          <w:sz w:val="24"/>
          <w:szCs w:val="24"/>
        </w:rPr>
        <w:t xml:space="preserve">. Suffice it to say here that among the issues we had to tackle were the editorship of our official journal, </w:t>
      </w:r>
      <w:r w:rsidRPr="0007445C">
        <w:rPr>
          <w:rFonts w:ascii="Garamond" w:hAnsi="Garamond"/>
          <w:i/>
          <w:iCs/>
          <w:sz w:val="24"/>
          <w:szCs w:val="24"/>
        </w:rPr>
        <w:t>Centaurus</w:t>
      </w:r>
      <w:r w:rsidRPr="0007445C">
        <w:rPr>
          <w:rFonts w:ascii="Garamond" w:hAnsi="Garamond"/>
          <w:sz w:val="24"/>
          <w:szCs w:val="24"/>
        </w:rPr>
        <w:t xml:space="preserve">, the awards and financial support offered by the Society to senior and early career scholars, the ESHS Barcelona conference, and the selection of a venue for the ESHS 2026 conference. In that connection, I’ve made or supported nominations for the Early Career Plenary Lectures and the Gustav Neuenschwander Prize, I refereed abstracts for the Barcelona Conference, and I was a member of the selection committee for the awarding of fee waiver grants to early career scholars. Furthermore, I was also involved in the selection of the new Editor-in-Chief for </w:t>
      </w:r>
      <w:r w:rsidRPr="0007445C">
        <w:rPr>
          <w:rFonts w:ascii="Garamond" w:hAnsi="Garamond"/>
          <w:i/>
          <w:iCs/>
          <w:sz w:val="24"/>
          <w:szCs w:val="24"/>
        </w:rPr>
        <w:t xml:space="preserve">Centaurus. </w:t>
      </w:r>
      <w:r w:rsidRPr="0007445C">
        <w:rPr>
          <w:rFonts w:ascii="Garamond" w:hAnsi="Garamond"/>
          <w:sz w:val="24"/>
          <w:szCs w:val="24"/>
        </w:rPr>
        <w:t xml:space="preserve">In that regard, let me take the opportunity to express my heartfelt thanks to the former editor, Koen </w:t>
      </w:r>
      <w:proofErr w:type="spellStart"/>
      <w:r w:rsidRPr="0007445C">
        <w:rPr>
          <w:rFonts w:ascii="Garamond" w:hAnsi="Garamond"/>
          <w:sz w:val="24"/>
          <w:szCs w:val="24"/>
        </w:rPr>
        <w:t>Vermeir</w:t>
      </w:r>
      <w:proofErr w:type="spellEnd"/>
      <w:r w:rsidRPr="0007445C">
        <w:rPr>
          <w:rFonts w:ascii="Garamond" w:hAnsi="Garamond"/>
          <w:sz w:val="24"/>
          <w:szCs w:val="24"/>
        </w:rPr>
        <w:t xml:space="preserve">, for elevating the journal to a very </w:t>
      </w:r>
      <w:r w:rsidRPr="0007445C">
        <w:rPr>
          <w:rFonts w:ascii="Garamond" w:hAnsi="Garamond"/>
          <w:sz w:val="24"/>
          <w:szCs w:val="24"/>
        </w:rPr>
        <w:lastRenderedPageBreak/>
        <w:t xml:space="preserve">high level, and to the new editor, Daniele Cozzoli, for his determination to build upon and extend Koen’s achievements. </w:t>
      </w:r>
    </w:p>
    <w:p w14:paraId="346D8AF9" w14:textId="77777777" w:rsidR="00B27257" w:rsidRPr="0007445C" w:rsidRDefault="00B27257" w:rsidP="00B27257">
      <w:pPr>
        <w:rPr>
          <w:rFonts w:ascii="Garamond" w:hAnsi="Garamond"/>
          <w:sz w:val="24"/>
          <w:szCs w:val="24"/>
        </w:rPr>
      </w:pPr>
      <w:r w:rsidRPr="0007445C">
        <w:rPr>
          <w:rFonts w:ascii="Garamond" w:hAnsi="Garamond"/>
          <w:sz w:val="24"/>
          <w:szCs w:val="24"/>
        </w:rPr>
        <w:t xml:space="preserve">In closing, I would like to thank wholeheartedly Dana </w:t>
      </w:r>
      <w:proofErr w:type="spellStart"/>
      <w:r w:rsidRPr="0007445C">
        <w:rPr>
          <w:rFonts w:ascii="Garamond" w:hAnsi="Garamond"/>
          <w:sz w:val="24"/>
          <w:szCs w:val="24"/>
        </w:rPr>
        <w:t>Jalobeanu</w:t>
      </w:r>
      <w:proofErr w:type="spellEnd"/>
      <w:r w:rsidRPr="0007445C">
        <w:rPr>
          <w:rFonts w:ascii="Garamond" w:hAnsi="Garamond"/>
          <w:sz w:val="24"/>
          <w:szCs w:val="24"/>
        </w:rPr>
        <w:t>, Simone Turchetti, Roberto Lalli, Erwin Neuenschwander, and the other officers of ESHS for a wonderful collaboration. I am positive that under their leadership our Society will reach new heights in the coming years.</w:t>
      </w:r>
    </w:p>
    <w:p w14:paraId="3C6F1792" w14:textId="77777777" w:rsidR="00B27257" w:rsidRPr="0007445C" w:rsidRDefault="00B27257" w:rsidP="007D2A09">
      <w:pPr>
        <w:rPr>
          <w:rFonts w:ascii="Garamond" w:hAnsi="Garamond"/>
          <w:sz w:val="24"/>
          <w:szCs w:val="24"/>
        </w:rPr>
      </w:pPr>
    </w:p>
    <w:p w14:paraId="7AEC1539" w14:textId="239E7304" w:rsidR="00FB4077" w:rsidRDefault="00FB4077">
      <w:pPr>
        <w:widowControl/>
        <w:autoSpaceDE/>
        <w:autoSpaceDN/>
        <w:adjustRightInd/>
        <w:spacing w:after="160" w:line="278" w:lineRule="auto"/>
        <w:rPr>
          <w:rFonts w:ascii="Garamond" w:hAnsi="Garamond"/>
          <w:sz w:val="24"/>
          <w:szCs w:val="24"/>
        </w:rPr>
      </w:pPr>
      <w:r>
        <w:rPr>
          <w:rFonts w:ascii="Garamond" w:hAnsi="Garamond"/>
          <w:sz w:val="24"/>
          <w:szCs w:val="24"/>
        </w:rPr>
        <w:br w:type="page"/>
      </w:r>
    </w:p>
    <w:p w14:paraId="10AF1D5F" w14:textId="77777777" w:rsidR="007D2A09" w:rsidRPr="0007445C" w:rsidRDefault="007D2A09" w:rsidP="007D2A09">
      <w:pPr>
        <w:rPr>
          <w:rFonts w:ascii="Garamond" w:hAnsi="Garamond"/>
          <w:sz w:val="24"/>
          <w:szCs w:val="24"/>
        </w:rPr>
      </w:pPr>
    </w:p>
    <w:p w14:paraId="3D52833A" w14:textId="1401416E" w:rsidR="00490892" w:rsidRPr="0007445C" w:rsidRDefault="00FB00EA" w:rsidP="00D44A81">
      <w:pPr>
        <w:pStyle w:val="Heading1"/>
        <w:numPr>
          <w:ilvl w:val="0"/>
          <w:numId w:val="13"/>
        </w:numPr>
        <w:rPr>
          <w:spacing w:val="-4"/>
        </w:rPr>
      </w:pPr>
      <w:bookmarkStart w:id="7" w:name="_Centaurus_Report_–"/>
      <w:bookmarkEnd w:id="7"/>
      <w:r w:rsidRPr="00FB00EA">
        <w:t xml:space="preserve">Report of </w:t>
      </w:r>
      <w:r w:rsidR="0044380F">
        <w:rPr>
          <w:i/>
          <w:iCs/>
        </w:rPr>
        <w:t xml:space="preserve">the </w:t>
      </w:r>
      <w:r w:rsidR="0044380F">
        <w:t>Editor-in-Chief</w:t>
      </w:r>
      <w:r w:rsidRPr="0007445C">
        <w:rPr>
          <w:spacing w:val="-3"/>
        </w:rPr>
        <w:t xml:space="preserve"> </w:t>
      </w:r>
      <w:r w:rsidR="0044380F">
        <w:rPr>
          <w:spacing w:val="-3"/>
        </w:rPr>
        <w:t xml:space="preserve">of </w:t>
      </w:r>
      <w:r w:rsidR="0044380F" w:rsidRPr="0044380F">
        <w:rPr>
          <w:i/>
          <w:iCs/>
          <w:spacing w:val="-3"/>
        </w:rPr>
        <w:t>Centaurus</w:t>
      </w:r>
      <w:r>
        <w:t xml:space="preserve"> (p</w:t>
      </w:r>
      <w:r w:rsidRPr="0007445C">
        <w:t>eriod</w:t>
      </w:r>
      <w:r w:rsidRPr="0007445C">
        <w:rPr>
          <w:spacing w:val="-5"/>
        </w:rPr>
        <w:t xml:space="preserve"> </w:t>
      </w:r>
      <w:proofErr w:type="gramStart"/>
      <w:r w:rsidR="007D2A09" w:rsidRPr="0007445C">
        <w:t xml:space="preserve">February </w:t>
      </w:r>
      <w:r w:rsidRPr="0007445C">
        <w:t xml:space="preserve"> –</w:t>
      </w:r>
      <w:proofErr w:type="gramEnd"/>
      <w:r w:rsidRPr="0007445C">
        <w:rPr>
          <w:spacing w:val="-3"/>
        </w:rPr>
        <w:t xml:space="preserve"> </w:t>
      </w:r>
      <w:r w:rsidR="007D2A09" w:rsidRPr="0007445C">
        <w:t>August 2024</w:t>
      </w:r>
      <w:r>
        <w:t>)</w:t>
      </w:r>
      <w:r w:rsidR="007D2A09" w:rsidRPr="0007445C">
        <w:t xml:space="preserve"> </w:t>
      </w:r>
      <w:r w:rsidRPr="0007445C">
        <w:rPr>
          <w:spacing w:val="-4"/>
        </w:rPr>
        <w:t>(</w:t>
      </w:r>
      <w:r w:rsidR="007D2A09" w:rsidRPr="0007445C">
        <w:rPr>
          <w:spacing w:val="-4"/>
        </w:rPr>
        <w:t>DC</w:t>
      </w:r>
      <w:r w:rsidRPr="0007445C">
        <w:rPr>
          <w:spacing w:val="-4"/>
        </w:rPr>
        <w:t>)</w:t>
      </w:r>
    </w:p>
    <w:p w14:paraId="573C1703" w14:textId="77777777" w:rsidR="007D2A09" w:rsidRPr="0007445C" w:rsidRDefault="007D2A09" w:rsidP="007D2A09">
      <w:pPr>
        <w:spacing w:line="360" w:lineRule="auto"/>
        <w:contextualSpacing/>
        <w:rPr>
          <w:rFonts w:ascii="Garamond" w:hAnsi="Garamond"/>
          <w:sz w:val="24"/>
          <w:szCs w:val="24"/>
          <w:lang w:val="en-GB"/>
        </w:rPr>
      </w:pPr>
    </w:p>
    <w:p w14:paraId="374BAE99"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During the past years, thanks to the work that Koen </w:t>
      </w:r>
      <w:proofErr w:type="spellStart"/>
      <w:r w:rsidRPr="0007445C">
        <w:rPr>
          <w:rFonts w:ascii="Garamond" w:hAnsi="Garamond"/>
          <w:sz w:val="24"/>
          <w:szCs w:val="24"/>
          <w:lang w:val="en-GB"/>
        </w:rPr>
        <w:t>Vermeir</w:t>
      </w:r>
      <w:proofErr w:type="spellEnd"/>
      <w:r w:rsidRPr="0007445C">
        <w:rPr>
          <w:rFonts w:ascii="Garamond" w:hAnsi="Garamond"/>
          <w:sz w:val="24"/>
          <w:szCs w:val="24"/>
          <w:lang w:val="en-GB"/>
        </w:rPr>
        <w:t xml:space="preserve"> and his team have carried out, </w:t>
      </w:r>
      <w:r w:rsidRPr="0044380F">
        <w:rPr>
          <w:rFonts w:ascii="Garamond" w:hAnsi="Garamond"/>
          <w:i/>
          <w:iCs/>
          <w:sz w:val="24"/>
          <w:szCs w:val="24"/>
          <w:lang w:val="en-GB"/>
        </w:rPr>
        <w:t>Centaurus</w:t>
      </w:r>
      <w:r w:rsidRPr="0007445C">
        <w:rPr>
          <w:rFonts w:ascii="Garamond" w:hAnsi="Garamond"/>
          <w:sz w:val="24"/>
          <w:szCs w:val="24"/>
          <w:lang w:val="en-GB"/>
        </w:rPr>
        <w:t xml:space="preserve"> has become one of the leading journals in the discipline. Furthermore, </w:t>
      </w:r>
      <w:r w:rsidRPr="0044380F">
        <w:rPr>
          <w:rFonts w:ascii="Garamond" w:hAnsi="Garamond"/>
          <w:i/>
          <w:iCs/>
          <w:sz w:val="24"/>
          <w:szCs w:val="24"/>
          <w:lang w:val="en-GB"/>
        </w:rPr>
        <w:t>Centaurus</w:t>
      </w:r>
      <w:r w:rsidRPr="0007445C">
        <w:rPr>
          <w:rFonts w:ascii="Garamond" w:hAnsi="Garamond"/>
          <w:sz w:val="24"/>
          <w:szCs w:val="24"/>
          <w:lang w:val="en-GB"/>
        </w:rPr>
        <w:t xml:space="preserve"> is the only journal in history of science diamond open access, fully available to the community of historians of science worldwide. </w:t>
      </w:r>
    </w:p>
    <w:p w14:paraId="6D75FB9F" w14:textId="62D3EAB0"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I wish to thank Koen </w:t>
      </w:r>
      <w:proofErr w:type="spellStart"/>
      <w:r w:rsidRPr="0007445C">
        <w:rPr>
          <w:rFonts w:ascii="Garamond" w:hAnsi="Garamond"/>
          <w:sz w:val="24"/>
          <w:szCs w:val="24"/>
          <w:lang w:val="en-GB"/>
        </w:rPr>
        <w:t>Vermeir</w:t>
      </w:r>
      <w:proofErr w:type="spellEnd"/>
      <w:r w:rsidRPr="0007445C">
        <w:rPr>
          <w:rFonts w:ascii="Garamond" w:hAnsi="Garamond"/>
          <w:sz w:val="24"/>
          <w:szCs w:val="24"/>
          <w:lang w:val="en-GB"/>
        </w:rPr>
        <w:t xml:space="preserve"> and his team for their work. Their vision, energy and commitment that has made of </w:t>
      </w:r>
      <w:r w:rsidRPr="0044380F">
        <w:rPr>
          <w:rFonts w:ascii="Garamond" w:hAnsi="Garamond"/>
          <w:i/>
          <w:iCs/>
          <w:sz w:val="24"/>
          <w:szCs w:val="24"/>
          <w:lang w:val="en-GB"/>
        </w:rPr>
        <w:t>Centaurus</w:t>
      </w:r>
      <w:r w:rsidRPr="0007445C">
        <w:rPr>
          <w:rFonts w:ascii="Garamond" w:hAnsi="Garamond"/>
          <w:sz w:val="24"/>
          <w:szCs w:val="24"/>
          <w:lang w:val="en-GB"/>
        </w:rPr>
        <w:t xml:space="preserve"> a leading journal in history of science.</w:t>
      </w:r>
    </w:p>
    <w:p w14:paraId="6242ED02"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However, the journal has accumulated a considerable backlog and regular issues have not been published on time for several months. In late February 2024 I was appointed editor-in-chief (henceforth EIC) of </w:t>
      </w:r>
      <w:r w:rsidRPr="0044380F">
        <w:rPr>
          <w:rFonts w:ascii="Garamond" w:hAnsi="Garamond"/>
          <w:i/>
          <w:iCs/>
          <w:sz w:val="24"/>
          <w:szCs w:val="24"/>
          <w:lang w:val="en-GB"/>
        </w:rPr>
        <w:t>Centaurus</w:t>
      </w:r>
      <w:r w:rsidRPr="0007445C">
        <w:rPr>
          <w:rFonts w:ascii="Garamond" w:hAnsi="Garamond"/>
          <w:sz w:val="24"/>
          <w:szCs w:val="24"/>
          <w:lang w:val="en-GB"/>
        </w:rPr>
        <w:t xml:space="preserve">, and I found out that the journal had accumulated a one-year backlog. This backlog has also had consequences in the Journal's position in some of the international rankings. </w:t>
      </w:r>
      <w:r w:rsidRPr="0044380F">
        <w:rPr>
          <w:rFonts w:ascii="Garamond" w:hAnsi="Garamond"/>
          <w:i/>
          <w:iCs/>
          <w:sz w:val="24"/>
          <w:szCs w:val="24"/>
          <w:lang w:val="en-GB"/>
        </w:rPr>
        <w:t>Centaurus</w:t>
      </w:r>
      <w:r w:rsidRPr="0007445C">
        <w:rPr>
          <w:rFonts w:ascii="Garamond" w:hAnsi="Garamond"/>
          <w:sz w:val="24"/>
          <w:szCs w:val="24"/>
          <w:lang w:val="en-GB"/>
        </w:rPr>
        <w:t xml:space="preserve"> is still ranked in Q2 in the </w:t>
      </w:r>
      <w:proofErr w:type="spellStart"/>
      <w:r w:rsidRPr="0007445C">
        <w:rPr>
          <w:rFonts w:ascii="Garamond" w:hAnsi="Garamond"/>
          <w:sz w:val="24"/>
          <w:szCs w:val="24"/>
          <w:lang w:val="en-GB"/>
        </w:rPr>
        <w:t>Scimago</w:t>
      </w:r>
      <w:proofErr w:type="spellEnd"/>
      <w:r w:rsidRPr="0007445C">
        <w:rPr>
          <w:rFonts w:ascii="Garamond" w:hAnsi="Garamond"/>
          <w:sz w:val="24"/>
          <w:szCs w:val="24"/>
          <w:lang w:val="en-GB"/>
        </w:rPr>
        <w:t xml:space="preserve"> index for History and Philosophy of Science. As this index for 2023 considers articles published in the previous two years, the current backlog has not had any effect.</w:t>
      </w:r>
      <w:r w:rsidRPr="0007445C">
        <w:rPr>
          <w:rStyle w:val="FootnoteReference"/>
          <w:rFonts w:ascii="Garamond" w:hAnsi="Garamond"/>
          <w:sz w:val="24"/>
          <w:szCs w:val="24"/>
          <w:lang w:val="en-GB"/>
        </w:rPr>
        <w:footnoteReference w:id="1"/>
      </w:r>
      <w:r w:rsidRPr="0007445C">
        <w:rPr>
          <w:rFonts w:ascii="Garamond" w:hAnsi="Garamond"/>
          <w:sz w:val="24"/>
          <w:szCs w:val="24"/>
          <w:lang w:val="en-GB"/>
        </w:rPr>
        <w:t xml:space="preserve"> Likewise, in the Scopus </w:t>
      </w:r>
      <w:proofErr w:type="spellStart"/>
      <w:r w:rsidRPr="0007445C">
        <w:rPr>
          <w:rFonts w:ascii="Garamond" w:hAnsi="Garamond"/>
          <w:sz w:val="24"/>
          <w:szCs w:val="24"/>
          <w:lang w:val="en-GB"/>
        </w:rPr>
        <w:t>CiteScore</w:t>
      </w:r>
      <w:proofErr w:type="spellEnd"/>
      <w:r w:rsidRPr="0007445C">
        <w:rPr>
          <w:rFonts w:ascii="Garamond" w:hAnsi="Garamond"/>
          <w:sz w:val="24"/>
          <w:szCs w:val="24"/>
          <w:lang w:val="en-GB"/>
        </w:rPr>
        <w:t xml:space="preserve"> rank </w:t>
      </w:r>
      <w:r w:rsidRPr="0044380F">
        <w:rPr>
          <w:rFonts w:ascii="Garamond" w:hAnsi="Garamond"/>
          <w:i/>
          <w:iCs/>
          <w:sz w:val="24"/>
          <w:szCs w:val="24"/>
          <w:lang w:val="en-GB"/>
        </w:rPr>
        <w:t>Centaurus</w:t>
      </w:r>
      <w:r w:rsidRPr="0007445C">
        <w:rPr>
          <w:rFonts w:ascii="Garamond" w:hAnsi="Garamond"/>
          <w:sz w:val="24"/>
          <w:szCs w:val="24"/>
          <w:lang w:val="en-GB"/>
        </w:rPr>
        <w:t xml:space="preserve"> has continued its growth and it is ranked n.25, but it is the first journal in the field of history of science.</w:t>
      </w:r>
      <w:r w:rsidRPr="0007445C">
        <w:rPr>
          <w:rStyle w:val="FootnoteReference"/>
          <w:rFonts w:ascii="Garamond" w:hAnsi="Garamond"/>
          <w:sz w:val="24"/>
          <w:szCs w:val="24"/>
          <w:lang w:val="en-GB"/>
        </w:rPr>
        <w:footnoteReference w:id="2"/>
      </w:r>
    </w:p>
    <w:p w14:paraId="3C8B554C" w14:textId="77777777" w:rsidR="007D2A09" w:rsidRPr="0007445C" w:rsidRDefault="007D2A09" w:rsidP="007D2A09">
      <w:pPr>
        <w:spacing w:line="360" w:lineRule="auto"/>
        <w:contextualSpacing/>
        <w:jc w:val="center"/>
        <w:rPr>
          <w:rFonts w:ascii="Garamond" w:hAnsi="Garamond"/>
          <w:sz w:val="24"/>
          <w:szCs w:val="24"/>
          <w:lang w:val="en-GB"/>
        </w:rPr>
      </w:pPr>
      <w:r w:rsidRPr="0007445C">
        <w:rPr>
          <w:rFonts w:ascii="Garamond" w:hAnsi="Garamond"/>
          <w:noProof/>
          <w:sz w:val="24"/>
          <w:szCs w:val="24"/>
          <w:lang w:val="en-GB"/>
        </w:rPr>
        <w:drawing>
          <wp:inline distT="0" distB="0" distL="0" distR="0" wp14:anchorId="769B1980" wp14:editId="714A801C">
            <wp:extent cx="2480872" cy="2395391"/>
            <wp:effectExtent l="0" t="0" r="0" b="5080"/>
            <wp:docPr id="264956367" name="Picture 6" descr="A graph with a red line and a red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56367" name="Picture 6" descr="A graph with a red line and a red dotted l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9783" cy="2432961"/>
                    </a:xfrm>
                    <a:prstGeom prst="rect">
                      <a:avLst/>
                    </a:prstGeom>
                  </pic:spPr>
                </pic:pic>
              </a:graphicData>
            </a:graphic>
          </wp:inline>
        </w:drawing>
      </w:r>
    </w:p>
    <w:p w14:paraId="485409D8"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In the Clarivate Journal Citation Report index, Centaurus' JIF (Journal Impact factor) has passed from 1.2 in 2022 to 0.5 in 2023 The JCI (Journal Citation Indicator) has passed from </w:t>
      </w:r>
      <w:r w:rsidRPr="0007445C">
        <w:rPr>
          <w:rFonts w:ascii="Garamond" w:hAnsi="Garamond"/>
          <w:sz w:val="24"/>
          <w:szCs w:val="24"/>
          <w:lang w:val="en-GB"/>
        </w:rPr>
        <w:lastRenderedPageBreak/>
        <w:t>1.09 to 0.96. The number of total citations passed from 321 in 2022 to 314 in 2023. Centaurus is ranked as 55/104 and after two years ranked as Q2 is ranked as Q3 in 2023</w:t>
      </w:r>
      <w:r w:rsidRPr="0007445C">
        <w:rPr>
          <w:rStyle w:val="FootnoteReference"/>
          <w:rFonts w:ascii="Garamond" w:hAnsi="Garamond"/>
          <w:sz w:val="24"/>
          <w:szCs w:val="24"/>
          <w:lang w:val="en-GB"/>
        </w:rPr>
        <w:footnoteReference w:id="3"/>
      </w:r>
    </w:p>
    <w:p w14:paraId="5B0A7703" w14:textId="77777777" w:rsidR="007D2A09" w:rsidRPr="0007445C" w:rsidRDefault="007D2A09" w:rsidP="007D2A09">
      <w:pPr>
        <w:spacing w:line="360" w:lineRule="auto"/>
        <w:contextualSpacing/>
        <w:rPr>
          <w:rFonts w:ascii="Garamond" w:hAnsi="Garamond"/>
          <w:sz w:val="24"/>
          <w:szCs w:val="24"/>
          <w:lang w:val="en-GB"/>
        </w:rPr>
      </w:pPr>
    </w:p>
    <w:p w14:paraId="3B849C3C"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noProof/>
          <w:sz w:val="24"/>
          <w:szCs w:val="24"/>
          <w:lang w:val="en-GB"/>
        </w:rPr>
        <w:drawing>
          <wp:inline distT="0" distB="0" distL="0" distR="0" wp14:anchorId="00D790F5" wp14:editId="5221B18D">
            <wp:extent cx="2816718" cy="2977432"/>
            <wp:effectExtent l="0" t="0" r="3175" b="0"/>
            <wp:docPr id="116998385" name="Picture 7"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8385" name="Picture 7" descr="A screenshot of a grap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209" cy="3020233"/>
                    </a:xfrm>
                    <a:prstGeom prst="rect">
                      <a:avLst/>
                    </a:prstGeom>
                  </pic:spPr>
                </pic:pic>
              </a:graphicData>
            </a:graphic>
          </wp:inline>
        </w:drawing>
      </w:r>
    </w:p>
    <w:p w14:paraId="696A8415" w14:textId="77777777" w:rsidR="007D2A09" w:rsidRPr="0007445C" w:rsidRDefault="007D2A09" w:rsidP="007D2A09">
      <w:pPr>
        <w:spacing w:line="360" w:lineRule="auto"/>
        <w:contextualSpacing/>
        <w:rPr>
          <w:rFonts w:ascii="Garamond" w:hAnsi="Garamond"/>
          <w:sz w:val="24"/>
          <w:szCs w:val="24"/>
          <w:lang w:val="en-GB"/>
        </w:rPr>
      </w:pPr>
    </w:p>
    <w:p w14:paraId="365A151D" w14:textId="5376865B"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Inevitably my appointment as EIC coincided with a period of change in the journal’s editorial staff and procedures. The former EIC, the deputy editor, Jonathan </w:t>
      </w:r>
      <w:proofErr w:type="spellStart"/>
      <w:r w:rsidRPr="0007445C">
        <w:rPr>
          <w:rFonts w:ascii="Garamond" w:hAnsi="Garamond"/>
          <w:sz w:val="24"/>
          <w:szCs w:val="24"/>
          <w:lang w:val="en-GB"/>
        </w:rPr>
        <w:t>Regier</w:t>
      </w:r>
      <w:proofErr w:type="spellEnd"/>
      <w:r w:rsidRPr="0007445C">
        <w:rPr>
          <w:rFonts w:ascii="Garamond" w:hAnsi="Garamond"/>
          <w:sz w:val="24"/>
          <w:szCs w:val="24"/>
          <w:lang w:val="en-GB"/>
        </w:rPr>
        <w:t xml:space="preserve">, resigned. All associate editors and one of the two book review editors decided to resign. Meanwhile, Eva </w:t>
      </w:r>
      <w:proofErr w:type="spellStart"/>
      <w:r w:rsidRPr="0007445C">
        <w:rPr>
          <w:rFonts w:ascii="Garamond" w:hAnsi="Garamond"/>
          <w:sz w:val="24"/>
          <w:szCs w:val="24"/>
          <w:lang w:val="en-GB"/>
        </w:rPr>
        <w:t>Schalbroeck</w:t>
      </w:r>
      <w:proofErr w:type="spellEnd"/>
      <w:r w:rsidRPr="0007445C">
        <w:rPr>
          <w:rFonts w:ascii="Garamond" w:hAnsi="Garamond"/>
          <w:sz w:val="24"/>
          <w:szCs w:val="24"/>
          <w:lang w:val="en-GB"/>
        </w:rPr>
        <w:t xml:space="preserve"> was appointed new publishing manager in place of Alexander </w:t>
      </w:r>
      <w:proofErr w:type="spellStart"/>
      <w:r w:rsidRPr="0007445C">
        <w:rPr>
          <w:rFonts w:ascii="Garamond" w:hAnsi="Garamond"/>
          <w:sz w:val="24"/>
          <w:szCs w:val="24"/>
          <w:lang w:val="en-GB"/>
        </w:rPr>
        <w:t>Sterkens</w:t>
      </w:r>
      <w:proofErr w:type="spellEnd"/>
      <w:r w:rsidRPr="0007445C">
        <w:rPr>
          <w:rFonts w:ascii="Garamond" w:hAnsi="Garamond"/>
          <w:sz w:val="24"/>
          <w:szCs w:val="24"/>
          <w:lang w:val="en-GB"/>
        </w:rPr>
        <w:t xml:space="preserve">, who took on the role of CEO at </w:t>
      </w:r>
      <w:proofErr w:type="spellStart"/>
      <w:r w:rsidRPr="0007445C">
        <w:rPr>
          <w:rFonts w:ascii="Garamond" w:hAnsi="Garamond"/>
          <w:sz w:val="24"/>
          <w:szCs w:val="24"/>
          <w:lang w:val="en-GB"/>
        </w:rPr>
        <w:t>Brepols</w:t>
      </w:r>
      <w:proofErr w:type="spellEnd"/>
      <w:r w:rsidRPr="0007445C">
        <w:rPr>
          <w:rFonts w:ascii="Garamond" w:hAnsi="Garamond"/>
          <w:sz w:val="24"/>
          <w:szCs w:val="24"/>
          <w:lang w:val="en-GB"/>
        </w:rPr>
        <w:t>. After carefully listening, I made the proposals detailed in the following sections</w:t>
      </w:r>
      <w:r w:rsidR="00D62AE8">
        <w:rPr>
          <w:rFonts w:ascii="Garamond" w:hAnsi="Garamond"/>
          <w:sz w:val="24"/>
          <w:szCs w:val="24"/>
          <w:lang w:val="en-GB"/>
        </w:rPr>
        <w:t xml:space="preserve"> that were approved by the presidents</w:t>
      </w:r>
      <w:r w:rsidRPr="0007445C">
        <w:rPr>
          <w:rFonts w:ascii="Garamond" w:hAnsi="Garamond"/>
          <w:sz w:val="24"/>
          <w:szCs w:val="24"/>
          <w:lang w:val="en-GB"/>
        </w:rPr>
        <w:t>.</w:t>
      </w:r>
    </w:p>
    <w:p w14:paraId="38E8BA33" w14:textId="77777777" w:rsidR="007D2A09" w:rsidRPr="0007445C" w:rsidRDefault="007D2A09" w:rsidP="007D2A09">
      <w:pPr>
        <w:spacing w:line="360" w:lineRule="auto"/>
        <w:contextualSpacing/>
        <w:rPr>
          <w:rFonts w:ascii="Garamond" w:hAnsi="Garamond"/>
          <w:sz w:val="24"/>
          <w:szCs w:val="24"/>
          <w:lang w:val="en-GB"/>
        </w:rPr>
      </w:pPr>
    </w:p>
    <w:p w14:paraId="533C0700" w14:textId="2472CADD"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A new management style</w:t>
      </w:r>
    </w:p>
    <w:p w14:paraId="40E567FC" w14:textId="6A07DEC8"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A </w:t>
      </w:r>
      <w:r w:rsidR="00D62AE8">
        <w:rPr>
          <w:rFonts w:ascii="Garamond" w:hAnsi="Garamond"/>
          <w:sz w:val="24"/>
          <w:szCs w:val="24"/>
          <w:lang w:val="en-GB"/>
        </w:rPr>
        <w:t>new management style</w:t>
      </w:r>
      <w:r w:rsidRPr="0007445C">
        <w:rPr>
          <w:rFonts w:ascii="Garamond" w:hAnsi="Garamond"/>
          <w:sz w:val="24"/>
          <w:szCs w:val="24"/>
          <w:lang w:val="en-GB"/>
        </w:rPr>
        <w:t xml:space="preserve"> was required in order to avoid the stalemate situation </w:t>
      </w:r>
      <w:r w:rsidRPr="0044380F">
        <w:rPr>
          <w:rFonts w:ascii="Garamond" w:hAnsi="Garamond"/>
          <w:i/>
          <w:iCs/>
          <w:sz w:val="24"/>
          <w:szCs w:val="24"/>
          <w:lang w:val="en-GB"/>
        </w:rPr>
        <w:t>Centaurus</w:t>
      </w:r>
      <w:r w:rsidRPr="0007445C">
        <w:rPr>
          <w:rFonts w:ascii="Garamond" w:hAnsi="Garamond"/>
          <w:sz w:val="24"/>
          <w:szCs w:val="24"/>
          <w:lang w:val="en-GB"/>
        </w:rPr>
        <w:t xml:space="preserve"> has lived for one year. I informed the publishing manager and </w:t>
      </w:r>
      <w:proofErr w:type="spellStart"/>
      <w:r w:rsidRPr="0007445C">
        <w:rPr>
          <w:rFonts w:ascii="Garamond" w:hAnsi="Garamond"/>
          <w:sz w:val="24"/>
          <w:szCs w:val="24"/>
          <w:lang w:val="en-GB"/>
        </w:rPr>
        <w:t>Brepols</w:t>
      </w:r>
      <w:proofErr w:type="spellEnd"/>
      <w:r w:rsidRPr="0007445C">
        <w:rPr>
          <w:rFonts w:ascii="Garamond" w:hAnsi="Garamond"/>
          <w:sz w:val="24"/>
          <w:szCs w:val="24"/>
          <w:lang w:val="en-GB"/>
        </w:rPr>
        <w:t xml:space="preserve"> CEO, that if the EIC does not answer for more than a week, they have to contact the president of the ESHS and if s/he does not answer for more than a week, they have to contact the president elect and then the secretary. The same works for them. If the publishing manager does not reply to the EIC, they contact the CEO. </w:t>
      </w:r>
    </w:p>
    <w:p w14:paraId="3BD31859"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If for some reason, the EIC cannot work and have to resign effective immediate, the deputy editor takes over </w:t>
      </w:r>
      <w:proofErr w:type="spellStart"/>
      <w:r w:rsidRPr="0007445C">
        <w:rPr>
          <w:rFonts w:ascii="Garamond" w:hAnsi="Garamond"/>
          <w:i/>
          <w:iCs/>
          <w:sz w:val="24"/>
          <w:szCs w:val="24"/>
          <w:lang w:val="en-GB"/>
        </w:rPr>
        <w:t>ad</w:t>
      </w:r>
      <w:proofErr w:type="spellEnd"/>
      <w:r w:rsidRPr="0007445C">
        <w:rPr>
          <w:rFonts w:ascii="Garamond" w:hAnsi="Garamond"/>
          <w:i/>
          <w:iCs/>
          <w:sz w:val="24"/>
          <w:szCs w:val="24"/>
          <w:lang w:val="en-GB"/>
        </w:rPr>
        <w:t xml:space="preserve"> interim</w:t>
      </w:r>
      <w:r w:rsidRPr="0007445C">
        <w:rPr>
          <w:rFonts w:ascii="Garamond" w:hAnsi="Garamond"/>
          <w:sz w:val="24"/>
          <w:szCs w:val="24"/>
          <w:lang w:val="en-GB"/>
        </w:rPr>
        <w:t xml:space="preserve"> until the ESHS does not appoint a new EIC. If the deputy editor </w:t>
      </w:r>
      <w:r w:rsidRPr="0007445C">
        <w:rPr>
          <w:rFonts w:ascii="Garamond" w:hAnsi="Garamond"/>
          <w:sz w:val="24"/>
          <w:szCs w:val="24"/>
          <w:lang w:val="en-GB"/>
        </w:rPr>
        <w:lastRenderedPageBreak/>
        <w:t xml:space="preserve">cannot take over, the EIC will indicate a senior associate editor ready to take over </w:t>
      </w:r>
      <w:proofErr w:type="spellStart"/>
      <w:r w:rsidRPr="0007445C">
        <w:rPr>
          <w:rFonts w:ascii="Garamond" w:hAnsi="Garamond"/>
          <w:i/>
          <w:iCs/>
          <w:sz w:val="24"/>
          <w:szCs w:val="24"/>
          <w:lang w:val="en-GB"/>
        </w:rPr>
        <w:t>ad</w:t>
      </w:r>
      <w:proofErr w:type="spellEnd"/>
      <w:r w:rsidRPr="0007445C">
        <w:rPr>
          <w:rFonts w:ascii="Garamond" w:hAnsi="Garamond"/>
          <w:i/>
          <w:iCs/>
          <w:sz w:val="24"/>
          <w:szCs w:val="24"/>
          <w:lang w:val="en-GB"/>
        </w:rPr>
        <w:t xml:space="preserve"> interim</w:t>
      </w:r>
      <w:r w:rsidRPr="0007445C">
        <w:rPr>
          <w:rFonts w:ascii="Garamond" w:hAnsi="Garamond"/>
          <w:sz w:val="24"/>
          <w:szCs w:val="24"/>
          <w:lang w:val="en-GB"/>
        </w:rPr>
        <w:t xml:space="preserve">. </w:t>
      </w:r>
    </w:p>
    <w:p w14:paraId="2C59D418" w14:textId="77777777" w:rsidR="007D2A09" w:rsidRPr="0007445C" w:rsidRDefault="007D2A09" w:rsidP="007D2A09">
      <w:pPr>
        <w:spacing w:line="360" w:lineRule="auto"/>
        <w:contextualSpacing/>
        <w:rPr>
          <w:rFonts w:ascii="Garamond" w:hAnsi="Garamond"/>
          <w:sz w:val="24"/>
          <w:szCs w:val="24"/>
          <w:lang w:val="en-GB"/>
        </w:rPr>
      </w:pPr>
    </w:p>
    <w:p w14:paraId="0D2A5452" w14:textId="77777777"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Editor-in-chief appointment period</w:t>
      </w:r>
    </w:p>
    <w:p w14:paraId="2BF178B9"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The work of EIC of an international journal is intensive, time consuming, and requires constant work. Furthermore, after some years it may result repetitive, while a journal needs enthusiasm and new ideas. Therefore, a fixed term for the EIC of 4 years has been established. Thus, my term will end at the end of February 2028.</w:t>
      </w:r>
    </w:p>
    <w:p w14:paraId="69B12E1E" w14:textId="77777777" w:rsidR="007D2A09" w:rsidRPr="0007445C" w:rsidRDefault="007D2A09" w:rsidP="007D2A09">
      <w:pPr>
        <w:spacing w:line="360" w:lineRule="auto"/>
        <w:contextualSpacing/>
        <w:rPr>
          <w:rFonts w:ascii="Garamond" w:hAnsi="Garamond"/>
          <w:sz w:val="24"/>
          <w:szCs w:val="24"/>
          <w:lang w:val="en-GB"/>
        </w:rPr>
      </w:pPr>
    </w:p>
    <w:p w14:paraId="4D4317BA" w14:textId="77777777"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A new team</w:t>
      </w:r>
    </w:p>
    <w:p w14:paraId="21F22AD1" w14:textId="5215397C"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A new team has been appointed after I took on the EIC role. They are all mid-career/senior scholars, who are part of a teamwork with </w:t>
      </w:r>
      <w:r w:rsidR="00D62AE8">
        <w:rPr>
          <w:rFonts w:ascii="Garamond" w:hAnsi="Garamond"/>
          <w:sz w:val="24"/>
          <w:szCs w:val="24"/>
          <w:lang w:val="en-GB"/>
        </w:rPr>
        <w:t>regular</w:t>
      </w:r>
      <w:r w:rsidRPr="0007445C">
        <w:rPr>
          <w:rFonts w:ascii="Garamond" w:hAnsi="Garamond"/>
          <w:sz w:val="24"/>
          <w:szCs w:val="24"/>
          <w:lang w:val="en-GB"/>
        </w:rPr>
        <w:t xml:space="preserve"> meeting</w:t>
      </w:r>
      <w:r w:rsidR="00D62AE8">
        <w:rPr>
          <w:rFonts w:ascii="Garamond" w:hAnsi="Garamond"/>
          <w:sz w:val="24"/>
          <w:szCs w:val="24"/>
          <w:lang w:val="en-GB"/>
        </w:rPr>
        <w:t>s</w:t>
      </w:r>
      <w:r w:rsidRPr="0007445C">
        <w:rPr>
          <w:rFonts w:ascii="Garamond" w:hAnsi="Garamond"/>
          <w:sz w:val="24"/>
          <w:szCs w:val="24"/>
          <w:lang w:val="en-GB"/>
        </w:rPr>
        <w:t xml:space="preserve"> every 3/4 months to discuss the situation of the journal. </w:t>
      </w:r>
      <w:proofErr w:type="spellStart"/>
      <w:r w:rsidRPr="0007445C">
        <w:rPr>
          <w:rFonts w:ascii="Garamond" w:hAnsi="Garamond"/>
          <w:sz w:val="24"/>
          <w:szCs w:val="24"/>
          <w:lang w:val="en-GB"/>
        </w:rPr>
        <w:t>Doubravka</w:t>
      </w:r>
      <w:proofErr w:type="spellEnd"/>
      <w:r w:rsidRPr="0007445C">
        <w:rPr>
          <w:rFonts w:ascii="Garamond" w:hAnsi="Garamond"/>
          <w:sz w:val="24"/>
          <w:szCs w:val="24"/>
          <w:lang w:val="en-GB"/>
        </w:rPr>
        <w:t xml:space="preserve"> </w:t>
      </w:r>
      <w:proofErr w:type="spellStart"/>
      <w:r w:rsidRPr="0007445C">
        <w:rPr>
          <w:rFonts w:ascii="Garamond" w:hAnsi="Garamond"/>
          <w:sz w:val="24"/>
          <w:szCs w:val="24"/>
          <w:lang w:val="en-GB"/>
        </w:rPr>
        <w:t>Olšáková</w:t>
      </w:r>
      <w:proofErr w:type="spellEnd"/>
      <w:r w:rsidRPr="0007445C">
        <w:rPr>
          <w:rFonts w:ascii="Garamond" w:hAnsi="Garamond"/>
          <w:sz w:val="24"/>
          <w:szCs w:val="24"/>
          <w:lang w:val="en-GB"/>
        </w:rPr>
        <w:t xml:space="preserve">, Czech Academy of Science, </w:t>
      </w:r>
      <w:r w:rsidR="00D62AE8">
        <w:rPr>
          <w:rFonts w:ascii="Garamond" w:hAnsi="Garamond"/>
          <w:sz w:val="24"/>
          <w:szCs w:val="24"/>
          <w:lang w:val="en-GB"/>
        </w:rPr>
        <w:t xml:space="preserve">is </w:t>
      </w:r>
      <w:r w:rsidRPr="0007445C">
        <w:rPr>
          <w:rFonts w:ascii="Garamond" w:hAnsi="Garamond"/>
          <w:sz w:val="24"/>
          <w:szCs w:val="24"/>
          <w:lang w:val="en-GB"/>
        </w:rPr>
        <w:t xml:space="preserve">the new Deputy Editor, and the associate editors are: </w:t>
      </w:r>
      <w:proofErr w:type="spellStart"/>
      <w:r w:rsidRPr="0007445C">
        <w:rPr>
          <w:rFonts w:ascii="Garamond" w:hAnsi="Garamond"/>
          <w:sz w:val="24"/>
          <w:szCs w:val="24"/>
          <w:lang w:val="en-GB"/>
        </w:rPr>
        <w:t>Stathis</w:t>
      </w:r>
      <w:proofErr w:type="spellEnd"/>
      <w:r w:rsidRPr="0007445C">
        <w:rPr>
          <w:rFonts w:ascii="Garamond" w:hAnsi="Garamond"/>
          <w:sz w:val="24"/>
          <w:szCs w:val="24"/>
          <w:lang w:val="en-GB"/>
        </w:rPr>
        <w:t xml:space="preserve"> </w:t>
      </w:r>
      <w:proofErr w:type="spellStart"/>
      <w:r w:rsidRPr="0007445C">
        <w:rPr>
          <w:rFonts w:ascii="Garamond" w:hAnsi="Garamond"/>
          <w:sz w:val="24"/>
          <w:szCs w:val="24"/>
          <w:lang w:val="en-GB"/>
        </w:rPr>
        <w:t>Araposthatis</w:t>
      </w:r>
      <w:proofErr w:type="spellEnd"/>
      <w:r w:rsidRPr="0007445C">
        <w:rPr>
          <w:rFonts w:ascii="Garamond" w:hAnsi="Garamond"/>
          <w:sz w:val="24"/>
          <w:szCs w:val="24"/>
          <w:lang w:val="en-GB"/>
        </w:rPr>
        <w:t xml:space="preserve">, National and </w:t>
      </w:r>
      <w:proofErr w:type="spellStart"/>
      <w:r w:rsidRPr="0007445C">
        <w:rPr>
          <w:rFonts w:ascii="Garamond" w:hAnsi="Garamond"/>
          <w:sz w:val="24"/>
          <w:szCs w:val="24"/>
          <w:lang w:val="en-GB"/>
        </w:rPr>
        <w:t>Kapodistrian</w:t>
      </w:r>
      <w:proofErr w:type="spellEnd"/>
      <w:r w:rsidRPr="0007445C">
        <w:rPr>
          <w:rFonts w:ascii="Garamond" w:hAnsi="Garamond"/>
          <w:sz w:val="24"/>
          <w:szCs w:val="24"/>
          <w:lang w:val="en-GB"/>
        </w:rPr>
        <w:t xml:space="preserve"> University of Athens; Monica </w:t>
      </w:r>
      <w:proofErr w:type="spellStart"/>
      <w:r w:rsidRPr="0007445C">
        <w:rPr>
          <w:rFonts w:ascii="Garamond" w:hAnsi="Garamond"/>
          <w:sz w:val="24"/>
          <w:szCs w:val="24"/>
          <w:lang w:val="en-GB"/>
        </w:rPr>
        <w:t>Azzolini</w:t>
      </w:r>
      <w:proofErr w:type="spellEnd"/>
      <w:r w:rsidRPr="0007445C">
        <w:rPr>
          <w:rFonts w:ascii="Garamond" w:hAnsi="Garamond"/>
          <w:sz w:val="24"/>
          <w:szCs w:val="24"/>
          <w:lang w:val="en-GB"/>
        </w:rPr>
        <w:t xml:space="preserve">, University of Bologna; Claire </w:t>
      </w:r>
      <w:proofErr w:type="spellStart"/>
      <w:r w:rsidRPr="0007445C">
        <w:rPr>
          <w:rFonts w:ascii="Garamond" w:hAnsi="Garamond"/>
          <w:sz w:val="24"/>
          <w:szCs w:val="24"/>
          <w:lang w:val="en-GB"/>
        </w:rPr>
        <w:t>Crignon</w:t>
      </w:r>
      <w:proofErr w:type="spellEnd"/>
      <w:r w:rsidRPr="0007445C">
        <w:rPr>
          <w:rFonts w:ascii="Garamond" w:hAnsi="Garamond"/>
          <w:sz w:val="24"/>
          <w:szCs w:val="24"/>
          <w:lang w:val="en-GB"/>
        </w:rPr>
        <w:t xml:space="preserve">, University of Lorraine; </w:t>
      </w:r>
      <w:proofErr w:type="spellStart"/>
      <w:r w:rsidRPr="0007445C">
        <w:rPr>
          <w:rFonts w:ascii="Garamond" w:hAnsi="Garamond"/>
          <w:sz w:val="24"/>
          <w:szCs w:val="24"/>
          <w:lang w:val="en-GB"/>
        </w:rPr>
        <w:t>Olival</w:t>
      </w:r>
      <w:proofErr w:type="spellEnd"/>
      <w:r w:rsidRPr="0007445C">
        <w:rPr>
          <w:rFonts w:ascii="Garamond" w:hAnsi="Garamond"/>
          <w:sz w:val="24"/>
          <w:szCs w:val="24"/>
          <w:lang w:val="en-GB"/>
        </w:rPr>
        <w:t xml:space="preserve"> Freire Jr, Federal University of Bahia, Salvador; Oliver </w:t>
      </w:r>
      <w:proofErr w:type="spellStart"/>
      <w:r w:rsidRPr="0007445C">
        <w:rPr>
          <w:rFonts w:ascii="Garamond" w:hAnsi="Garamond"/>
          <w:sz w:val="24"/>
          <w:szCs w:val="24"/>
          <w:lang w:val="en-GB"/>
        </w:rPr>
        <w:t>Hochadel</w:t>
      </w:r>
      <w:proofErr w:type="spellEnd"/>
      <w:r w:rsidRPr="0007445C">
        <w:rPr>
          <w:rFonts w:ascii="Garamond" w:hAnsi="Garamond"/>
          <w:sz w:val="24"/>
          <w:szCs w:val="24"/>
          <w:lang w:val="en-GB"/>
        </w:rPr>
        <w:t xml:space="preserve">, Spanish National Research Council, Barcelona; Melanie Keene, University of Cambridge. </w:t>
      </w:r>
    </w:p>
    <w:p w14:paraId="62614B25" w14:textId="77777777" w:rsidR="007D2A09" w:rsidRPr="0007445C" w:rsidRDefault="007D2A09" w:rsidP="007D2A09">
      <w:pPr>
        <w:spacing w:line="360" w:lineRule="auto"/>
        <w:contextualSpacing/>
        <w:rPr>
          <w:rFonts w:ascii="Garamond" w:hAnsi="Garamond"/>
          <w:sz w:val="24"/>
          <w:szCs w:val="24"/>
          <w:lang w:val="en-GB"/>
        </w:rPr>
      </w:pPr>
    </w:p>
    <w:p w14:paraId="498CC5A0" w14:textId="4B54BEC6"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With the new team, I have also introduced new procedures. The team meets as soon as a special issue is proposed and reply in no more than a couple of weeks. Previously, it was a mixed committee between the journal and the society who decided about special issues. One of the consequences of Koen </w:t>
      </w:r>
      <w:proofErr w:type="spellStart"/>
      <w:r w:rsidRPr="0007445C">
        <w:rPr>
          <w:rFonts w:ascii="Garamond" w:hAnsi="Garamond"/>
          <w:sz w:val="24"/>
          <w:szCs w:val="24"/>
          <w:lang w:val="en-GB"/>
        </w:rPr>
        <w:t>Vermeir’s</w:t>
      </w:r>
      <w:proofErr w:type="spellEnd"/>
      <w:r w:rsidRPr="0007445C">
        <w:rPr>
          <w:rFonts w:ascii="Garamond" w:hAnsi="Garamond"/>
          <w:sz w:val="24"/>
          <w:szCs w:val="24"/>
          <w:lang w:val="en-GB"/>
        </w:rPr>
        <w:t xml:space="preserve"> editorship is that </w:t>
      </w:r>
      <w:r w:rsidRPr="00AE56E1">
        <w:rPr>
          <w:rFonts w:ascii="Garamond" w:hAnsi="Garamond"/>
          <w:i/>
          <w:iCs/>
          <w:sz w:val="24"/>
          <w:szCs w:val="24"/>
          <w:lang w:val="en-GB"/>
        </w:rPr>
        <w:t>Centaurus</w:t>
      </w:r>
      <w:r w:rsidRPr="0007445C">
        <w:rPr>
          <w:rFonts w:ascii="Garamond" w:hAnsi="Garamond"/>
          <w:sz w:val="24"/>
          <w:szCs w:val="24"/>
          <w:lang w:val="en-GB"/>
        </w:rPr>
        <w:t xml:space="preserve"> receives several very good special issues proposals and most of </w:t>
      </w:r>
      <w:r w:rsidRPr="00AE56E1">
        <w:rPr>
          <w:rFonts w:ascii="Garamond" w:hAnsi="Garamond"/>
          <w:i/>
          <w:iCs/>
          <w:sz w:val="24"/>
          <w:szCs w:val="24"/>
          <w:lang w:val="en-GB"/>
        </w:rPr>
        <w:t>Centaurus</w:t>
      </w:r>
      <w:r w:rsidRPr="0007445C">
        <w:rPr>
          <w:rFonts w:ascii="Garamond" w:hAnsi="Garamond"/>
          <w:sz w:val="24"/>
          <w:szCs w:val="24"/>
          <w:lang w:val="en-GB"/>
        </w:rPr>
        <w:t xml:space="preserve">' issues have been published as special issues, while in comparison </w:t>
      </w:r>
      <w:r w:rsidRPr="00AE56E1">
        <w:rPr>
          <w:rFonts w:ascii="Garamond" w:hAnsi="Garamond"/>
          <w:i/>
          <w:iCs/>
          <w:sz w:val="24"/>
          <w:szCs w:val="24"/>
          <w:lang w:val="en-GB"/>
        </w:rPr>
        <w:t>Centaurus</w:t>
      </w:r>
      <w:r w:rsidRPr="0007445C">
        <w:rPr>
          <w:rFonts w:ascii="Garamond" w:hAnsi="Garamond"/>
          <w:sz w:val="24"/>
          <w:szCs w:val="24"/>
          <w:lang w:val="en-GB"/>
        </w:rPr>
        <w:t xml:space="preserve"> receives fewer individual submissions. Therefore, it has been decided to no longer issue a call for special issue</w:t>
      </w:r>
      <w:r w:rsidR="00AE56E1">
        <w:rPr>
          <w:rFonts w:ascii="Garamond" w:hAnsi="Garamond"/>
          <w:sz w:val="24"/>
          <w:szCs w:val="24"/>
          <w:lang w:val="en-GB"/>
        </w:rPr>
        <w:t>s</w:t>
      </w:r>
      <w:r w:rsidRPr="0007445C">
        <w:rPr>
          <w:rFonts w:ascii="Garamond" w:hAnsi="Garamond"/>
          <w:sz w:val="24"/>
          <w:szCs w:val="24"/>
          <w:lang w:val="en-GB"/>
        </w:rPr>
        <w:t xml:space="preserve"> and to encourage individual submissions. Moreover, it is now the board of associate editors, the EIC and the deputy editor, who decide on special issues proposal. The number of associate editors has been increased from 4 to 6. </w:t>
      </w:r>
    </w:p>
    <w:p w14:paraId="38865647" w14:textId="77777777" w:rsidR="007D2A09" w:rsidRPr="0007445C" w:rsidRDefault="007D2A09" w:rsidP="007D2A09">
      <w:pPr>
        <w:spacing w:line="360" w:lineRule="auto"/>
        <w:contextualSpacing/>
        <w:rPr>
          <w:rFonts w:ascii="Garamond" w:hAnsi="Garamond"/>
          <w:sz w:val="24"/>
          <w:szCs w:val="24"/>
          <w:lang w:val="en-GB"/>
        </w:rPr>
      </w:pPr>
    </w:p>
    <w:p w14:paraId="14A8C2C1" w14:textId="49F39E5D" w:rsidR="007D2A09" w:rsidRPr="0007445C" w:rsidRDefault="007D2A09" w:rsidP="007D2A09">
      <w:pPr>
        <w:spacing w:line="360" w:lineRule="auto"/>
        <w:contextualSpacing/>
        <w:rPr>
          <w:rFonts w:ascii="Garamond" w:hAnsi="Garamond"/>
          <w:sz w:val="24"/>
          <w:szCs w:val="24"/>
          <w:lang w:val="es-ES"/>
        </w:rPr>
      </w:pPr>
      <w:r w:rsidRPr="0007445C">
        <w:rPr>
          <w:rFonts w:ascii="Garamond" w:hAnsi="Garamond"/>
          <w:sz w:val="24"/>
          <w:szCs w:val="24"/>
          <w:lang w:val="en-GB"/>
        </w:rPr>
        <w:t xml:space="preserve">We aim to create a group of scholars working as a team, who make proposals and share experiences and ideas. A spreadsheet summing up journal production is shared with the team, so that the whole team knows the current status of production: which articles have been accepted, which are under review, the status of special issues, and so on. Indeed, when an article is submitted to </w:t>
      </w:r>
      <w:r w:rsidRPr="00AE56E1">
        <w:rPr>
          <w:rFonts w:ascii="Garamond" w:hAnsi="Garamond"/>
          <w:i/>
          <w:iCs/>
          <w:sz w:val="24"/>
          <w:szCs w:val="24"/>
          <w:lang w:val="en-GB"/>
        </w:rPr>
        <w:t>Centaurus</w:t>
      </w:r>
      <w:r w:rsidRPr="0007445C">
        <w:rPr>
          <w:rFonts w:ascii="Garamond" w:hAnsi="Garamond"/>
          <w:sz w:val="24"/>
          <w:szCs w:val="24"/>
          <w:lang w:val="en-GB"/>
        </w:rPr>
        <w:t xml:space="preserve"> it is assigned to an associate editor, who has to make a recommendation to the editor-in-chief. If the recommendation is not a desk rejection, the </w:t>
      </w:r>
      <w:r w:rsidRPr="0007445C">
        <w:rPr>
          <w:rFonts w:ascii="Garamond" w:hAnsi="Garamond"/>
          <w:sz w:val="24"/>
          <w:szCs w:val="24"/>
          <w:lang w:val="en-GB"/>
        </w:rPr>
        <w:lastRenderedPageBreak/>
        <w:t>associate editor is in charge of searching reviewers. Once reviewers send their reports, the associate editor make</w:t>
      </w:r>
      <w:r w:rsidR="00DC24F2">
        <w:rPr>
          <w:rFonts w:ascii="Garamond" w:hAnsi="Garamond"/>
          <w:sz w:val="24"/>
          <w:szCs w:val="24"/>
          <w:lang w:val="en-GB"/>
        </w:rPr>
        <w:t>s</w:t>
      </w:r>
      <w:r w:rsidRPr="0007445C">
        <w:rPr>
          <w:rFonts w:ascii="Garamond" w:hAnsi="Garamond"/>
          <w:sz w:val="24"/>
          <w:szCs w:val="24"/>
          <w:lang w:val="en-GB"/>
        </w:rPr>
        <w:t xml:space="preserve"> a recommendation to the EIC, who makes a decision. For special issues, guest editors work as associate editor</w:t>
      </w:r>
      <w:r w:rsidR="00DC24F2">
        <w:rPr>
          <w:rFonts w:ascii="Garamond" w:hAnsi="Garamond"/>
          <w:sz w:val="24"/>
          <w:szCs w:val="24"/>
          <w:lang w:val="en-GB"/>
        </w:rPr>
        <w:t>s</w:t>
      </w:r>
      <w:r w:rsidRPr="0007445C">
        <w:rPr>
          <w:rFonts w:ascii="Garamond" w:hAnsi="Garamond"/>
          <w:sz w:val="24"/>
          <w:szCs w:val="24"/>
          <w:lang w:val="en-GB"/>
        </w:rPr>
        <w:t>. The team discussed the possibility of assuming also the work of associate editor</w:t>
      </w:r>
      <w:r w:rsidR="00625576">
        <w:rPr>
          <w:rFonts w:ascii="Garamond" w:hAnsi="Garamond"/>
          <w:sz w:val="24"/>
          <w:szCs w:val="24"/>
          <w:lang w:val="en-GB"/>
        </w:rPr>
        <w:t>s</w:t>
      </w:r>
      <w:r w:rsidRPr="0007445C">
        <w:rPr>
          <w:rFonts w:ascii="Garamond" w:hAnsi="Garamond"/>
          <w:sz w:val="24"/>
          <w:szCs w:val="24"/>
          <w:lang w:val="en-GB"/>
        </w:rPr>
        <w:t xml:space="preserve"> for special issues, but it was decided that it was better to leave it in the hands of the guest editors. </w:t>
      </w:r>
    </w:p>
    <w:p w14:paraId="29441B3D" w14:textId="2C137B2E"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I asked to have more senior scholars as associate editors. The work of associate editor is unpaid and poorly recognised in academia, and junior scholars cannot always assure the required commitment. They have to focus first on their own research. Due to the backlog of the journal, I asked associate editors to commit to work on 10 articles per year. The EIC is committed to check periodically what each associate editor thinks. If an associate editor cannot guarantee the necessary commitment, the EIC will </w:t>
      </w:r>
      <w:r w:rsidR="001B6840">
        <w:rPr>
          <w:rFonts w:ascii="Garamond" w:hAnsi="Garamond"/>
          <w:sz w:val="24"/>
          <w:szCs w:val="24"/>
          <w:lang w:val="en-GB"/>
        </w:rPr>
        <w:t xml:space="preserve">discuss the matter with them and, in case, </w:t>
      </w:r>
      <w:r w:rsidRPr="0007445C">
        <w:rPr>
          <w:rFonts w:ascii="Garamond" w:hAnsi="Garamond"/>
          <w:sz w:val="24"/>
          <w:szCs w:val="24"/>
          <w:lang w:val="en-GB"/>
        </w:rPr>
        <w:t>replace them</w:t>
      </w:r>
      <w:r w:rsidR="006A6245">
        <w:rPr>
          <w:rFonts w:ascii="Garamond" w:hAnsi="Garamond"/>
          <w:sz w:val="24"/>
          <w:szCs w:val="24"/>
          <w:lang w:val="en-GB"/>
        </w:rPr>
        <w:t xml:space="preserve"> with someone who can assure the necessary commitment</w:t>
      </w:r>
      <w:r w:rsidRPr="0007445C">
        <w:rPr>
          <w:rFonts w:ascii="Garamond" w:hAnsi="Garamond"/>
          <w:sz w:val="24"/>
          <w:szCs w:val="24"/>
          <w:lang w:val="en-GB"/>
        </w:rPr>
        <w:t>. Furthermore, the EIC is also committed to include more associate editors, depending on the received submissions. It is impossible to cover all subjects, but it is important to have a variety of competences in the team.</w:t>
      </w:r>
    </w:p>
    <w:p w14:paraId="34D5C4AF" w14:textId="77777777" w:rsidR="007D2A09" w:rsidRPr="0007445C" w:rsidRDefault="007D2A09" w:rsidP="007D2A09">
      <w:pPr>
        <w:spacing w:line="360" w:lineRule="auto"/>
        <w:contextualSpacing/>
        <w:rPr>
          <w:rFonts w:ascii="Garamond" w:hAnsi="Garamond"/>
          <w:sz w:val="24"/>
          <w:szCs w:val="24"/>
          <w:lang w:val="en-GB"/>
        </w:rPr>
      </w:pPr>
    </w:p>
    <w:p w14:paraId="07E73908" w14:textId="77777777"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Book review</w:t>
      </w:r>
    </w:p>
    <w:p w14:paraId="4C839803" w14:textId="0D278255" w:rsidR="007D2A09" w:rsidRPr="0007445C" w:rsidRDefault="007D2A09" w:rsidP="007D2A09">
      <w:pPr>
        <w:spacing w:line="360" w:lineRule="auto"/>
        <w:contextualSpacing/>
        <w:rPr>
          <w:rFonts w:ascii="Garamond" w:hAnsi="Garamond"/>
          <w:sz w:val="24"/>
          <w:szCs w:val="24"/>
          <w:lang w:val="en-GB"/>
        </w:rPr>
      </w:pPr>
      <w:proofErr w:type="spellStart"/>
      <w:r w:rsidRPr="0007445C">
        <w:rPr>
          <w:rFonts w:ascii="Garamond" w:hAnsi="Garamond"/>
          <w:sz w:val="24"/>
          <w:szCs w:val="24"/>
          <w:lang w:val="en-GB"/>
        </w:rPr>
        <w:t>Mihna</w:t>
      </w:r>
      <w:proofErr w:type="spellEnd"/>
      <w:r w:rsidRPr="0007445C">
        <w:rPr>
          <w:rFonts w:ascii="Garamond" w:hAnsi="Garamond"/>
          <w:sz w:val="24"/>
          <w:szCs w:val="24"/>
          <w:lang w:val="en-GB"/>
        </w:rPr>
        <w:t xml:space="preserve"> </w:t>
      </w:r>
      <w:proofErr w:type="spellStart"/>
      <w:r w:rsidRPr="0007445C">
        <w:rPr>
          <w:rFonts w:ascii="Garamond" w:hAnsi="Garamond"/>
          <w:sz w:val="24"/>
          <w:szCs w:val="24"/>
          <w:lang w:val="en-GB"/>
        </w:rPr>
        <w:t>Dobre</w:t>
      </w:r>
      <w:proofErr w:type="spellEnd"/>
      <w:r w:rsidRPr="0007445C">
        <w:rPr>
          <w:rFonts w:ascii="Garamond" w:hAnsi="Garamond"/>
          <w:sz w:val="24"/>
          <w:szCs w:val="24"/>
          <w:lang w:val="en-GB"/>
        </w:rPr>
        <w:t xml:space="preserve"> accepted to continue as book review editor. In the new team there are two new book editors, Barbara Hof and Deirdre Moore. Book review editors are more independent. They are now organising their work, although the book editors work has not been slowed down in 2023. So, there is no backlog in book reviews. The EIC accepted their proposal to have a section on books news. The EIC is also committed to meet them periodically to discuss about possible changes and improvements. </w:t>
      </w:r>
    </w:p>
    <w:p w14:paraId="6F6B7617" w14:textId="77777777" w:rsidR="007D2A09" w:rsidRPr="0007445C" w:rsidRDefault="007D2A09" w:rsidP="007D2A09">
      <w:pPr>
        <w:spacing w:line="360" w:lineRule="auto"/>
        <w:contextualSpacing/>
        <w:rPr>
          <w:rFonts w:ascii="Garamond" w:hAnsi="Garamond"/>
          <w:b/>
          <w:bCs/>
          <w:sz w:val="24"/>
          <w:szCs w:val="24"/>
          <w:lang w:val="en-GB"/>
        </w:rPr>
      </w:pPr>
    </w:p>
    <w:p w14:paraId="2E44BC1A" w14:textId="77777777"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Bottlenecks in the production</w:t>
      </w:r>
    </w:p>
    <w:p w14:paraId="1DF103F2"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We have been working with </w:t>
      </w:r>
      <w:proofErr w:type="spellStart"/>
      <w:r w:rsidRPr="0007445C">
        <w:rPr>
          <w:rFonts w:ascii="Garamond" w:hAnsi="Garamond"/>
          <w:sz w:val="24"/>
          <w:szCs w:val="24"/>
          <w:lang w:val="en-GB"/>
        </w:rPr>
        <w:t>Brepols</w:t>
      </w:r>
      <w:proofErr w:type="spellEnd"/>
      <w:r w:rsidRPr="0007445C">
        <w:rPr>
          <w:rFonts w:ascii="Garamond" w:hAnsi="Garamond"/>
          <w:sz w:val="24"/>
          <w:szCs w:val="24"/>
          <w:lang w:val="en-GB"/>
        </w:rPr>
        <w:t xml:space="preserve"> people to identify bottlenecks and to understand how to speed up the work. It has been decided that, when an article is submitted, it is the EIC who assigns it to an associate editor, whereas previously it was the publishing manager. Koen </w:t>
      </w:r>
      <w:proofErr w:type="spellStart"/>
      <w:r w:rsidRPr="0007445C">
        <w:rPr>
          <w:rFonts w:ascii="Garamond" w:hAnsi="Garamond"/>
          <w:sz w:val="24"/>
          <w:szCs w:val="24"/>
          <w:lang w:val="en-GB"/>
        </w:rPr>
        <w:t>Vermeir</w:t>
      </w:r>
      <w:proofErr w:type="spellEnd"/>
      <w:r w:rsidRPr="0007445C">
        <w:rPr>
          <w:rFonts w:ascii="Garamond" w:hAnsi="Garamond"/>
          <w:sz w:val="24"/>
          <w:szCs w:val="24"/>
          <w:lang w:val="en-GB"/>
        </w:rPr>
        <w:t xml:space="preserve"> set up an ideal quick procedure of decision, by asking reviewers to send their reports back in three weeks. A quick and well-informed review is essential to increase the appeal and the reputation of the journal. We are now close to this goal and we are able to make a decision on manuscripts in a few weeks.</w:t>
      </w:r>
    </w:p>
    <w:p w14:paraId="42310DDE" w14:textId="77777777" w:rsidR="007D2A09" w:rsidRPr="0007445C" w:rsidRDefault="007D2A09" w:rsidP="007D2A09">
      <w:pPr>
        <w:spacing w:line="360" w:lineRule="auto"/>
        <w:contextualSpacing/>
        <w:rPr>
          <w:rFonts w:ascii="Garamond" w:hAnsi="Garamond"/>
          <w:sz w:val="24"/>
          <w:szCs w:val="24"/>
          <w:lang w:val="en-GB"/>
        </w:rPr>
      </w:pPr>
    </w:p>
    <w:p w14:paraId="6EEDC4E7" w14:textId="77777777"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Current status of production</w:t>
      </w:r>
    </w:p>
    <w:p w14:paraId="32A7C828" w14:textId="000BCBB3"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lastRenderedPageBreak/>
        <w:t xml:space="preserve">As already mentioned, </w:t>
      </w:r>
      <w:r w:rsidRPr="00AE56E1">
        <w:rPr>
          <w:rFonts w:ascii="Garamond" w:hAnsi="Garamond"/>
          <w:i/>
          <w:iCs/>
          <w:sz w:val="24"/>
          <w:szCs w:val="24"/>
          <w:lang w:val="en-GB"/>
        </w:rPr>
        <w:t>Centaurus</w:t>
      </w:r>
      <w:r w:rsidRPr="0007445C">
        <w:rPr>
          <w:rFonts w:ascii="Garamond" w:hAnsi="Garamond"/>
          <w:sz w:val="24"/>
          <w:szCs w:val="24"/>
          <w:lang w:val="en-GB"/>
        </w:rPr>
        <w:t xml:space="preserve"> has accumulated a considered backlog, four issues behind the timeline. We have just closed 3 issues. They are: issue 65.3, a special issue on </w:t>
      </w:r>
      <w:r w:rsidRPr="0007445C">
        <w:rPr>
          <w:rFonts w:ascii="Garamond" w:hAnsi="Garamond"/>
          <w:i/>
          <w:iCs/>
          <w:sz w:val="24"/>
          <w:szCs w:val="24"/>
          <w:lang w:val="en-GB"/>
        </w:rPr>
        <w:t xml:space="preserve">Scientific Collection on the Move </w:t>
      </w:r>
      <w:r w:rsidRPr="0007445C">
        <w:rPr>
          <w:rFonts w:ascii="Garamond" w:hAnsi="Garamond"/>
          <w:sz w:val="24"/>
          <w:szCs w:val="24"/>
          <w:lang w:val="en-GB"/>
        </w:rPr>
        <w:t xml:space="preserve">edited by Irina Podgorny and Nathalie Richard; 65.4 a special issue on Nehemiah Grew edited by </w:t>
      </w:r>
      <w:proofErr w:type="spellStart"/>
      <w:r w:rsidRPr="0007445C">
        <w:rPr>
          <w:rFonts w:ascii="Garamond" w:hAnsi="Garamond"/>
          <w:sz w:val="24"/>
          <w:szCs w:val="24"/>
        </w:rPr>
        <w:t>Christoffer</w:t>
      </w:r>
      <w:proofErr w:type="spellEnd"/>
      <w:r w:rsidRPr="0007445C">
        <w:rPr>
          <w:rFonts w:ascii="Garamond" w:hAnsi="Garamond"/>
          <w:sz w:val="24"/>
          <w:szCs w:val="24"/>
        </w:rPr>
        <w:t xml:space="preserve"> Basse Eriksen</w:t>
      </w:r>
      <w:r w:rsidRPr="0007445C">
        <w:rPr>
          <w:rFonts w:ascii="Garamond" w:hAnsi="Garamond"/>
          <w:sz w:val="24"/>
          <w:szCs w:val="24"/>
          <w:lang w:val="es-ES"/>
        </w:rPr>
        <w:t xml:space="preserve"> and</w:t>
      </w:r>
      <w:r w:rsidRPr="0007445C">
        <w:rPr>
          <w:rFonts w:ascii="Garamond" w:hAnsi="Garamond"/>
          <w:sz w:val="24"/>
          <w:szCs w:val="24"/>
        </w:rPr>
        <w:t xml:space="preserve"> Pamela </w:t>
      </w:r>
      <w:proofErr w:type="spellStart"/>
      <w:r w:rsidRPr="0007445C">
        <w:rPr>
          <w:rFonts w:ascii="Garamond" w:hAnsi="Garamond"/>
          <w:sz w:val="24"/>
          <w:szCs w:val="24"/>
        </w:rPr>
        <w:t>MacKenzie</w:t>
      </w:r>
      <w:proofErr w:type="spellEnd"/>
      <w:r w:rsidRPr="0007445C">
        <w:rPr>
          <w:rFonts w:ascii="Garamond" w:hAnsi="Garamond"/>
          <w:sz w:val="24"/>
          <w:szCs w:val="24"/>
          <w:lang w:val="es-ES"/>
        </w:rPr>
        <w:t>;</w:t>
      </w:r>
      <w:r w:rsidRPr="0007445C">
        <w:rPr>
          <w:rFonts w:ascii="Garamond" w:hAnsi="Garamond"/>
          <w:sz w:val="24"/>
          <w:szCs w:val="24"/>
          <w:lang w:val="en-GB"/>
        </w:rPr>
        <w:t xml:space="preserve"> and issue 66.1. The issues 65.3 and 65.4 were scheduled in 2023 and 66.1 in January 2024. The issue 65.3 should be available online </w:t>
      </w:r>
      <w:r w:rsidR="00DE1CF3">
        <w:rPr>
          <w:rFonts w:ascii="Garamond" w:hAnsi="Garamond"/>
          <w:sz w:val="24"/>
          <w:szCs w:val="24"/>
          <w:lang w:val="en-GB"/>
        </w:rPr>
        <w:t>soon after the Barcelona conference</w:t>
      </w:r>
      <w:r w:rsidRPr="0007445C">
        <w:rPr>
          <w:rFonts w:ascii="Garamond" w:hAnsi="Garamond"/>
          <w:sz w:val="24"/>
          <w:szCs w:val="24"/>
          <w:lang w:val="en-GB"/>
        </w:rPr>
        <w:t xml:space="preserve"> and will be presented at the Barcelona conference. We are hoping to close issues 66.2 and 66.3 in November and 66.4 in December to complete the catching up. As the graph below shows, there are plenty of articles in production. </w:t>
      </w:r>
    </w:p>
    <w:p w14:paraId="69B67222" w14:textId="77777777" w:rsidR="007D2A09" w:rsidRPr="0007445C" w:rsidRDefault="007D2A09" w:rsidP="007D2A09">
      <w:pPr>
        <w:spacing w:line="360" w:lineRule="auto"/>
        <w:contextualSpacing/>
        <w:rPr>
          <w:rFonts w:ascii="Garamond" w:hAnsi="Garamond"/>
          <w:sz w:val="24"/>
          <w:szCs w:val="24"/>
          <w:lang w:val="en-GB"/>
        </w:rPr>
      </w:pPr>
    </w:p>
    <w:p w14:paraId="174566C2" w14:textId="77777777" w:rsidR="007D2A09" w:rsidRPr="0007445C" w:rsidRDefault="007D2A09" w:rsidP="007D2A09">
      <w:pPr>
        <w:spacing w:line="360" w:lineRule="auto"/>
        <w:contextualSpacing/>
        <w:jc w:val="center"/>
        <w:rPr>
          <w:rFonts w:ascii="Garamond" w:hAnsi="Garamond"/>
          <w:sz w:val="24"/>
          <w:szCs w:val="24"/>
          <w:lang w:val="en-GB"/>
        </w:rPr>
      </w:pPr>
      <w:r w:rsidRPr="0007445C">
        <w:rPr>
          <w:rFonts w:ascii="Garamond" w:hAnsi="Garamond"/>
          <w:noProof/>
          <w:sz w:val="24"/>
          <w:szCs w:val="24"/>
          <w:lang w:val="en-GB"/>
        </w:rPr>
        <w:drawing>
          <wp:inline distT="0" distB="0" distL="0" distR="0" wp14:anchorId="10B22E9C" wp14:editId="71A53FF7">
            <wp:extent cx="4834568" cy="3260361"/>
            <wp:effectExtent l="0" t="0" r="4445" b="3810"/>
            <wp:docPr id="2116562944"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62944" name="Picture 1" descr="A pie chart with different colored circl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75373" cy="3287879"/>
                    </a:xfrm>
                    <a:prstGeom prst="rect">
                      <a:avLst/>
                    </a:prstGeom>
                  </pic:spPr>
                </pic:pic>
              </a:graphicData>
            </a:graphic>
          </wp:inline>
        </w:drawing>
      </w:r>
    </w:p>
    <w:p w14:paraId="5C83E33C" w14:textId="77777777" w:rsidR="007D2A09" w:rsidRPr="0007445C" w:rsidRDefault="007D2A09" w:rsidP="007D2A09">
      <w:pPr>
        <w:spacing w:line="360" w:lineRule="auto"/>
        <w:contextualSpacing/>
        <w:rPr>
          <w:rFonts w:ascii="Garamond" w:hAnsi="Garamond"/>
          <w:sz w:val="24"/>
          <w:szCs w:val="24"/>
          <w:lang w:val="en-GB"/>
        </w:rPr>
      </w:pPr>
    </w:p>
    <w:p w14:paraId="4AB16EEE" w14:textId="77777777" w:rsidR="007D2A09" w:rsidRPr="0007445C" w:rsidRDefault="007D2A09" w:rsidP="007D2A09">
      <w:pPr>
        <w:spacing w:line="360" w:lineRule="auto"/>
        <w:contextualSpacing/>
        <w:rPr>
          <w:rFonts w:ascii="Garamond" w:hAnsi="Garamond"/>
          <w:sz w:val="24"/>
          <w:szCs w:val="24"/>
          <w:lang w:val="en-GB"/>
        </w:rPr>
      </w:pPr>
      <w:proofErr w:type="spellStart"/>
      <w:r w:rsidRPr="0007445C">
        <w:rPr>
          <w:rFonts w:ascii="Garamond" w:hAnsi="Garamond"/>
          <w:sz w:val="24"/>
          <w:szCs w:val="24"/>
          <w:lang w:val="en-GB"/>
        </w:rPr>
        <w:t>Brepols</w:t>
      </w:r>
      <w:proofErr w:type="spellEnd"/>
      <w:r w:rsidRPr="0007445C">
        <w:rPr>
          <w:rFonts w:ascii="Garamond" w:hAnsi="Garamond"/>
          <w:sz w:val="24"/>
          <w:szCs w:val="24"/>
          <w:lang w:val="en-GB"/>
        </w:rPr>
        <w:t xml:space="preserve"> people are working hard to speed up the process. Nonetheless, we should consider that once an issue is closed, it takes one month to get it produced. </w:t>
      </w:r>
    </w:p>
    <w:p w14:paraId="13F97D26" w14:textId="78778528"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Concerning manuscript decisions, since I was appointed, I made decisions on </w:t>
      </w:r>
      <w:r w:rsidR="000335EB">
        <w:rPr>
          <w:rFonts w:ascii="Garamond" w:hAnsi="Garamond"/>
          <w:sz w:val="24"/>
          <w:szCs w:val="24"/>
          <w:lang w:val="en-GB"/>
        </w:rPr>
        <w:t>72</w:t>
      </w:r>
      <w:r w:rsidRPr="0007445C">
        <w:rPr>
          <w:rFonts w:ascii="Garamond" w:hAnsi="Garamond"/>
          <w:sz w:val="24"/>
          <w:szCs w:val="24"/>
          <w:lang w:val="en-GB"/>
        </w:rPr>
        <w:t xml:space="preserve"> articles, which makes an average of 1</w:t>
      </w:r>
      <w:r w:rsidR="000335EB">
        <w:rPr>
          <w:rFonts w:ascii="Garamond" w:hAnsi="Garamond"/>
          <w:sz w:val="24"/>
          <w:szCs w:val="24"/>
          <w:lang w:val="en-GB"/>
        </w:rPr>
        <w:t>2</w:t>
      </w:r>
      <w:r w:rsidRPr="0007445C">
        <w:rPr>
          <w:rFonts w:ascii="Garamond" w:hAnsi="Garamond"/>
          <w:sz w:val="24"/>
          <w:szCs w:val="24"/>
          <w:lang w:val="en-GB"/>
        </w:rPr>
        <w:t xml:space="preserve"> articles per month.</w:t>
      </w:r>
    </w:p>
    <w:p w14:paraId="6542E8BA" w14:textId="309F32A2" w:rsidR="007D2A09" w:rsidRPr="0007445C" w:rsidRDefault="000335EB" w:rsidP="007D2A09">
      <w:pPr>
        <w:spacing w:line="360" w:lineRule="auto"/>
        <w:contextualSpacing/>
        <w:rPr>
          <w:rFonts w:ascii="Garamond" w:hAnsi="Garamond"/>
          <w:sz w:val="24"/>
          <w:szCs w:val="24"/>
          <w:lang w:val="en-GB"/>
        </w:rPr>
      </w:pPr>
      <w:r>
        <w:rPr>
          <w:rFonts w:ascii="Garamond" w:hAnsi="Garamond"/>
          <w:noProof/>
          <w:sz w:val="24"/>
          <w:szCs w:val="24"/>
          <w:lang w:val="en-GB"/>
        </w:rPr>
        <w:lastRenderedPageBreak/>
        <w:drawing>
          <wp:inline distT="0" distB="0" distL="0" distR="0" wp14:anchorId="666649A4" wp14:editId="6E3D964A">
            <wp:extent cx="5511800" cy="3674745"/>
            <wp:effectExtent l="0" t="0" r="0" b="0"/>
            <wp:docPr id="1831435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35576" name="Picture 1831435576"/>
                    <pic:cNvPicPr/>
                  </pic:nvPicPr>
                  <pic:blipFill>
                    <a:blip r:embed="rId14"/>
                    <a:stretch>
                      <a:fillRect/>
                    </a:stretch>
                  </pic:blipFill>
                  <pic:spPr>
                    <a:xfrm>
                      <a:off x="0" y="0"/>
                      <a:ext cx="5511800" cy="3674745"/>
                    </a:xfrm>
                    <a:prstGeom prst="rect">
                      <a:avLst/>
                    </a:prstGeom>
                  </pic:spPr>
                </pic:pic>
              </a:graphicData>
            </a:graphic>
          </wp:inline>
        </w:drawing>
      </w:r>
    </w:p>
    <w:p w14:paraId="52E7242D" w14:textId="2B5132D5" w:rsidR="007D2A09" w:rsidRPr="0007445C" w:rsidRDefault="007D2A09" w:rsidP="007D2A09">
      <w:pPr>
        <w:spacing w:line="360" w:lineRule="auto"/>
        <w:contextualSpacing/>
        <w:jc w:val="center"/>
        <w:rPr>
          <w:rFonts w:ascii="Garamond" w:hAnsi="Garamond"/>
          <w:sz w:val="24"/>
          <w:szCs w:val="24"/>
          <w:lang w:val="en-GB"/>
        </w:rPr>
      </w:pPr>
    </w:p>
    <w:p w14:paraId="0863AED0" w14:textId="77777777" w:rsidR="007D2A09" w:rsidRPr="0007445C" w:rsidRDefault="007D2A09" w:rsidP="007D2A09">
      <w:pPr>
        <w:spacing w:line="360" w:lineRule="auto"/>
        <w:contextualSpacing/>
        <w:rPr>
          <w:rFonts w:ascii="Garamond" w:hAnsi="Garamond"/>
          <w:b/>
          <w:bCs/>
          <w:sz w:val="24"/>
          <w:szCs w:val="24"/>
          <w:lang w:val="en-GB"/>
        </w:rPr>
      </w:pPr>
    </w:p>
    <w:p w14:paraId="73361A95" w14:textId="6083703D"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Since I have been appointed, 5</w:t>
      </w:r>
      <w:r w:rsidR="000335EB">
        <w:rPr>
          <w:rFonts w:ascii="Garamond" w:hAnsi="Garamond"/>
          <w:sz w:val="24"/>
          <w:szCs w:val="24"/>
          <w:lang w:val="en-GB"/>
        </w:rPr>
        <w:t>5</w:t>
      </w:r>
      <w:r w:rsidRPr="0007445C">
        <w:rPr>
          <w:rFonts w:ascii="Garamond" w:hAnsi="Garamond"/>
          <w:sz w:val="24"/>
          <w:szCs w:val="24"/>
          <w:lang w:val="en-GB"/>
        </w:rPr>
        <w:t xml:space="preserve"> articles have been submitted (including resubmissions) and I have been able to give 2</w:t>
      </w:r>
      <w:r w:rsidR="000335EB">
        <w:rPr>
          <w:rFonts w:ascii="Garamond" w:hAnsi="Garamond"/>
          <w:sz w:val="24"/>
          <w:szCs w:val="24"/>
          <w:lang w:val="en-GB"/>
        </w:rPr>
        <w:t>5</w:t>
      </w:r>
      <w:r w:rsidRPr="0007445C">
        <w:rPr>
          <w:rFonts w:ascii="Garamond" w:hAnsi="Garamond"/>
          <w:sz w:val="24"/>
          <w:szCs w:val="24"/>
          <w:lang w:val="en-GB"/>
        </w:rPr>
        <w:t xml:space="preserve"> final decisions.</w:t>
      </w:r>
    </w:p>
    <w:p w14:paraId="7DA6A8BB" w14:textId="3B68A207" w:rsidR="007D2A09" w:rsidRPr="0007445C" w:rsidRDefault="000335EB" w:rsidP="007D2A09">
      <w:pPr>
        <w:spacing w:line="360" w:lineRule="auto"/>
        <w:contextualSpacing/>
        <w:rPr>
          <w:rFonts w:ascii="Garamond" w:hAnsi="Garamond"/>
          <w:sz w:val="24"/>
          <w:szCs w:val="24"/>
          <w:lang w:val="en-GB"/>
        </w:rPr>
      </w:pPr>
      <w:r>
        <w:rPr>
          <w:rFonts w:ascii="Garamond" w:hAnsi="Garamond"/>
          <w:noProof/>
          <w:sz w:val="24"/>
          <w:szCs w:val="24"/>
          <w:lang w:val="en-GB"/>
        </w:rPr>
        <w:drawing>
          <wp:inline distT="0" distB="0" distL="0" distR="0" wp14:anchorId="381CC64D" wp14:editId="125C4D89">
            <wp:extent cx="5511800" cy="3674745"/>
            <wp:effectExtent l="0" t="0" r="0" b="0"/>
            <wp:docPr id="338964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64262" name="Picture 338964262"/>
                    <pic:cNvPicPr/>
                  </pic:nvPicPr>
                  <pic:blipFill>
                    <a:blip r:embed="rId15"/>
                    <a:stretch>
                      <a:fillRect/>
                    </a:stretch>
                  </pic:blipFill>
                  <pic:spPr>
                    <a:xfrm>
                      <a:off x="0" y="0"/>
                      <a:ext cx="5511800" cy="3674745"/>
                    </a:xfrm>
                    <a:prstGeom prst="rect">
                      <a:avLst/>
                    </a:prstGeom>
                  </pic:spPr>
                </pic:pic>
              </a:graphicData>
            </a:graphic>
          </wp:inline>
        </w:drawing>
      </w:r>
    </w:p>
    <w:p w14:paraId="7DA40FA2" w14:textId="77777777" w:rsidR="007D2A09" w:rsidRPr="0007445C" w:rsidRDefault="007D2A09" w:rsidP="007D2A09">
      <w:pPr>
        <w:spacing w:line="360" w:lineRule="auto"/>
        <w:contextualSpacing/>
        <w:rPr>
          <w:rFonts w:ascii="Garamond" w:hAnsi="Garamond"/>
          <w:b/>
          <w:bCs/>
          <w:sz w:val="24"/>
          <w:szCs w:val="24"/>
          <w:lang w:val="en-GB"/>
        </w:rPr>
      </w:pPr>
    </w:p>
    <w:p w14:paraId="19F8A3E1" w14:textId="73DE9D03" w:rsidR="007D2A09"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lastRenderedPageBreak/>
        <w:t xml:space="preserve">When I am writing this report there are </w:t>
      </w:r>
      <w:r w:rsidR="001131A6">
        <w:rPr>
          <w:rFonts w:ascii="Garamond" w:hAnsi="Garamond"/>
          <w:sz w:val="24"/>
          <w:szCs w:val="24"/>
          <w:lang w:val="en-GB"/>
        </w:rPr>
        <w:t>0</w:t>
      </w:r>
      <w:r w:rsidRPr="0007445C">
        <w:rPr>
          <w:rFonts w:ascii="Garamond" w:hAnsi="Garamond"/>
          <w:sz w:val="24"/>
          <w:szCs w:val="24"/>
          <w:lang w:val="en-GB"/>
        </w:rPr>
        <w:t xml:space="preserve"> articles in the dashboard of the EIC in the category of “pending decision.” </w:t>
      </w:r>
    </w:p>
    <w:p w14:paraId="017441DD" w14:textId="77777777" w:rsidR="001131A6" w:rsidRPr="0007445C" w:rsidRDefault="001131A6" w:rsidP="007D2A09">
      <w:pPr>
        <w:spacing w:line="360" w:lineRule="auto"/>
        <w:contextualSpacing/>
        <w:rPr>
          <w:rFonts w:ascii="Garamond" w:hAnsi="Garamond"/>
          <w:sz w:val="24"/>
          <w:szCs w:val="24"/>
          <w:lang w:val="en-GB"/>
        </w:rPr>
      </w:pPr>
    </w:p>
    <w:p w14:paraId="4D8DECCF" w14:textId="77777777" w:rsidR="001131A6" w:rsidRDefault="001131A6" w:rsidP="007D2A09">
      <w:pPr>
        <w:spacing w:line="360" w:lineRule="auto"/>
        <w:contextualSpacing/>
        <w:rPr>
          <w:rFonts w:ascii="Garamond" w:hAnsi="Garamond"/>
          <w:b/>
          <w:bCs/>
          <w:sz w:val="24"/>
          <w:szCs w:val="24"/>
          <w:lang w:val="en-GB"/>
        </w:rPr>
      </w:pPr>
    </w:p>
    <w:p w14:paraId="48F77BBF" w14:textId="297D78BE"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 xml:space="preserve">Cultural policy </w:t>
      </w:r>
    </w:p>
    <w:p w14:paraId="5953212E" w14:textId="77777777" w:rsidR="007D2A09" w:rsidRPr="0007445C" w:rsidRDefault="007D2A09" w:rsidP="007D2A09">
      <w:pPr>
        <w:spacing w:line="360" w:lineRule="auto"/>
        <w:contextualSpacing/>
        <w:rPr>
          <w:rFonts w:ascii="Garamond" w:hAnsi="Garamond"/>
          <w:sz w:val="24"/>
          <w:szCs w:val="24"/>
          <w:lang w:val="en-GB"/>
        </w:rPr>
      </w:pPr>
      <w:r w:rsidRPr="00AE56E1">
        <w:rPr>
          <w:rFonts w:ascii="Garamond" w:hAnsi="Garamond"/>
          <w:i/>
          <w:iCs/>
          <w:sz w:val="24"/>
          <w:szCs w:val="24"/>
          <w:lang w:val="en-GB"/>
        </w:rPr>
        <w:t>Centaurus</w:t>
      </w:r>
      <w:r w:rsidRPr="0007445C">
        <w:rPr>
          <w:rFonts w:ascii="Garamond" w:hAnsi="Garamond"/>
          <w:sz w:val="24"/>
          <w:szCs w:val="24"/>
          <w:lang w:val="en-GB"/>
        </w:rPr>
        <w:t xml:space="preserve"> is the journal of the ESHS; therefore, it is committed to serve as the primary place for the ESHS' members for publishing their research.  Our commitment is to make </w:t>
      </w:r>
      <w:r w:rsidRPr="00AE56E1">
        <w:rPr>
          <w:rFonts w:ascii="Garamond" w:hAnsi="Garamond"/>
          <w:i/>
          <w:iCs/>
          <w:sz w:val="24"/>
          <w:szCs w:val="24"/>
          <w:lang w:val="en-GB"/>
        </w:rPr>
        <w:t>Centaurus</w:t>
      </w:r>
      <w:r w:rsidRPr="0007445C">
        <w:rPr>
          <w:rFonts w:ascii="Garamond" w:hAnsi="Garamond"/>
          <w:sz w:val="24"/>
          <w:szCs w:val="24"/>
          <w:lang w:val="en-GB"/>
        </w:rPr>
        <w:t xml:space="preserve"> more open to researchers not based in Western Europe. We already receive submissions from scholars based in a variety of countries, but we can do more to encourage submissions from scholars based in Eastern European countries and in other world regions. A special issue on Eastern Europe has been accepted, and the appointment of a deputy editor coming from Eastern Europe aims to encourage more submission from Eastern European countries.</w:t>
      </w:r>
    </w:p>
    <w:p w14:paraId="652CD6E6" w14:textId="77777777" w:rsidR="007D2A09" w:rsidRPr="0007445C" w:rsidRDefault="007D2A09" w:rsidP="007D2A09">
      <w:pPr>
        <w:spacing w:line="360" w:lineRule="auto"/>
        <w:contextualSpacing/>
        <w:rPr>
          <w:rFonts w:ascii="Garamond" w:hAnsi="Garamond"/>
          <w:sz w:val="24"/>
          <w:szCs w:val="24"/>
          <w:lang w:val="en-GB"/>
        </w:rPr>
      </w:pPr>
    </w:p>
    <w:p w14:paraId="043D12B2" w14:textId="77777777" w:rsidR="007D2A09" w:rsidRPr="0007445C" w:rsidRDefault="007D2A09" w:rsidP="007D2A09">
      <w:pPr>
        <w:spacing w:line="360" w:lineRule="auto"/>
        <w:contextualSpacing/>
        <w:rPr>
          <w:rFonts w:ascii="Garamond" w:hAnsi="Garamond"/>
          <w:sz w:val="24"/>
          <w:szCs w:val="24"/>
          <w:lang w:val="en-GB"/>
        </w:rPr>
      </w:pPr>
    </w:p>
    <w:p w14:paraId="3602E1AD" w14:textId="77777777" w:rsidR="007D2A09" w:rsidRPr="0007445C" w:rsidRDefault="007D2A09" w:rsidP="007D2A09">
      <w:pPr>
        <w:spacing w:line="360" w:lineRule="auto"/>
        <w:contextualSpacing/>
        <w:jc w:val="center"/>
        <w:rPr>
          <w:rFonts w:ascii="Garamond" w:hAnsi="Garamond"/>
          <w:sz w:val="24"/>
          <w:szCs w:val="24"/>
          <w:lang w:val="en-GB"/>
        </w:rPr>
      </w:pPr>
      <w:r w:rsidRPr="0007445C">
        <w:rPr>
          <w:rFonts w:ascii="Garamond" w:hAnsi="Garamond"/>
          <w:noProof/>
          <w:sz w:val="24"/>
          <w:szCs w:val="24"/>
          <w:lang w:val="en-GB"/>
        </w:rPr>
        <w:drawing>
          <wp:inline distT="0" distB="0" distL="0" distR="0" wp14:anchorId="045001F4" wp14:editId="6FB24E16">
            <wp:extent cx="2518348" cy="4197146"/>
            <wp:effectExtent l="0" t="0" r="0" b="0"/>
            <wp:docPr id="1838887708" name="Picture 1" descr="A graph of a number of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87708" name="Picture 1" descr="A graph of a number of countries/region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7733" cy="4229454"/>
                    </a:xfrm>
                    <a:prstGeom prst="rect">
                      <a:avLst/>
                    </a:prstGeom>
                  </pic:spPr>
                </pic:pic>
              </a:graphicData>
            </a:graphic>
          </wp:inline>
        </w:drawing>
      </w:r>
    </w:p>
    <w:p w14:paraId="2798675E"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Moreover, it is also time to include individual papers and issues on more topics, such as, for instance, the history of human sciences. </w:t>
      </w:r>
    </w:p>
    <w:p w14:paraId="1CC2397F"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As already mentioned, </w:t>
      </w:r>
      <w:r w:rsidRPr="00AE56E1">
        <w:rPr>
          <w:rFonts w:ascii="Garamond" w:hAnsi="Garamond"/>
          <w:i/>
          <w:iCs/>
          <w:sz w:val="24"/>
          <w:szCs w:val="24"/>
          <w:lang w:val="en-GB"/>
        </w:rPr>
        <w:t>Centaurus</w:t>
      </w:r>
      <w:r w:rsidRPr="0007445C">
        <w:rPr>
          <w:rFonts w:ascii="Garamond" w:hAnsi="Garamond"/>
          <w:sz w:val="24"/>
          <w:szCs w:val="24"/>
          <w:lang w:val="en-GB"/>
        </w:rPr>
        <w:t xml:space="preserve"> publishes many special issues. In 2022 2 out of 4 issues were </w:t>
      </w:r>
      <w:r w:rsidRPr="0007445C">
        <w:rPr>
          <w:rFonts w:ascii="Garamond" w:hAnsi="Garamond"/>
          <w:sz w:val="24"/>
          <w:szCs w:val="24"/>
          <w:lang w:val="en-GB"/>
        </w:rPr>
        <w:lastRenderedPageBreak/>
        <w:t xml:space="preserve">special, 4 out of 4 in 2023, 3 out of 4 in 2024 and 3 out of 4 in 2025. All the special issues for the years 2023 - 2025 have already been accepted before I was appointed. We should try to limit special issues and spotlights to no more than 2 per year. Our policy is at present not to discourage special issues submission, but to encourage individual submissions. </w:t>
      </w:r>
    </w:p>
    <w:p w14:paraId="62248764" w14:textId="77777777" w:rsidR="007D2A09" w:rsidRPr="0007445C" w:rsidRDefault="007D2A09" w:rsidP="007D2A09">
      <w:pPr>
        <w:spacing w:line="360" w:lineRule="auto"/>
        <w:contextualSpacing/>
        <w:rPr>
          <w:rFonts w:ascii="Garamond" w:hAnsi="Garamond"/>
          <w:sz w:val="24"/>
          <w:szCs w:val="24"/>
          <w:lang w:val="en-GB"/>
        </w:rPr>
      </w:pPr>
    </w:p>
    <w:p w14:paraId="2E6AE165" w14:textId="77777777"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ESHS contributions</w:t>
      </w:r>
    </w:p>
    <w:p w14:paraId="55559FE7"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The two presidential lectures delivered in Brussels will be published in the first issue of 2025. Concerning the early career scholars' lectures delivered in 2020 and 2022, it turns out that only 1 out of 6 of them has been published. Of the remaining 5, only one author submitted the article, which is currently awaiting resubmission. I am working on having at least some of the others published in the first issue of 2025. </w:t>
      </w:r>
    </w:p>
    <w:p w14:paraId="50E4544F" w14:textId="77777777" w:rsidR="007D2A09" w:rsidRPr="0007445C" w:rsidRDefault="007D2A09" w:rsidP="007D2A09">
      <w:pPr>
        <w:spacing w:line="360" w:lineRule="auto"/>
        <w:contextualSpacing/>
        <w:rPr>
          <w:rFonts w:ascii="Garamond" w:hAnsi="Garamond"/>
          <w:sz w:val="24"/>
          <w:szCs w:val="24"/>
          <w:lang w:val="en-GB"/>
        </w:rPr>
      </w:pPr>
    </w:p>
    <w:p w14:paraId="5CF0F5E9" w14:textId="77777777"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 xml:space="preserve">The model subscribe-to-open and its sustainability </w:t>
      </w:r>
    </w:p>
    <w:p w14:paraId="2316C689"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Centaurus has adopted the model of subscribe-to-open (S2O). It is an innovative model that asks libraries to subscribe in order to leave the journal open access to the whole community. According to </w:t>
      </w:r>
      <w:proofErr w:type="spellStart"/>
      <w:r w:rsidRPr="0007445C">
        <w:rPr>
          <w:rFonts w:ascii="Garamond" w:hAnsi="Garamond"/>
          <w:sz w:val="24"/>
          <w:szCs w:val="24"/>
          <w:lang w:val="en-GB"/>
        </w:rPr>
        <w:t>Brepols</w:t>
      </w:r>
      <w:proofErr w:type="spellEnd"/>
      <w:r w:rsidRPr="0007445C">
        <w:rPr>
          <w:rFonts w:ascii="Garamond" w:hAnsi="Garamond"/>
          <w:sz w:val="24"/>
          <w:szCs w:val="24"/>
          <w:lang w:val="en-GB"/>
        </w:rPr>
        <w:t xml:space="preserve"> CEO, in order to be sustainable, the model requires at least to double the current 40 library subscriptions. One of the problems we detected is that most of libraries buy subscriptions in bundle and not individual subscription. We are discussing with </w:t>
      </w:r>
      <w:proofErr w:type="spellStart"/>
      <w:r w:rsidRPr="0007445C">
        <w:rPr>
          <w:rFonts w:ascii="Garamond" w:hAnsi="Garamond"/>
          <w:sz w:val="24"/>
          <w:szCs w:val="24"/>
          <w:lang w:val="en-GB"/>
        </w:rPr>
        <w:t>Brepols</w:t>
      </w:r>
      <w:proofErr w:type="spellEnd"/>
      <w:r w:rsidRPr="0007445C">
        <w:rPr>
          <w:rFonts w:ascii="Garamond" w:hAnsi="Garamond"/>
          <w:sz w:val="24"/>
          <w:szCs w:val="24"/>
          <w:lang w:val="en-GB"/>
        </w:rPr>
        <w:t>' marketing office such possibility- Anyway, we should launch a campaign to ask libraries, above all in rich countries, to subscribe to Centaurus. Otherwise, Centaurus will return to the previous model, in which only members of the ESHS and libraries who subscribed had access to the journal.</w:t>
      </w:r>
    </w:p>
    <w:p w14:paraId="3BCB35E9" w14:textId="77777777" w:rsidR="007D2A09" w:rsidRPr="0007445C" w:rsidRDefault="007D2A09" w:rsidP="007D2A09">
      <w:pPr>
        <w:spacing w:line="360" w:lineRule="auto"/>
        <w:contextualSpacing/>
        <w:rPr>
          <w:rFonts w:ascii="Garamond" w:hAnsi="Garamond"/>
          <w:sz w:val="24"/>
          <w:szCs w:val="24"/>
          <w:lang w:val="en-GB"/>
        </w:rPr>
      </w:pPr>
    </w:p>
    <w:p w14:paraId="7DDFF1B3" w14:textId="77777777"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Mentoring programme</w:t>
      </w:r>
    </w:p>
    <w:p w14:paraId="134859DD"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The mentoring programme was assigned to the early career network. It has been discontinued. </w:t>
      </w:r>
    </w:p>
    <w:p w14:paraId="59AC3419" w14:textId="77777777" w:rsidR="007D2A09" w:rsidRPr="0007445C" w:rsidRDefault="007D2A09" w:rsidP="007D2A09">
      <w:pPr>
        <w:spacing w:line="360" w:lineRule="auto"/>
        <w:contextualSpacing/>
        <w:rPr>
          <w:rFonts w:ascii="Garamond" w:hAnsi="Garamond"/>
          <w:sz w:val="24"/>
          <w:szCs w:val="24"/>
          <w:lang w:val="en-GB"/>
        </w:rPr>
      </w:pPr>
    </w:p>
    <w:p w14:paraId="3E57817E" w14:textId="77777777" w:rsidR="007D2A09" w:rsidRPr="0007445C" w:rsidRDefault="007D2A09" w:rsidP="007D2A09">
      <w:pPr>
        <w:spacing w:line="360" w:lineRule="auto"/>
        <w:contextualSpacing/>
        <w:rPr>
          <w:rFonts w:ascii="Garamond" w:hAnsi="Garamond"/>
          <w:b/>
          <w:bCs/>
          <w:sz w:val="24"/>
          <w:szCs w:val="24"/>
          <w:lang w:val="en-GB"/>
        </w:rPr>
      </w:pPr>
      <w:r w:rsidRPr="0007445C">
        <w:rPr>
          <w:rFonts w:ascii="Garamond" w:hAnsi="Garamond"/>
          <w:b/>
          <w:bCs/>
          <w:sz w:val="24"/>
          <w:szCs w:val="24"/>
          <w:lang w:val="en-GB"/>
        </w:rPr>
        <w:t>Concluding remarks</w:t>
      </w:r>
    </w:p>
    <w:p w14:paraId="3E0F9385" w14:textId="77777777" w:rsidR="007D2A09" w:rsidRPr="0007445C" w:rsidRDefault="007D2A09" w:rsidP="007D2A09">
      <w:pPr>
        <w:spacing w:line="360" w:lineRule="auto"/>
        <w:contextualSpacing/>
        <w:rPr>
          <w:rFonts w:ascii="Garamond" w:hAnsi="Garamond"/>
          <w:sz w:val="24"/>
          <w:szCs w:val="24"/>
          <w:lang w:val="en-GB"/>
        </w:rPr>
      </w:pPr>
      <w:r w:rsidRPr="0007445C">
        <w:rPr>
          <w:rFonts w:ascii="Garamond" w:hAnsi="Garamond"/>
          <w:sz w:val="24"/>
          <w:szCs w:val="24"/>
          <w:lang w:val="en-GB"/>
        </w:rPr>
        <w:t xml:space="preserve">To sum up, </w:t>
      </w:r>
      <w:r w:rsidRPr="00AE56E1">
        <w:rPr>
          <w:rFonts w:ascii="Garamond" w:hAnsi="Garamond"/>
          <w:i/>
          <w:iCs/>
          <w:sz w:val="24"/>
          <w:szCs w:val="24"/>
          <w:lang w:val="en-GB"/>
        </w:rPr>
        <w:t>Centaurus</w:t>
      </w:r>
      <w:r w:rsidRPr="0007445C">
        <w:rPr>
          <w:rFonts w:ascii="Garamond" w:hAnsi="Garamond"/>
          <w:sz w:val="24"/>
          <w:szCs w:val="24"/>
          <w:lang w:val="en-GB"/>
        </w:rPr>
        <w:t xml:space="preserve"> has lived a difficult period. At present, we are doing everything we can to catch up and bring the Journal back to the position it deserves within academia. We are planning to catch up by January 2025. Furthermore, we are committed to consolidate the S2O model and to expand Centaurus' reputation and cultural influence by attracting the best articles in history of science.  </w:t>
      </w:r>
    </w:p>
    <w:p w14:paraId="1BEF295E" w14:textId="54D11E97" w:rsidR="00490892" w:rsidRPr="0007445C" w:rsidRDefault="00490892">
      <w:pPr>
        <w:pStyle w:val="BodyText"/>
        <w:kinsoku w:val="0"/>
        <w:overflowPunct w:val="0"/>
        <w:rPr>
          <w:rFonts w:ascii="Garamond" w:hAnsi="Garamond"/>
          <w:i/>
          <w:iCs/>
          <w:spacing w:val="-2"/>
          <w:lang w:val="en-GB"/>
        </w:rPr>
      </w:pPr>
    </w:p>
    <w:p w14:paraId="4112C2B5" w14:textId="77777777" w:rsidR="00490892" w:rsidRPr="0007445C" w:rsidRDefault="00490892">
      <w:pPr>
        <w:pStyle w:val="BodyText"/>
        <w:kinsoku w:val="0"/>
        <w:overflowPunct w:val="0"/>
        <w:rPr>
          <w:rFonts w:ascii="Garamond" w:hAnsi="Garamond"/>
          <w:i/>
          <w:iCs/>
          <w:spacing w:val="-2"/>
        </w:rPr>
        <w:sectPr w:rsidR="00490892" w:rsidRPr="0007445C">
          <w:pgSz w:w="11900" w:h="16850"/>
          <w:pgMar w:top="2000" w:right="1660" w:bottom="960" w:left="1560" w:header="708" w:footer="780" w:gutter="0"/>
          <w:cols w:space="720"/>
          <w:noEndnote/>
        </w:sectPr>
      </w:pPr>
    </w:p>
    <w:p w14:paraId="07C45F24" w14:textId="027D52F5" w:rsidR="00490892" w:rsidRPr="0007445C" w:rsidRDefault="00000000" w:rsidP="00D44A81">
      <w:pPr>
        <w:pStyle w:val="Heading1"/>
        <w:numPr>
          <w:ilvl w:val="0"/>
          <w:numId w:val="9"/>
        </w:numPr>
        <w:rPr>
          <w:spacing w:val="-4"/>
        </w:rPr>
      </w:pPr>
      <w:bookmarkStart w:id="10" w:name="_bookmark12"/>
      <w:bookmarkStart w:id="11" w:name="_The_Secretary_Report"/>
      <w:bookmarkEnd w:id="10"/>
      <w:bookmarkEnd w:id="11"/>
      <w:r w:rsidRPr="0007445C">
        <w:lastRenderedPageBreak/>
        <w:t>Secretary</w:t>
      </w:r>
      <w:r w:rsidR="00FB00EA">
        <w:t>’s</w:t>
      </w:r>
      <w:r w:rsidRPr="0007445C">
        <w:rPr>
          <w:spacing w:val="-4"/>
        </w:rPr>
        <w:t xml:space="preserve"> </w:t>
      </w:r>
      <w:r w:rsidRPr="0007445C">
        <w:t>Report</w:t>
      </w:r>
      <w:r w:rsidRPr="0007445C">
        <w:rPr>
          <w:spacing w:val="-4"/>
        </w:rPr>
        <w:t xml:space="preserve"> </w:t>
      </w:r>
      <w:r w:rsidRPr="0007445C">
        <w:t>for</w:t>
      </w:r>
      <w:r w:rsidRPr="0007445C">
        <w:rPr>
          <w:spacing w:val="-5"/>
        </w:rPr>
        <w:t xml:space="preserve"> </w:t>
      </w:r>
      <w:r w:rsidRPr="0007445C">
        <w:t>the</w:t>
      </w:r>
      <w:r w:rsidRPr="0007445C">
        <w:rPr>
          <w:spacing w:val="-4"/>
        </w:rPr>
        <w:t xml:space="preserve"> </w:t>
      </w:r>
      <w:r w:rsidRPr="0007445C">
        <w:t>2022</w:t>
      </w:r>
      <w:r w:rsidRPr="0007445C">
        <w:rPr>
          <w:spacing w:val="-5"/>
        </w:rPr>
        <w:t xml:space="preserve"> </w:t>
      </w:r>
      <w:r w:rsidRPr="0007445C">
        <w:t>ESHS</w:t>
      </w:r>
      <w:r w:rsidRPr="0007445C">
        <w:rPr>
          <w:spacing w:val="-7"/>
        </w:rPr>
        <w:t xml:space="preserve"> </w:t>
      </w:r>
      <w:r w:rsidRPr="0007445C">
        <w:t>General</w:t>
      </w:r>
      <w:r w:rsidRPr="0007445C">
        <w:rPr>
          <w:spacing w:val="-5"/>
        </w:rPr>
        <w:t xml:space="preserve"> </w:t>
      </w:r>
      <w:r w:rsidRPr="0007445C">
        <w:t>Assembly</w:t>
      </w:r>
      <w:r w:rsidRPr="0007445C">
        <w:rPr>
          <w:spacing w:val="1"/>
        </w:rPr>
        <w:t xml:space="preserve"> </w:t>
      </w:r>
      <w:r w:rsidRPr="0007445C">
        <w:rPr>
          <w:spacing w:val="-4"/>
        </w:rPr>
        <w:t>(ST)</w:t>
      </w:r>
    </w:p>
    <w:p w14:paraId="1382A333" w14:textId="77777777" w:rsidR="00490892" w:rsidRPr="0007445C" w:rsidRDefault="00490892">
      <w:pPr>
        <w:pStyle w:val="BodyText"/>
        <w:kinsoku w:val="0"/>
        <w:overflowPunct w:val="0"/>
        <w:spacing w:before="81"/>
        <w:ind w:left="0"/>
        <w:rPr>
          <w:rFonts w:ascii="Garamond" w:hAnsi="Garamond"/>
          <w:b/>
          <w:bCs/>
        </w:rPr>
      </w:pPr>
    </w:p>
    <w:p w14:paraId="047C72F7" w14:textId="775AF0F1" w:rsidR="007D2A09" w:rsidRPr="0007445C" w:rsidRDefault="007D2A09" w:rsidP="007D2A09">
      <w:pPr>
        <w:rPr>
          <w:rFonts w:ascii="Garamond" w:hAnsi="Garamond"/>
          <w:sz w:val="24"/>
          <w:szCs w:val="24"/>
        </w:rPr>
      </w:pPr>
      <w:r w:rsidRPr="0007445C">
        <w:rPr>
          <w:rFonts w:ascii="Garamond" w:hAnsi="Garamond"/>
          <w:sz w:val="24"/>
          <w:szCs w:val="24"/>
        </w:rPr>
        <w:t xml:space="preserve">I was elected as the Secretary of the ESHS in 2022 during the General Assembly at the Brussels conference, following </w:t>
      </w:r>
      <w:r w:rsidR="001E5B6B">
        <w:rPr>
          <w:rFonts w:ascii="Garamond" w:hAnsi="Garamond"/>
          <w:sz w:val="24"/>
          <w:szCs w:val="24"/>
        </w:rPr>
        <w:t>one</w:t>
      </w:r>
      <w:r w:rsidRPr="0007445C">
        <w:rPr>
          <w:rFonts w:ascii="Garamond" w:hAnsi="Garamond"/>
          <w:sz w:val="24"/>
          <w:szCs w:val="24"/>
        </w:rPr>
        <w:t xml:space="preserve"> term as PR Officer. Over the past two years, I have been actively involved in contributing to the various activities and initiatives of our society.</w:t>
      </w:r>
    </w:p>
    <w:p w14:paraId="35531EE2" w14:textId="77777777" w:rsidR="007D2A09" w:rsidRPr="0007445C" w:rsidRDefault="007D2A09" w:rsidP="007D2A09">
      <w:pPr>
        <w:rPr>
          <w:rFonts w:ascii="Garamond" w:hAnsi="Garamond"/>
          <w:sz w:val="24"/>
          <w:szCs w:val="24"/>
        </w:rPr>
      </w:pPr>
      <w:r w:rsidRPr="0007445C">
        <w:rPr>
          <w:rFonts w:ascii="Garamond" w:hAnsi="Garamond"/>
          <w:sz w:val="24"/>
          <w:szCs w:val="24"/>
        </w:rPr>
        <w:t>Since taking office, I have adhered to the communication strategy established by my predecessor, Simone Turchetti, to ensure that our official communications reach members efficiently and effectively. My responsibilities have included maintaining and updating the mailing list and serving as the primary liaison for communication between ESHS and its members. This role also involved disseminating news from our institutional members to individual ESHS members.</w:t>
      </w:r>
    </w:p>
    <w:p w14:paraId="50D4A3EF" w14:textId="77777777" w:rsidR="007D2A09" w:rsidRPr="0007445C" w:rsidRDefault="007D2A09" w:rsidP="007D2A09">
      <w:pPr>
        <w:rPr>
          <w:rFonts w:ascii="Garamond" w:hAnsi="Garamond"/>
          <w:sz w:val="24"/>
          <w:szCs w:val="24"/>
        </w:rPr>
      </w:pPr>
      <w:r w:rsidRPr="0007445C">
        <w:rPr>
          <w:rFonts w:ascii="Garamond" w:hAnsi="Garamond"/>
          <w:sz w:val="24"/>
          <w:szCs w:val="24"/>
        </w:rPr>
        <w:t>As Secretary, I have supported the President in organizing regular meetings with the Scientific Board, ensuring the smooth operation of the society. Some of the key responsibilities I have undertaken include:</w:t>
      </w:r>
    </w:p>
    <w:p w14:paraId="1D9F0121" w14:textId="77777777" w:rsidR="007D2A09" w:rsidRPr="0007445C" w:rsidRDefault="007D2A09" w:rsidP="007D2A09">
      <w:pPr>
        <w:rPr>
          <w:rFonts w:ascii="Garamond" w:hAnsi="Garamond"/>
          <w:sz w:val="24"/>
          <w:szCs w:val="24"/>
        </w:rPr>
      </w:pPr>
    </w:p>
    <w:p w14:paraId="08A1EDE1" w14:textId="77777777" w:rsidR="007D2A09" w:rsidRPr="0007445C" w:rsidRDefault="007D2A09" w:rsidP="007D2A09">
      <w:pPr>
        <w:widowControl/>
        <w:numPr>
          <w:ilvl w:val="0"/>
          <w:numId w:val="15"/>
        </w:numPr>
        <w:autoSpaceDE/>
        <w:autoSpaceDN/>
        <w:adjustRightInd/>
        <w:spacing w:after="160" w:line="278" w:lineRule="auto"/>
        <w:rPr>
          <w:rFonts w:ascii="Garamond" w:hAnsi="Garamond"/>
          <w:sz w:val="24"/>
          <w:szCs w:val="24"/>
        </w:rPr>
      </w:pPr>
      <w:r w:rsidRPr="0007445C">
        <w:rPr>
          <w:rFonts w:ascii="Garamond" w:hAnsi="Garamond"/>
          <w:b/>
          <w:bCs/>
          <w:sz w:val="24"/>
          <w:szCs w:val="24"/>
        </w:rPr>
        <w:t>2024 Early Career Lectures:</w:t>
      </w:r>
      <w:r w:rsidRPr="0007445C">
        <w:rPr>
          <w:rFonts w:ascii="Garamond" w:hAnsi="Garamond"/>
          <w:sz w:val="24"/>
          <w:szCs w:val="24"/>
        </w:rPr>
        <w:t xml:space="preserve"> Beginning in September 2023, I prepared the call for nominations, organized the Scientific Board ballot to elect committee members, and coordinated with the committee members (Arianna Borrelli, </w:t>
      </w:r>
      <w:proofErr w:type="spellStart"/>
      <w:r w:rsidRPr="0007445C">
        <w:rPr>
          <w:rFonts w:ascii="Garamond" w:hAnsi="Garamond"/>
          <w:sz w:val="24"/>
          <w:szCs w:val="24"/>
        </w:rPr>
        <w:t>Doubravka</w:t>
      </w:r>
      <w:proofErr w:type="spellEnd"/>
      <w:r w:rsidRPr="0007445C">
        <w:rPr>
          <w:rFonts w:ascii="Garamond" w:hAnsi="Garamond"/>
          <w:sz w:val="24"/>
          <w:szCs w:val="24"/>
        </w:rPr>
        <w:t xml:space="preserve"> </w:t>
      </w:r>
      <w:proofErr w:type="spellStart"/>
      <w:r w:rsidRPr="0007445C">
        <w:rPr>
          <w:rFonts w:ascii="Garamond" w:hAnsi="Garamond"/>
          <w:sz w:val="24"/>
          <w:szCs w:val="24"/>
        </w:rPr>
        <w:t>Olšáková</w:t>
      </w:r>
      <w:proofErr w:type="spellEnd"/>
      <w:r w:rsidRPr="0007445C">
        <w:rPr>
          <w:rFonts w:ascii="Garamond" w:hAnsi="Garamond"/>
          <w:sz w:val="24"/>
          <w:szCs w:val="24"/>
        </w:rPr>
        <w:t xml:space="preserve">, Sam Robinson, Xavier </w:t>
      </w:r>
      <w:proofErr w:type="spellStart"/>
      <w:r w:rsidRPr="0007445C">
        <w:rPr>
          <w:rFonts w:ascii="Garamond" w:hAnsi="Garamond"/>
          <w:sz w:val="24"/>
          <w:szCs w:val="24"/>
        </w:rPr>
        <w:t>Roqué</w:t>
      </w:r>
      <w:proofErr w:type="spellEnd"/>
      <w:r w:rsidRPr="0007445C">
        <w:rPr>
          <w:rFonts w:ascii="Garamond" w:hAnsi="Garamond"/>
          <w:sz w:val="24"/>
          <w:szCs w:val="24"/>
        </w:rPr>
        <w:t>). Their work resulted in the selection of three outstanding early-career scholars who will present their work at the 2024 Barcelona conference.</w:t>
      </w:r>
    </w:p>
    <w:p w14:paraId="472F9359" w14:textId="77777777" w:rsidR="007D2A09" w:rsidRPr="0007445C" w:rsidRDefault="007D2A09" w:rsidP="007D2A09">
      <w:pPr>
        <w:widowControl/>
        <w:numPr>
          <w:ilvl w:val="0"/>
          <w:numId w:val="15"/>
        </w:numPr>
        <w:autoSpaceDE/>
        <w:autoSpaceDN/>
        <w:adjustRightInd/>
        <w:spacing w:after="160" w:line="278" w:lineRule="auto"/>
        <w:rPr>
          <w:rFonts w:ascii="Garamond" w:hAnsi="Garamond"/>
          <w:sz w:val="24"/>
          <w:szCs w:val="24"/>
        </w:rPr>
      </w:pPr>
      <w:r w:rsidRPr="0007445C">
        <w:rPr>
          <w:rFonts w:ascii="Garamond" w:hAnsi="Garamond"/>
          <w:b/>
          <w:bCs/>
          <w:sz w:val="24"/>
          <w:szCs w:val="24"/>
        </w:rPr>
        <w:t xml:space="preserve">2024 Gustav </w:t>
      </w:r>
      <w:proofErr w:type="spellStart"/>
      <w:r w:rsidRPr="0007445C">
        <w:rPr>
          <w:rFonts w:ascii="Garamond" w:hAnsi="Garamond"/>
          <w:b/>
          <w:bCs/>
          <w:sz w:val="24"/>
          <w:szCs w:val="24"/>
        </w:rPr>
        <w:t>Neuenschwader</w:t>
      </w:r>
      <w:proofErr w:type="spellEnd"/>
      <w:r w:rsidRPr="0007445C">
        <w:rPr>
          <w:rFonts w:ascii="Garamond" w:hAnsi="Garamond"/>
          <w:b/>
          <w:bCs/>
          <w:sz w:val="24"/>
          <w:szCs w:val="24"/>
        </w:rPr>
        <w:t xml:space="preserve"> Prize:</w:t>
      </w:r>
      <w:r w:rsidRPr="0007445C">
        <w:rPr>
          <w:rFonts w:ascii="Garamond" w:hAnsi="Garamond"/>
          <w:sz w:val="24"/>
          <w:szCs w:val="24"/>
        </w:rPr>
        <w:t xml:space="preserve"> Starting in February 2022, I was responsible for advertising the prize and collecting nominations. After the nominations have been received, I was responsible for the entire voting process. This also involved setting up a newly implemented electronic system for the third ballot, culminating in the awarding of the 2024 prize to Professor Karine </w:t>
      </w:r>
      <w:proofErr w:type="spellStart"/>
      <w:r w:rsidRPr="0007445C">
        <w:rPr>
          <w:rFonts w:ascii="Garamond" w:hAnsi="Garamond"/>
          <w:sz w:val="24"/>
          <w:szCs w:val="24"/>
        </w:rPr>
        <w:t>Chemla</w:t>
      </w:r>
      <w:proofErr w:type="spellEnd"/>
      <w:r w:rsidRPr="0007445C">
        <w:rPr>
          <w:rFonts w:ascii="Garamond" w:hAnsi="Garamond"/>
          <w:sz w:val="24"/>
          <w:szCs w:val="24"/>
        </w:rPr>
        <w:t>.</w:t>
      </w:r>
    </w:p>
    <w:p w14:paraId="0734A988" w14:textId="77777777" w:rsidR="007D2A09" w:rsidRPr="0007445C" w:rsidRDefault="007D2A09" w:rsidP="007D2A09">
      <w:pPr>
        <w:widowControl/>
        <w:numPr>
          <w:ilvl w:val="0"/>
          <w:numId w:val="15"/>
        </w:numPr>
        <w:autoSpaceDE/>
        <w:autoSpaceDN/>
        <w:adjustRightInd/>
        <w:spacing w:after="160" w:line="278" w:lineRule="auto"/>
        <w:rPr>
          <w:rFonts w:ascii="Garamond" w:hAnsi="Garamond"/>
          <w:sz w:val="24"/>
          <w:szCs w:val="24"/>
        </w:rPr>
      </w:pPr>
      <w:r w:rsidRPr="0007445C">
        <w:rPr>
          <w:rFonts w:ascii="Garamond" w:hAnsi="Garamond"/>
          <w:b/>
          <w:bCs/>
          <w:sz w:val="24"/>
          <w:szCs w:val="24"/>
        </w:rPr>
        <w:t>2024 Early Career Grants:</w:t>
      </w:r>
      <w:r w:rsidRPr="0007445C">
        <w:rPr>
          <w:rFonts w:ascii="Garamond" w:hAnsi="Garamond"/>
          <w:sz w:val="24"/>
          <w:szCs w:val="24"/>
        </w:rPr>
        <w:t xml:space="preserve"> From May 2024, I advertised and collected applications for the Early Career Grants, which support early-career scholars to attend the Barcelona conference.</w:t>
      </w:r>
    </w:p>
    <w:p w14:paraId="0A5884FA" w14:textId="77777777" w:rsidR="007D2A09" w:rsidRPr="0007445C" w:rsidRDefault="007D2A09" w:rsidP="007D2A09">
      <w:pPr>
        <w:widowControl/>
        <w:numPr>
          <w:ilvl w:val="0"/>
          <w:numId w:val="15"/>
        </w:numPr>
        <w:autoSpaceDE/>
        <w:autoSpaceDN/>
        <w:adjustRightInd/>
        <w:spacing w:after="160" w:line="278" w:lineRule="auto"/>
        <w:rPr>
          <w:rFonts w:ascii="Garamond" w:hAnsi="Garamond"/>
          <w:sz w:val="24"/>
          <w:szCs w:val="24"/>
        </w:rPr>
      </w:pPr>
      <w:r w:rsidRPr="0007445C">
        <w:rPr>
          <w:rFonts w:ascii="Garamond" w:hAnsi="Garamond"/>
          <w:b/>
          <w:bCs/>
          <w:sz w:val="24"/>
          <w:szCs w:val="24"/>
        </w:rPr>
        <w:t>2024 Barcelona Conference:</w:t>
      </w:r>
      <w:r w:rsidRPr="0007445C">
        <w:rPr>
          <w:rFonts w:ascii="Garamond" w:hAnsi="Garamond"/>
          <w:sz w:val="24"/>
          <w:szCs w:val="24"/>
        </w:rPr>
        <w:t xml:space="preserve"> After the Brussels conference, I was involved in discussions and selection processes that led to the 2024 Barcelona Conference. Since then, I have served as the communication link between the local organizers of the Barcelona conference and the ESHS Council, actively participating in online meetings of the organizing committee and promptly reporting all updates and issues to the Council.</w:t>
      </w:r>
    </w:p>
    <w:p w14:paraId="00F211A3" w14:textId="77777777" w:rsidR="007D2A09" w:rsidRPr="0007445C" w:rsidRDefault="007D2A09" w:rsidP="007D2A09">
      <w:pPr>
        <w:widowControl/>
        <w:numPr>
          <w:ilvl w:val="0"/>
          <w:numId w:val="15"/>
        </w:numPr>
        <w:autoSpaceDE/>
        <w:autoSpaceDN/>
        <w:adjustRightInd/>
        <w:spacing w:after="160" w:line="278" w:lineRule="auto"/>
        <w:rPr>
          <w:rFonts w:ascii="Garamond" w:hAnsi="Garamond"/>
          <w:sz w:val="24"/>
          <w:szCs w:val="24"/>
        </w:rPr>
      </w:pPr>
      <w:r w:rsidRPr="001E5B6B">
        <w:rPr>
          <w:rFonts w:ascii="Garamond" w:hAnsi="Garamond"/>
          <w:b/>
          <w:bCs/>
          <w:i/>
          <w:iCs/>
          <w:sz w:val="24"/>
          <w:szCs w:val="24"/>
        </w:rPr>
        <w:t xml:space="preserve">Centaurus </w:t>
      </w:r>
      <w:r w:rsidRPr="0007445C">
        <w:rPr>
          <w:rFonts w:ascii="Garamond" w:hAnsi="Garamond"/>
          <w:b/>
          <w:bCs/>
          <w:sz w:val="24"/>
          <w:szCs w:val="24"/>
        </w:rPr>
        <w:t>Editor-in-Chief Selection:</w:t>
      </w:r>
      <w:r w:rsidRPr="0007445C">
        <w:rPr>
          <w:rFonts w:ascii="Garamond" w:hAnsi="Garamond"/>
          <w:sz w:val="24"/>
          <w:szCs w:val="24"/>
        </w:rPr>
        <w:t xml:space="preserve"> I was also involved in the process of selecting a new Editor-in-Chief for </w:t>
      </w:r>
      <w:r w:rsidRPr="0007445C">
        <w:rPr>
          <w:rFonts w:ascii="Garamond" w:hAnsi="Garamond"/>
          <w:i/>
          <w:iCs/>
          <w:sz w:val="24"/>
          <w:szCs w:val="24"/>
        </w:rPr>
        <w:t>Centaurus</w:t>
      </w:r>
      <w:r w:rsidRPr="0007445C">
        <w:rPr>
          <w:rFonts w:ascii="Garamond" w:hAnsi="Garamond"/>
          <w:sz w:val="24"/>
          <w:szCs w:val="24"/>
        </w:rPr>
        <w:t>, gathering ideas and proposals from ESHS board members.</w:t>
      </w:r>
    </w:p>
    <w:p w14:paraId="619B5123" w14:textId="77777777" w:rsidR="007D2A09" w:rsidRPr="0007445C" w:rsidRDefault="007D2A09" w:rsidP="007D2A09">
      <w:pPr>
        <w:ind w:left="360"/>
        <w:rPr>
          <w:rFonts w:ascii="Garamond" w:hAnsi="Garamond"/>
          <w:sz w:val="24"/>
          <w:szCs w:val="24"/>
        </w:rPr>
      </w:pPr>
      <w:r w:rsidRPr="0007445C">
        <w:rPr>
          <w:rFonts w:ascii="Garamond" w:hAnsi="Garamond"/>
          <w:sz w:val="24"/>
          <w:szCs w:val="24"/>
        </w:rPr>
        <w:t>In addition to these specific tasks, I have been responsible for continuously updating the ESHS membership records in collaboration with the society’s treasurer and addressing member inquiries. Throughout my tenure, I have made it a priority to work closely with all officers, supporting their activities to ensure the smooth functioning and strengthening of our society.</w:t>
      </w:r>
    </w:p>
    <w:p w14:paraId="7C93D8A9" w14:textId="1CE4372E" w:rsidR="00490892" w:rsidRPr="0007445C" w:rsidRDefault="00000000" w:rsidP="00D44A81">
      <w:pPr>
        <w:pStyle w:val="Heading1"/>
        <w:numPr>
          <w:ilvl w:val="0"/>
          <w:numId w:val="9"/>
        </w:numPr>
      </w:pPr>
      <w:bookmarkStart w:id="12" w:name="_bookmark13"/>
      <w:bookmarkStart w:id="13" w:name="_ESHS_Report_of"/>
      <w:bookmarkEnd w:id="12"/>
      <w:bookmarkEnd w:id="13"/>
      <w:r w:rsidRPr="0007445C">
        <w:lastRenderedPageBreak/>
        <w:t>ESHS</w:t>
      </w:r>
      <w:r w:rsidRPr="0007445C">
        <w:rPr>
          <w:spacing w:val="-6"/>
        </w:rPr>
        <w:t xml:space="preserve"> </w:t>
      </w:r>
      <w:r w:rsidRPr="0007445C">
        <w:t>Report</w:t>
      </w:r>
      <w:r w:rsidRPr="0007445C">
        <w:rPr>
          <w:spacing w:val="-4"/>
        </w:rPr>
        <w:t xml:space="preserve"> </w:t>
      </w:r>
      <w:r w:rsidRPr="0007445C">
        <w:t>of</w:t>
      </w:r>
      <w:r w:rsidRPr="0007445C">
        <w:rPr>
          <w:spacing w:val="-3"/>
        </w:rPr>
        <w:t xml:space="preserve"> </w:t>
      </w:r>
      <w:r w:rsidRPr="0007445C">
        <w:t>the</w:t>
      </w:r>
      <w:r w:rsidRPr="0007445C">
        <w:rPr>
          <w:spacing w:val="-5"/>
        </w:rPr>
        <w:t xml:space="preserve"> </w:t>
      </w:r>
      <w:r w:rsidRPr="0007445C">
        <w:t>Treasurer</w:t>
      </w:r>
      <w:r w:rsidR="00FB00EA">
        <w:t>,</w:t>
      </w:r>
      <w:r w:rsidRPr="0007445C">
        <w:rPr>
          <w:spacing w:val="-5"/>
        </w:rPr>
        <w:t xml:space="preserve"> </w:t>
      </w:r>
      <w:r w:rsidRPr="0007445C">
        <w:t>September</w:t>
      </w:r>
      <w:r w:rsidRPr="0007445C">
        <w:rPr>
          <w:spacing w:val="-3"/>
        </w:rPr>
        <w:t xml:space="preserve"> </w:t>
      </w:r>
      <w:r w:rsidRPr="0007445C">
        <w:t>20</w:t>
      </w:r>
      <w:r w:rsidR="007D2A09" w:rsidRPr="0007445C">
        <w:t>22</w:t>
      </w:r>
      <w:r w:rsidRPr="0007445C">
        <w:t>—September</w:t>
      </w:r>
      <w:r w:rsidRPr="0007445C">
        <w:rPr>
          <w:spacing w:val="-8"/>
        </w:rPr>
        <w:t xml:space="preserve"> </w:t>
      </w:r>
      <w:r w:rsidRPr="0007445C">
        <w:t>202</w:t>
      </w:r>
      <w:r w:rsidR="007D2A09" w:rsidRPr="0007445C">
        <w:t>4</w:t>
      </w:r>
      <w:r w:rsidRPr="0007445C">
        <w:t xml:space="preserve"> (EN) </w:t>
      </w:r>
    </w:p>
    <w:p w14:paraId="7CBAFD58" w14:textId="77777777" w:rsidR="007D2A09" w:rsidRPr="0007445C" w:rsidRDefault="007D2A09" w:rsidP="007D2A09">
      <w:pPr>
        <w:rPr>
          <w:rFonts w:ascii="Garamond" w:hAnsi="Garamond"/>
          <w:sz w:val="24"/>
          <w:szCs w:val="24"/>
        </w:rPr>
      </w:pPr>
    </w:p>
    <w:p w14:paraId="163713ED" w14:textId="77777777" w:rsidR="00B27257" w:rsidRPr="0007445C" w:rsidRDefault="00B27257" w:rsidP="00B27257">
      <w:pPr>
        <w:rPr>
          <w:rFonts w:ascii="Garamond" w:hAnsi="Garamond"/>
          <w:b/>
          <w:bCs/>
          <w:sz w:val="24"/>
          <w:szCs w:val="24"/>
        </w:rPr>
      </w:pPr>
      <w:r w:rsidRPr="0007445C">
        <w:rPr>
          <w:rFonts w:ascii="Garamond" w:hAnsi="Garamond"/>
          <w:b/>
          <w:bCs/>
          <w:sz w:val="24"/>
          <w:szCs w:val="24"/>
        </w:rPr>
        <w:t xml:space="preserve">Checking Account with Sparkasse </w:t>
      </w:r>
      <w:proofErr w:type="spellStart"/>
      <w:r w:rsidRPr="0007445C">
        <w:rPr>
          <w:rFonts w:ascii="Garamond" w:hAnsi="Garamond"/>
          <w:b/>
          <w:bCs/>
          <w:sz w:val="24"/>
          <w:szCs w:val="24"/>
        </w:rPr>
        <w:t>Hochrhein</w:t>
      </w:r>
      <w:proofErr w:type="spellEnd"/>
      <w:r w:rsidRPr="0007445C">
        <w:rPr>
          <w:rFonts w:ascii="Garamond" w:hAnsi="Garamond"/>
          <w:b/>
          <w:bCs/>
          <w:sz w:val="24"/>
          <w:szCs w:val="24"/>
        </w:rPr>
        <w:t xml:space="preserve"> (D)</w:t>
      </w:r>
    </w:p>
    <w:p w14:paraId="5A043521" w14:textId="77777777" w:rsidR="00B27257" w:rsidRPr="0007445C" w:rsidRDefault="00B27257" w:rsidP="00B27257">
      <w:pPr>
        <w:rPr>
          <w:rFonts w:ascii="Garamond" w:hAnsi="Garamond"/>
          <w:b/>
          <w:bCs/>
          <w:sz w:val="24"/>
          <w:szCs w:val="24"/>
        </w:rPr>
      </w:pPr>
    </w:p>
    <w:p w14:paraId="6E770683" w14:textId="77777777" w:rsidR="00B27257" w:rsidRPr="0007445C" w:rsidRDefault="00B27257" w:rsidP="00B27257">
      <w:pPr>
        <w:rPr>
          <w:rFonts w:ascii="Garamond" w:hAnsi="Garamond"/>
          <w:b/>
          <w:bCs/>
          <w:i/>
          <w:iCs/>
          <w:sz w:val="24"/>
          <w:szCs w:val="24"/>
          <w:u w:val="single"/>
        </w:rPr>
      </w:pPr>
      <w:r w:rsidRPr="0007445C">
        <w:rPr>
          <w:rFonts w:ascii="Garamond" w:hAnsi="Garamond"/>
          <w:b/>
          <w:bCs/>
          <w:i/>
          <w:iCs/>
          <w:sz w:val="24"/>
          <w:szCs w:val="24"/>
          <w:u w:val="single"/>
        </w:rPr>
        <w:t>Earnings</w:t>
      </w:r>
    </w:p>
    <w:p w14:paraId="6741C59A" w14:textId="27367E43" w:rsidR="00B27257" w:rsidRPr="0007445C" w:rsidRDefault="00B27257" w:rsidP="00B27257">
      <w:pPr>
        <w:rPr>
          <w:rFonts w:ascii="Garamond" w:hAnsi="Garamond"/>
          <w:sz w:val="24"/>
          <w:szCs w:val="24"/>
          <w:u w:val="single"/>
        </w:rPr>
      </w:pPr>
      <w:r w:rsidRPr="0007445C">
        <w:rPr>
          <w:rFonts w:ascii="Garamond" w:hAnsi="Garamond"/>
          <w:sz w:val="24"/>
          <w:szCs w:val="24"/>
        </w:rPr>
        <w:t>Total amount in the account at 3</w:t>
      </w:r>
      <w:r w:rsidRPr="0007445C">
        <w:rPr>
          <w:rFonts w:ascii="Garamond" w:hAnsi="Garamond"/>
          <w:sz w:val="24"/>
          <w:szCs w:val="24"/>
          <w:vertAlign w:val="superscript"/>
        </w:rPr>
        <w:t>rd</w:t>
      </w:r>
      <w:r w:rsidRPr="0007445C">
        <w:rPr>
          <w:rFonts w:ascii="Garamond" w:hAnsi="Garamond"/>
          <w:sz w:val="24"/>
          <w:szCs w:val="24"/>
        </w:rPr>
        <w:t xml:space="preserve"> September 2022</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00763EDC">
        <w:rPr>
          <w:rFonts w:ascii="Garamond" w:hAnsi="Garamond"/>
          <w:sz w:val="24"/>
          <w:szCs w:val="24"/>
        </w:rPr>
        <w:tab/>
      </w:r>
      <w:r w:rsidRPr="0007445C">
        <w:rPr>
          <w:rFonts w:ascii="Garamond" w:hAnsi="Garamond"/>
          <w:sz w:val="24"/>
          <w:szCs w:val="24"/>
        </w:rPr>
        <w:t>Euro 53</w:t>
      </w:r>
      <w:r w:rsidRPr="0007445C">
        <w:rPr>
          <w:rFonts w:ascii="Garamond" w:hAnsi="Garamond"/>
          <w:sz w:val="24"/>
          <w:szCs w:val="24"/>
          <w:u w:val="single"/>
        </w:rPr>
        <w:t>'</w:t>
      </w:r>
      <w:r w:rsidRPr="0007445C">
        <w:rPr>
          <w:rFonts w:ascii="Garamond" w:hAnsi="Garamond"/>
          <w:sz w:val="24"/>
          <w:szCs w:val="24"/>
        </w:rPr>
        <w:t>159.34</w:t>
      </w:r>
    </w:p>
    <w:p w14:paraId="61468214" w14:textId="709686E3" w:rsidR="00B27257" w:rsidRPr="0007445C" w:rsidRDefault="00B27257" w:rsidP="00B27257">
      <w:pPr>
        <w:rPr>
          <w:rFonts w:ascii="Garamond" w:hAnsi="Garamond"/>
          <w:sz w:val="24"/>
          <w:szCs w:val="24"/>
        </w:rPr>
      </w:pPr>
      <w:r w:rsidRPr="0007445C">
        <w:rPr>
          <w:rFonts w:ascii="Garamond" w:hAnsi="Garamond"/>
          <w:sz w:val="24"/>
          <w:szCs w:val="24"/>
        </w:rPr>
        <w:t xml:space="preserve">Cash payments in Brussels (Russian Society + </w:t>
      </w:r>
      <w:proofErr w:type="spellStart"/>
      <w:r w:rsidRPr="0007445C">
        <w:rPr>
          <w:rFonts w:ascii="Garamond" w:hAnsi="Garamond"/>
          <w:sz w:val="24"/>
          <w:szCs w:val="24"/>
        </w:rPr>
        <w:t>Strbanova</w:t>
      </w:r>
      <w:proofErr w:type="spellEnd"/>
      <w:r w:rsidRPr="0007445C">
        <w:rPr>
          <w:rFonts w:ascii="Garamond" w:hAnsi="Garamond"/>
          <w:sz w:val="24"/>
          <w:szCs w:val="24"/>
        </w:rPr>
        <w:t>)</w:t>
      </w:r>
      <w:r w:rsidRPr="0007445C">
        <w:rPr>
          <w:rFonts w:ascii="Garamond" w:hAnsi="Garamond"/>
          <w:sz w:val="24"/>
          <w:szCs w:val="24"/>
        </w:rPr>
        <w:tab/>
      </w:r>
      <w:r w:rsidRPr="0007445C">
        <w:rPr>
          <w:rFonts w:ascii="Garamond" w:hAnsi="Garamond"/>
          <w:sz w:val="24"/>
          <w:szCs w:val="24"/>
        </w:rPr>
        <w:tab/>
      </w:r>
      <w:r w:rsidR="00763EDC">
        <w:rPr>
          <w:rFonts w:ascii="Garamond" w:hAnsi="Garamond"/>
          <w:sz w:val="24"/>
          <w:szCs w:val="24"/>
        </w:rPr>
        <w:tab/>
      </w:r>
      <w:proofErr w:type="gramStart"/>
      <w:r w:rsidRPr="0007445C">
        <w:rPr>
          <w:rFonts w:ascii="Garamond" w:hAnsi="Garamond"/>
          <w:sz w:val="24"/>
          <w:szCs w:val="24"/>
        </w:rPr>
        <w:t xml:space="preserve">Euro  </w:t>
      </w:r>
      <w:r w:rsidRPr="0007445C">
        <w:rPr>
          <w:rFonts w:ascii="Garamond" w:hAnsi="Garamond"/>
          <w:sz w:val="24"/>
          <w:szCs w:val="24"/>
        </w:rPr>
        <w:tab/>
      </w:r>
      <w:proofErr w:type="gramEnd"/>
      <w:r w:rsidRPr="0007445C">
        <w:rPr>
          <w:rFonts w:ascii="Garamond" w:hAnsi="Garamond"/>
          <w:sz w:val="24"/>
          <w:szCs w:val="24"/>
        </w:rPr>
        <w:t xml:space="preserve">  130.00</w:t>
      </w:r>
    </w:p>
    <w:p w14:paraId="68F93100" w14:textId="59C1954B" w:rsidR="00B27257" w:rsidRPr="0007445C" w:rsidRDefault="00B27257" w:rsidP="00B27257">
      <w:pPr>
        <w:rPr>
          <w:rFonts w:ascii="Garamond" w:hAnsi="Garamond"/>
          <w:sz w:val="24"/>
          <w:szCs w:val="24"/>
        </w:rPr>
      </w:pPr>
      <w:r w:rsidRPr="0007445C">
        <w:rPr>
          <w:rFonts w:ascii="Garamond" w:hAnsi="Garamond"/>
          <w:sz w:val="24"/>
          <w:szCs w:val="24"/>
        </w:rPr>
        <w:t>Membership fees collected in 2022</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00763EDC">
        <w:rPr>
          <w:rFonts w:ascii="Garamond" w:hAnsi="Garamond"/>
          <w:sz w:val="24"/>
          <w:szCs w:val="24"/>
        </w:rPr>
        <w:tab/>
      </w:r>
      <w:r w:rsidRPr="0007445C">
        <w:rPr>
          <w:rFonts w:ascii="Garamond" w:hAnsi="Garamond"/>
          <w:sz w:val="24"/>
          <w:szCs w:val="24"/>
        </w:rPr>
        <w:t>Euro      415.00</w:t>
      </w:r>
    </w:p>
    <w:p w14:paraId="3AD9B0E1" w14:textId="72894E90" w:rsidR="00B27257" w:rsidRPr="0007445C" w:rsidRDefault="00B27257" w:rsidP="00B27257">
      <w:pPr>
        <w:rPr>
          <w:rFonts w:ascii="Garamond" w:hAnsi="Garamond"/>
          <w:sz w:val="24"/>
          <w:szCs w:val="24"/>
        </w:rPr>
      </w:pPr>
      <w:r w:rsidRPr="0007445C">
        <w:rPr>
          <w:rFonts w:ascii="Garamond" w:hAnsi="Garamond"/>
          <w:sz w:val="24"/>
          <w:szCs w:val="24"/>
        </w:rPr>
        <w:t xml:space="preserve">Donation Henk </w:t>
      </w:r>
      <w:proofErr w:type="spellStart"/>
      <w:r w:rsidRPr="0007445C">
        <w:rPr>
          <w:rFonts w:ascii="Garamond" w:hAnsi="Garamond"/>
          <w:sz w:val="24"/>
          <w:szCs w:val="24"/>
        </w:rPr>
        <w:t>Kubbinga</w:t>
      </w:r>
      <w:proofErr w:type="spellEnd"/>
      <w:r w:rsidRPr="0007445C">
        <w:rPr>
          <w:rFonts w:ascii="Garamond" w:hAnsi="Garamond"/>
          <w:sz w:val="24"/>
          <w:szCs w:val="24"/>
        </w:rPr>
        <w:tab/>
        <w:t>(25.09.2022)</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00763EDC">
        <w:rPr>
          <w:rFonts w:ascii="Garamond" w:hAnsi="Garamond"/>
          <w:sz w:val="24"/>
          <w:szCs w:val="24"/>
        </w:rPr>
        <w:tab/>
      </w:r>
      <w:r w:rsidRPr="0007445C">
        <w:rPr>
          <w:rFonts w:ascii="Garamond" w:hAnsi="Garamond"/>
          <w:sz w:val="24"/>
          <w:szCs w:val="24"/>
        </w:rPr>
        <w:t>Euro      500.00</w:t>
      </w:r>
    </w:p>
    <w:p w14:paraId="4C638672" w14:textId="663C80DC" w:rsidR="00B27257" w:rsidRPr="0007445C" w:rsidRDefault="00B27257" w:rsidP="00B27257">
      <w:pPr>
        <w:rPr>
          <w:rFonts w:ascii="Garamond" w:hAnsi="Garamond"/>
          <w:sz w:val="24"/>
          <w:szCs w:val="24"/>
        </w:rPr>
      </w:pPr>
      <w:r w:rsidRPr="0007445C">
        <w:rPr>
          <w:rFonts w:ascii="Garamond" w:hAnsi="Garamond"/>
          <w:sz w:val="24"/>
          <w:szCs w:val="24"/>
        </w:rPr>
        <w:t>Membership fees transferred by Conference in Brussels</w:t>
      </w:r>
      <w:r w:rsidRPr="0007445C">
        <w:rPr>
          <w:rFonts w:ascii="Garamond" w:hAnsi="Garamond"/>
          <w:sz w:val="24"/>
          <w:szCs w:val="24"/>
        </w:rPr>
        <w:tab/>
      </w:r>
      <w:r w:rsidRPr="0007445C">
        <w:rPr>
          <w:rFonts w:ascii="Garamond" w:hAnsi="Garamond"/>
          <w:sz w:val="24"/>
          <w:szCs w:val="24"/>
        </w:rPr>
        <w:tab/>
      </w:r>
      <w:r w:rsidR="00763EDC">
        <w:rPr>
          <w:rFonts w:ascii="Garamond" w:hAnsi="Garamond"/>
          <w:sz w:val="24"/>
          <w:szCs w:val="24"/>
        </w:rPr>
        <w:tab/>
      </w:r>
      <w:r w:rsidRPr="0007445C">
        <w:rPr>
          <w:rFonts w:ascii="Garamond" w:hAnsi="Garamond"/>
          <w:sz w:val="24"/>
          <w:szCs w:val="24"/>
        </w:rPr>
        <w:t>Euro 10'260.00</w:t>
      </w:r>
    </w:p>
    <w:p w14:paraId="2129B409" w14:textId="3A28555C" w:rsidR="00B27257" w:rsidRPr="0007445C" w:rsidRDefault="00B27257" w:rsidP="00B27257">
      <w:pPr>
        <w:rPr>
          <w:rFonts w:ascii="Garamond" w:hAnsi="Garamond"/>
          <w:sz w:val="24"/>
          <w:szCs w:val="24"/>
        </w:rPr>
      </w:pPr>
      <w:r w:rsidRPr="0007445C">
        <w:rPr>
          <w:rFonts w:ascii="Garamond" w:hAnsi="Garamond"/>
          <w:sz w:val="24"/>
          <w:szCs w:val="24"/>
        </w:rPr>
        <w:t>Membership fees collected 2023</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00763EDC">
        <w:rPr>
          <w:rFonts w:ascii="Garamond" w:hAnsi="Garamond"/>
          <w:sz w:val="24"/>
          <w:szCs w:val="24"/>
        </w:rPr>
        <w:tab/>
      </w:r>
      <w:r w:rsidRPr="0007445C">
        <w:rPr>
          <w:rFonts w:ascii="Garamond" w:hAnsi="Garamond"/>
          <w:sz w:val="24"/>
          <w:szCs w:val="24"/>
        </w:rPr>
        <w:t>Euro      415.00</w:t>
      </w:r>
    </w:p>
    <w:p w14:paraId="57EC70F8" w14:textId="742CE59B" w:rsidR="00B27257" w:rsidRPr="0007445C" w:rsidRDefault="00B27257" w:rsidP="00B27257">
      <w:pPr>
        <w:rPr>
          <w:rFonts w:ascii="Garamond" w:hAnsi="Garamond"/>
          <w:sz w:val="24"/>
          <w:szCs w:val="24"/>
        </w:rPr>
      </w:pPr>
      <w:r w:rsidRPr="0007445C">
        <w:rPr>
          <w:rFonts w:ascii="Garamond" w:hAnsi="Garamond"/>
          <w:sz w:val="24"/>
          <w:szCs w:val="24"/>
        </w:rPr>
        <w:t>Institutional Membership fees collected in 2023</w:t>
      </w:r>
      <w:r w:rsidRPr="0007445C">
        <w:rPr>
          <w:rFonts w:ascii="Garamond" w:hAnsi="Garamond"/>
          <w:sz w:val="24"/>
          <w:szCs w:val="24"/>
        </w:rPr>
        <w:tab/>
      </w:r>
      <w:r w:rsidRPr="0007445C">
        <w:rPr>
          <w:rFonts w:ascii="Garamond" w:hAnsi="Garamond"/>
          <w:sz w:val="24"/>
          <w:szCs w:val="24"/>
        </w:rPr>
        <w:tab/>
      </w:r>
      <w:r w:rsidR="00473C33">
        <w:rPr>
          <w:rFonts w:ascii="Garamond" w:hAnsi="Garamond"/>
          <w:sz w:val="24"/>
          <w:szCs w:val="24"/>
        </w:rPr>
        <w:tab/>
      </w:r>
      <w:r w:rsidR="00763EDC">
        <w:rPr>
          <w:rFonts w:ascii="Garamond" w:hAnsi="Garamond"/>
          <w:sz w:val="24"/>
          <w:szCs w:val="24"/>
        </w:rPr>
        <w:tab/>
      </w:r>
      <w:r w:rsidRPr="0007445C">
        <w:rPr>
          <w:rFonts w:ascii="Garamond" w:hAnsi="Garamond"/>
          <w:sz w:val="24"/>
          <w:szCs w:val="24"/>
        </w:rPr>
        <w:t>Euro   1’100.00</w:t>
      </w:r>
    </w:p>
    <w:p w14:paraId="24B6C0AC" w14:textId="4F98F9EF" w:rsidR="00B27257" w:rsidRPr="0007445C" w:rsidRDefault="00B27257" w:rsidP="00B27257">
      <w:pPr>
        <w:rPr>
          <w:rFonts w:ascii="Garamond" w:hAnsi="Garamond"/>
          <w:sz w:val="24"/>
          <w:szCs w:val="24"/>
        </w:rPr>
      </w:pPr>
      <w:r w:rsidRPr="0007445C">
        <w:rPr>
          <w:rFonts w:ascii="Garamond" w:hAnsi="Garamond"/>
          <w:sz w:val="24"/>
          <w:szCs w:val="24"/>
        </w:rPr>
        <w:t xml:space="preserve">Donation Henk </w:t>
      </w:r>
      <w:proofErr w:type="spellStart"/>
      <w:r w:rsidRPr="0007445C">
        <w:rPr>
          <w:rFonts w:ascii="Garamond" w:hAnsi="Garamond"/>
          <w:sz w:val="24"/>
          <w:szCs w:val="24"/>
        </w:rPr>
        <w:t>Kubbinga</w:t>
      </w:r>
      <w:proofErr w:type="spellEnd"/>
      <w:r w:rsidRPr="0007445C">
        <w:rPr>
          <w:rFonts w:ascii="Garamond" w:hAnsi="Garamond"/>
          <w:sz w:val="24"/>
          <w:szCs w:val="24"/>
        </w:rPr>
        <w:tab/>
        <w:t>(17.01.2024)</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00763EDC">
        <w:rPr>
          <w:rFonts w:ascii="Garamond" w:hAnsi="Garamond"/>
          <w:sz w:val="24"/>
          <w:szCs w:val="24"/>
        </w:rPr>
        <w:tab/>
      </w:r>
      <w:r w:rsidRPr="0007445C">
        <w:rPr>
          <w:rFonts w:ascii="Garamond" w:hAnsi="Garamond"/>
          <w:sz w:val="24"/>
          <w:szCs w:val="24"/>
        </w:rPr>
        <w:t xml:space="preserve">Euro   </w:t>
      </w:r>
      <w:r w:rsidR="00763EDC">
        <w:rPr>
          <w:rFonts w:ascii="Garamond" w:hAnsi="Garamond"/>
          <w:sz w:val="24"/>
          <w:szCs w:val="24"/>
        </w:rPr>
        <w:t xml:space="preserve">   </w:t>
      </w:r>
      <w:r w:rsidRPr="0007445C">
        <w:rPr>
          <w:rFonts w:ascii="Garamond" w:hAnsi="Garamond"/>
          <w:sz w:val="24"/>
          <w:szCs w:val="24"/>
        </w:rPr>
        <w:t>500.00</w:t>
      </w:r>
    </w:p>
    <w:p w14:paraId="120A5384" w14:textId="3AB920CA" w:rsidR="00B27257" w:rsidRPr="0007445C" w:rsidRDefault="00B27257" w:rsidP="00B27257">
      <w:pPr>
        <w:rPr>
          <w:rFonts w:ascii="Garamond" w:hAnsi="Garamond"/>
          <w:sz w:val="24"/>
          <w:szCs w:val="24"/>
        </w:rPr>
      </w:pPr>
      <w:r w:rsidRPr="0007445C">
        <w:rPr>
          <w:rFonts w:ascii="Garamond" w:hAnsi="Garamond"/>
          <w:sz w:val="24"/>
          <w:szCs w:val="24"/>
        </w:rPr>
        <w:t>Membership fees collected 2024</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00763EDC">
        <w:rPr>
          <w:rFonts w:ascii="Garamond" w:hAnsi="Garamond"/>
          <w:sz w:val="24"/>
          <w:szCs w:val="24"/>
        </w:rPr>
        <w:tab/>
      </w:r>
      <w:r w:rsidRPr="0007445C">
        <w:rPr>
          <w:rFonts w:ascii="Garamond" w:hAnsi="Garamond"/>
          <w:sz w:val="24"/>
          <w:szCs w:val="24"/>
        </w:rPr>
        <w:t>Euro      120.00</w:t>
      </w:r>
    </w:p>
    <w:p w14:paraId="313297F1" w14:textId="05851FB7" w:rsidR="00B27257" w:rsidRPr="0007445C" w:rsidRDefault="00B27257" w:rsidP="00B27257">
      <w:pPr>
        <w:rPr>
          <w:rFonts w:ascii="Garamond" w:hAnsi="Garamond"/>
          <w:sz w:val="24"/>
          <w:szCs w:val="24"/>
        </w:rPr>
      </w:pPr>
      <w:r w:rsidRPr="0007445C">
        <w:rPr>
          <w:rFonts w:ascii="Garamond" w:hAnsi="Garamond"/>
          <w:sz w:val="24"/>
          <w:szCs w:val="24"/>
        </w:rPr>
        <w:t>Institutional Membership fees collected in 2024</w:t>
      </w:r>
      <w:r w:rsidRPr="0007445C">
        <w:rPr>
          <w:rFonts w:ascii="Garamond" w:hAnsi="Garamond"/>
          <w:sz w:val="24"/>
          <w:szCs w:val="24"/>
        </w:rPr>
        <w:tab/>
      </w:r>
      <w:r w:rsidRPr="0007445C">
        <w:rPr>
          <w:rFonts w:ascii="Garamond" w:hAnsi="Garamond"/>
          <w:sz w:val="24"/>
          <w:szCs w:val="24"/>
        </w:rPr>
        <w:tab/>
      </w:r>
      <w:r w:rsidR="00473C33">
        <w:rPr>
          <w:rFonts w:ascii="Garamond" w:hAnsi="Garamond"/>
          <w:sz w:val="24"/>
          <w:szCs w:val="24"/>
        </w:rPr>
        <w:tab/>
      </w:r>
      <w:r w:rsidR="00763EDC">
        <w:rPr>
          <w:rFonts w:ascii="Garamond" w:hAnsi="Garamond"/>
          <w:sz w:val="24"/>
          <w:szCs w:val="24"/>
        </w:rPr>
        <w:tab/>
      </w:r>
      <w:r w:rsidRPr="0007445C">
        <w:rPr>
          <w:rFonts w:ascii="Garamond" w:hAnsi="Garamond"/>
          <w:sz w:val="24"/>
          <w:szCs w:val="24"/>
        </w:rPr>
        <w:t>Euro      100.00</w:t>
      </w:r>
    </w:p>
    <w:p w14:paraId="7CFBB9BC" w14:textId="77777777" w:rsidR="00B27257" w:rsidRPr="0007445C" w:rsidRDefault="00B27257" w:rsidP="00B27257">
      <w:pPr>
        <w:rPr>
          <w:rFonts w:ascii="Garamond" w:hAnsi="Garamond"/>
          <w:sz w:val="24"/>
          <w:szCs w:val="24"/>
        </w:rPr>
      </w:pPr>
    </w:p>
    <w:p w14:paraId="6011628C" w14:textId="77777777" w:rsidR="00B27257" w:rsidRPr="0007445C" w:rsidRDefault="00B27257" w:rsidP="00B27257">
      <w:pPr>
        <w:rPr>
          <w:rFonts w:ascii="Garamond" w:hAnsi="Garamond"/>
          <w:i/>
          <w:iCs/>
          <w:sz w:val="24"/>
          <w:szCs w:val="24"/>
        </w:rPr>
      </w:pPr>
      <w:r w:rsidRPr="0007445C">
        <w:rPr>
          <w:rFonts w:ascii="Garamond" w:hAnsi="Garamond"/>
          <w:i/>
          <w:iCs/>
          <w:sz w:val="24"/>
          <w:szCs w:val="24"/>
        </w:rPr>
        <w:t>Total Earnings</w:t>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proofErr w:type="gramStart"/>
      <w:r w:rsidRPr="0007445C">
        <w:rPr>
          <w:rFonts w:ascii="Garamond" w:hAnsi="Garamond"/>
          <w:i/>
          <w:iCs/>
          <w:sz w:val="24"/>
          <w:szCs w:val="24"/>
        </w:rPr>
        <w:t>Euro  66</w:t>
      </w:r>
      <w:proofErr w:type="gramEnd"/>
      <w:r w:rsidRPr="0007445C">
        <w:rPr>
          <w:rFonts w:ascii="Garamond" w:hAnsi="Garamond"/>
          <w:i/>
          <w:iCs/>
          <w:sz w:val="24"/>
          <w:szCs w:val="24"/>
        </w:rPr>
        <w:t>'699.34</w:t>
      </w:r>
    </w:p>
    <w:p w14:paraId="15FE7B70" w14:textId="77777777" w:rsidR="00B27257" w:rsidRPr="0007445C" w:rsidRDefault="00B27257" w:rsidP="00B27257">
      <w:pPr>
        <w:rPr>
          <w:rFonts w:ascii="Garamond" w:hAnsi="Garamond"/>
          <w:i/>
          <w:iCs/>
          <w:sz w:val="24"/>
          <w:szCs w:val="24"/>
        </w:rPr>
      </w:pPr>
    </w:p>
    <w:p w14:paraId="5ED244B6" w14:textId="77777777" w:rsidR="00B27257" w:rsidRPr="0007445C" w:rsidRDefault="00B27257" w:rsidP="00B27257">
      <w:pPr>
        <w:rPr>
          <w:rFonts w:ascii="Garamond" w:hAnsi="Garamond"/>
          <w:b/>
          <w:bCs/>
          <w:i/>
          <w:iCs/>
          <w:sz w:val="24"/>
          <w:szCs w:val="24"/>
          <w:u w:val="single"/>
        </w:rPr>
      </w:pPr>
      <w:r w:rsidRPr="0007445C">
        <w:rPr>
          <w:rFonts w:ascii="Garamond" w:hAnsi="Garamond"/>
          <w:b/>
          <w:bCs/>
          <w:i/>
          <w:iCs/>
          <w:sz w:val="24"/>
          <w:szCs w:val="24"/>
          <w:u w:val="single"/>
        </w:rPr>
        <w:t>Expenses</w:t>
      </w:r>
    </w:p>
    <w:p w14:paraId="43A2EFD4" w14:textId="77777777" w:rsidR="00B27257" w:rsidRPr="0007445C" w:rsidRDefault="00B27257" w:rsidP="00B27257">
      <w:pPr>
        <w:rPr>
          <w:rFonts w:ascii="Garamond" w:hAnsi="Garamond"/>
          <w:sz w:val="24"/>
          <w:szCs w:val="24"/>
        </w:rPr>
      </w:pPr>
      <w:r w:rsidRPr="0007445C">
        <w:rPr>
          <w:rFonts w:ascii="Garamond" w:hAnsi="Garamond"/>
          <w:sz w:val="24"/>
          <w:szCs w:val="24"/>
        </w:rPr>
        <w:t xml:space="preserve">19.08.2022 Gemma </w:t>
      </w:r>
      <w:proofErr w:type="spellStart"/>
      <w:r w:rsidRPr="0007445C">
        <w:rPr>
          <w:rFonts w:ascii="Garamond" w:hAnsi="Garamond"/>
          <w:sz w:val="24"/>
          <w:szCs w:val="24"/>
        </w:rPr>
        <w:t>Cirac-Claveras</w:t>
      </w:r>
      <w:proofErr w:type="spellEnd"/>
      <w:r w:rsidRPr="0007445C">
        <w:rPr>
          <w:rFonts w:ascii="Garamond" w:hAnsi="Garamond"/>
          <w:sz w:val="24"/>
          <w:szCs w:val="24"/>
        </w:rPr>
        <w:t xml:space="preserve">, Reimbursement of travel expenses, </w:t>
      </w:r>
    </w:p>
    <w:p w14:paraId="5CD77F91" w14:textId="77777777" w:rsidR="00B27257" w:rsidRPr="0007445C" w:rsidRDefault="00B27257" w:rsidP="00B27257">
      <w:pPr>
        <w:rPr>
          <w:rFonts w:ascii="Garamond" w:hAnsi="Garamond"/>
          <w:sz w:val="24"/>
          <w:szCs w:val="24"/>
        </w:rPr>
      </w:pPr>
      <w:r w:rsidRPr="0007445C">
        <w:rPr>
          <w:rFonts w:ascii="Garamond" w:hAnsi="Garamond"/>
          <w:sz w:val="24"/>
          <w:szCs w:val="24"/>
        </w:rPr>
        <w:t>Early Career Scholars’ Lecture</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t>Euro      726.91</w:t>
      </w:r>
    </w:p>
    <w:p w14:paraId="5245B890" w14:textId="77777777" w:rsidR="00B27257" w:rsidRPr="0007445C" w:rsidRDefault="00B27257" w:rsidP="00B27257">
      <w:pPr>
        <w:rPr>
          <w:rFonts w:ascii="Garamond" w:hAnsi="Garamond"/>
          <w:sz w:val="24"/>
          <w:szCs w:val="24"/>
        </w:rPr>
      </w:pPr>
      <w:r w:rsidRPr="0007445C">
        <w:rPr>
          <w:rFonts w:ascii="Garamond" w:hAnsi="Garamond"/>
          <w:sz w:val="24"/>
          <w:szCs w:val="24"/>
        </w:rPr>
        <w:t xml:space="preserve">19.08.2022 Kostas </w:t>
      </w:r>
      <w:proofErr w:type="spellStart"/>
      <w:r w:rsidRPr="0007445C">
        <w:rPr>
          <w:rFonts w:ascii="Garamond" w:hAnsi="Garamond"/>
          <w:sz w:val="24"/>
          <w:szCs w:val="24"/>
        </w:rPr>
        <w:t>Gavroglu</w:t>
      </w:r>
      <w:proofErr w:type="spellEnd"/>
      <w:r w:rsidRPr="0007445C">
        <w:rPr>
          <w:rFonts w:ascii="Garamond" w:hAnsi="Garamond"/>
          <w:sz w:val="24"/>
          <w:szCs w:val="24"/>
        </w:rPr>
        <w:t xml:space="preserve">, Reimbursement of travel expenses, </w:t>
      </w:r>
    </w:p>
    <w:p w14:paraId="57C652D0" w14:textId="68F81C4E" w:rsidR="00B27257" w:rsidRPr="0007445C" w:rsidRDefault="00B27257" w:rsidP="00B27257">
      <w:pPr>
        <w:rPr>
          <w:rFonts w:ascii="Garamond" w:hAnsi="Garamond"/>
          <w:sz w:val="24"/>
          <w:szCs w:val="24"/>
          <w:lang w:val="de-CH"/>
        </w:rPr>
      </w:pPr>
      <w:r w:rsidRPr="0007445C">
        <w:rPr>
          <w:rFonts w:ascii="Garamond" w:hAnsi="Garamond"/>
          <w:sz w:val="24"/>
          <w:szCs w:val="24"/>
          <w:lang w:val="de-CH"/>
        </w:rPr>
        <w:t xml:space="preserve">Neuenschwander Prize </w:t>
      </w:r>
      <w:proofErr w:type="spellStart"/>
      <w:r w:rsidRPr="0007445C">
        <w:rPr>
          <w:rFonts w:ascii="Garamond" w:hAnsi="Garamond"/>
          <w:sz w:val="24"/>
          <w:szCs w:val="24"/>
          <w:lang w:val="de-CH"/>
        </w:rPr>
        <w:t>Lecture</w:t>
      </w:r>
      <w:proofErr w:type="spellEnd"/>
      <w:r w:rsidRPr="0007445C">
        <w:rPr>
          <w:rFonts w:ascii="Garamond" w:hAnsi="Garamond"/>
          <w:sz w:val="24"/>
          <w:szCs w:val="24"/>
          <w:lang w:val="de-CH"/>
        </w:rPr>
        <w:tab/>
      </w:r>
      <w:r w:rsidRPr="0007445C">
        <w:rPr>
          <w:rFonts w:ascii="Garamond" w:hAnsi="Garamond"/>
          <w:sz w:val="24"/>
          <w:szCs w:val="24"/>
          <w:lang w:val="de-CH"/>
        </w:rPr>
        <w:tab/>
      </w:r>
      <w:r w:rsidRPr="0007445C">
        <w:rPr>
          <w:rFonts w:ascii="Garamond" w:hAnsi="Garamond"/>
          <w:sz w:val="24"/>
          <w:szCs w:val="24"/>
          <w:lang w:val="de-CH"/>
        </w:rPr>
        <w:tab/>
      </w:r>
      <w:r w:rsidRPr="0007445C">
        <w:rPr>
          <w:rFonts w:ascii="Garamond" w:hAnsi="Garamond"/>
          <w:sz w:val="24"/>
          <w:szCs w:val="24"/>
          <w:lang w:val="de-CH"/>
        </w:rPr>
        <w:tab/>
      </w:r>
      <w:r w:rsidRPr="0007445C">
        <w:rPr>
          <w:rFonts w:ascii="Garamond" w:hAnsi="Garamond"/>
          <w:sz w:val="24"/>
          <w:szCs w:val="24"/>
          <w:lang w:val="de-CH"/>
        </w:rPr>
        <w:tab/>
      </w:r>
      <w:r w:rsidRPr="0007445C">
        <w:rPr>
          <w:rFonts w:ascii="Garamond" w:hAnsi="Garamond"/>
          <w:sz w:val="24"/>
          <w:szCs w:val="24"/>
          <w:lang w:val="de-CH"/>
        </w:rPr>
        <w:tab/>
        <w:t>Euro   1’273.00</w:t>
      </w:r>
    </w:p>
    <w:p w14:paraId="6E63E1FB" w14:textId="77777777" w:rsidR="00B27257" w:rsidRPr="0007445C" w:rsidRDefault="00B27257" w:rsidP="00B27257">
      <w:pPr>
        <w:rPr>
          <w:rFonts w:ascii="Garamond" w:hAnsi="Garamond"/>
          <w:sz w:val="24"/>
          <w:szCs w:val="24"/>
          <w:lang w:val="it-IT"/>
        </w:rPr>
      </w:pPr>
      <w:r w:rsidRPr="0007445C">
        <w:rPr>
          <w:rFonts w:ascii="Garamond" w:hAnsi="Garamond"/>
          <w:sz w:val="24"/>
          <w:szCs w:val="24"/>
          <w:lang w:val="it-IT"/>
        </w:rPr>
        <w:t xml:space="preserve">19.08.2022 Maria Luisa de Castro Coelho de Oliveira e Sousa </w:t>
      </w:r>
      <w:proofErr w:type="spellStart"/>
      <w:r w:rsidRPr="0007445C">
        <w:rPr>
          <w:rFonts w:ascii="Garamond" w:hAnsi="Garamond"/>
          <w:sz w:val="24"/>
          <w:szCs w:val="24"/>
          <w:lang w:val="it-IT"/>
        </w:rPr>
        <w:t>Morada</w:t>
      </w:r>
      <w:proofErr w:type="spellEnd"/>
      <w:r w:rsidRPr="0007445C">
        <w:rPr>
          <w:rFonts w:ascii="Garamond" w:hAnsi="Garamond"/>
          <w:sz w:val="24"/>
          <w:szCs w:val="24"/>
          <w:lang w:val="it-IT"/>
        </w:rPr>
        <w:t>,</w:t>
      </w:r>
    </w:p>
    <w:p w14:paraId="08E15405" w14:textId="77777777" w:rsidR="00B27257" w:rsidRPr="0007445C" w:rsidRDefault="00B27257" w:rsidP="00B27257">
      <w:pPr>
        <w:rPr>
          <w:rFonts w:ascii="Garamond" w:hAnsi="Garamond"/>
          <w:sz w:val="24"/>
          <w:szCs w:val="24"/>
        </w:rPr>
      </w:pPr>
      <w:r w:rsidRPr="0007445C">
        <w:rPr>
          <w:rFonts w:ascii="Garamond" w:hAnsi="Garamond"/>
          <w:sz w:val="24"/>
          <w:szCs w:val="24"/>
        </w:rPr>
        <w:t>Reimbursement of travel expenses, Early Career Scholars’ Lecture</w:t>
      </w:r>
      <w:r w:rsidRPr="0007445C">
        <w:rPr>
          <w:rFonts w:ascii="Garamond" w:hAnsi="Garamond"/>
          <w:sz w:val="24"/>
          <w:szCs w:val="24"/>
        </w:rPr>
        <w:tab/>
      </w:r>
      <w:r w:rsidRPr="0007445C">
        <w:rPr>
          <w:rFonts w:ascii="Garamond" w:hAnsi="Garamond"/>
          <w:sz w:val="24"/>
          <w:szCs w:val="24"/>
        </w:rPr>
        <w:tab/>
        <w:t>Euro      820.48</w:t>
      </w:r>
    </w:p>
    <w:p w14:paraId="476104A1" w14:textId="77777777" w:rsidR="00B27257" w:rsidRPr="0007445C" w:rsidRDefault="00B27257" w:rsidP="00B27257">
      <w:pPr>
        <w:rPr>
          <w:rFonts w:ascii="Garamond" w:hAnsi="Garamond"/>
          <w:sz w:val="24"/>
          <w:szCs w:val="24"/>
        </w:rPr>
      </w:pPr>
      <w:r w:rsidRPr="0007445C">
        <w:rPr>
          <w:rFonts w:ascii="Garamond" w:hAnsi="Garamond"/>
          <w:sz w:val="24"/>
          <w:szCs w:val="24"/>
        </w:rPr>
        <w:t xml:space="preserve">26.10.2022 </w:t>
      </w:r>
      <w:proofErr w:type="spellStart"/>
      <w:r w:rsidRPr="0007445C">
        <w:rPr>
          <w:rFonts w:ascii="Garamond" w:hAnsi="Garamond"/>
          <w:sz w:val="24"/>
          <w:szCs w:val="24"/>
        </w:rPr>
        <w:t>Brepols</w:t>
      </w:r>
      <w:proofErr w:type="spellEnd"/>
      <w:r w:rsidRPr="0007445C">
        <w:rPr>
          <w:rFonts w:ascii="Garamond" w:hAnsi="Garamond"/>
          <w:sz w:val="24"/>
          <w:szCs w:val="24"/>
        </w:rPr>
        <w:t xml:space="preserve"> Publishers NV, Transfer of Rights TSP Centaurus</w:t>
      </w:r>
      <w:r w:rsidRPr="0007445C">
        <w:rPr>
          <w:rFonts w:ascii="Garamond" w:hAnsi="Garamond"/>
          <w:sz w:val="24"/>
          <w:szCs w:val="24"/>
        </w:rPr>
        <w:tab/>
        <w:t>Euro   6’050.00</w:t>
      </w:r>
    </w:p>
    <w:p w14:paraId="6FFB72E5" w14:textId="1162BF05" w:rsidR="00B27257" w:rsidRPr="0007445C" w:rsidRDefault="00B27257" w:rsidP="00B27257">
      <w:pPr>
        <w:rPr>
          <w:rFonts w:ascii="Garamond" w:hAnsi="Garamond"/>
          <w:sz w:val="24"/>
          <w:szCs w:val="24"/>
        </w:rPr>
      </w:pPr>
      <w:r w:rsidRPr="0007445C">
        <w:rPr>
          <w:rFonts w:ascii="Garamond" w:hAnsi="Garamond"/>
          <w:sz w:val="24"/>
          <w:szCs w:val="24"/>
        </w:rPr>
        <w:t xml:space="preserve">26.10.2022 </w:t>
      </w:r>
      <w:proofErr w:type="spellStart"/>
      <w:r w:rsidRPr="0007445C">
        <w:rPr>
          <w:rFonts w:ascii="Garamond" w:hAnsi="Garamond"/>
          <w:sz w:val="24"/>
          <w:szCs w:val="24"/>
        </w:rPr>
        <w:t>Hetzner</w:t>
      </w:r>
      <w:proofErr w:type="spellEnd"/>
      <w:r w:rsidRPr="0007445C">
        <w:rPr>
          <w:rFonts w:ascii="Garamond" w:hAnsi="Garamond"/>
          <w:sz w:val="24"/>
          <w:szCs w:val="24"/>
        </w:rPr>
        <w:t xml:space="preserve"> Online GmbH, Managed </w:t>
      </w:r>
      <w:proofErr w:type="spellStart"/>
      <w:r w:rsidRPr="0007445C">
        <w:rPr>
          <w:rFonts w:ascii="Garamond" w:hAnsi="Garamond"/>
          <w:sz w:val="24"/>
          <w:szCs w:val="24"/>
        </w:rPr>
        <w:t>vServer</w:t>
      </w:r>
      <w:proofErr w:type="spellEnd"/>
      <w:r w:rsidRPr="0007445C">
        <w:rPr>
          <w:rFonts w:ascii="Garamond" w:hAnsi="Garamond"/>
          <w:sz w:val="24"/>
          <w:szCs w:val="24"/>
        </w:rPr>
        <w:t xml:space="preserve"> MC40-Hosting</w:t>
      </w:r>
      <w:r w:rsidRPr="0007445C">
        <w:rPr>
          <w:rFonts w:ascii="Garamond" w:hAnsi="Garamond"/>
          <w:sz w:val="24"/>
          <w:szCs w:val="24"/>
        </w:rPr>
        <w:tab/>
      </w:r>
      <w:r w:rsidR="00473C33">
        <w:rPr>
          <w:rFonts w:ascii="Garamond" w:hAnsi="Garamond"/>
          <w:sz w:val="24"/>
          <w:szCs w:val="24"/>
        </w:rPr>
        <w:tab/>
      </w:r>
      <w:r w:rsidRPr="0007445C">
        <w:rPr>
          <w:rFonts w:ascii="Garamond" w:hAnsi="Garamond"/>
          <w:sz w:val="24"/>
          <w:szCs w:val="24"/>
        </w:rPr>
        <w:t>Euro      421.08</w:t>
      </w:r>
    </w:p>
    <w:p w14:paraId="1C73B64D" w14:textId="1446DEC3" w:rsidR="00B27257" w:rsidRPr="0007445C" w:rsidRDefault="00B27257" w:rsidP="00B27257">
      <w:pPr>
        <w:rPr>
          <w:rFonts w:ascii="Garamond" w:hAnsi="Garamond"/>
          <w:sz w:val="24"/>
          <w:szCs w:val="24"/>
        </w:rPr>
      </w:pPr>
      <w:r w:rsidRPr="0007445C">
        <w:rPr>
          <w:rFonts w:ascii="Garamond" w:hAnsi="Garamond"/>
          <w:sz w:val="24"/>
          <w:szCs w:val="24"/>
        </w:rPr>
        <w:t xml:space="preserve">20.11.2023 </w:t>
      </w:r>
      <w:proofErr w:type="spellStart"/>
      <w:r w:rsidRPr="0007445C">
        <w:rPr>
          <w:rFonts w:ascii="Garamond" w:hAnsi="Garamond"/>
          <w:sz w:val="24"/>
          <w:szCs w:val="24"/>
        </w:rPr>
        <w:t>Hetzner</w:t>
      </w:r>
      <w:proofErr w:type="spellEnd"/>
      <w:r w:rsidRPr="0007445C">
        <w:rPr>
          <w:rFonts w:ascii="Garamond" w:hAnsi="Garamond"/>
          <w:sz w:val="24"/>
          <w:szCs w:val="24"/>
        </w:rPr>
        <w:t xml:space="preserve"> Online GmbH, Managed </w:t>
      </w:r>
      <w:proofErr w:type="spellStart"/>
      <w:r w:rsidRPr="0007445C">
        <w:rPr>
          <w:rFonts w:ascii="Garamond" w:hAnsi="Garamond"/>
          <w:sz w:val="24"/>
          <w:szCs w:val="24"/>
        </w:rPr>
        <w:t>vServer</w:t>
      </w:r>
      <w:proofErr w:type="spellEnd"/>
      <w:r w:rsidRPr="0007445C">
        <w:rPr>
          <w:rFonts w:ascii="Garamond" w:hAnsi="Garamond"/>
          <w:sz w:val="24"/>
          <w:szCs w:val="24"/>
        </w:rPr>
        <w:t xml:space="preserve"> MC40-Hosting</w:t>
      </w:r>
      <w:r w:rsidRPr="0007445C">
        <w:rPr>
          <w:rFonts w:ascii="Garamond" w:hAnsi="Garamond"/>
          <w:sz w:val="24"/>
          <w:szCs w:val="24"/>
        </w:rPr>
        <w:tab/>
      </w:r>
      <w:r w:rsidR="00473C33">
        <w:rPr>
          <w:rFonts w:ascii="Garamond" w:hAnsi="Garamond"/>
          <w:sz w:val="24"/>
          <w:szCs w:val="24"/>
        </w:rPr>
        <w:tab/>
      </w:r>
      <w:r w:rsidRPr="0007445C">
        <w:rPr>
          <w:rFonts w:ascii="Garamond" w:hAnsi="Garamond"/>
          <w:sz w:val="24"/>
          <w:szCs w:val="24"/>
        </w:rPr>
        <w:t>Euro       16.99</w:t>
      </w:r>
    </w:p>
    <w:p w14:paraId="1E256C3C" w14:textId="77777777" w:rsidR="00B27257" w:rsidRPr="0007445C" w:rsidRDefault="00B27257" w:rsidP="00B27257">
      <w:pPr>
        <w:rPr>
          <w:rFonts w:ascii="Garamond" w:hAnsi="Garamond"/>
          <w:sz w:val="24"/>
          <w:szCs w:val="24"/>
        </w:rPr>
      </w:pPr>
      <w:r w:rsidRPr="0007445C">
        <w:rPr>
          <w:rFonts w:ascii="Garamond" w:hAnsi="Garamond"/>
          <w:sz w:val="24"/>
          <w:szCs w:val="24"/>
        </w:rPr>
        <w:t xml:space="preserve">26.01.2024 Reimbursement for </w:t>
      </w:r>
      <w:proofErr w:type="spellStart"/>
      <w:r w:rsidRPr="0007445C">
        <w:rPr>
          <w:rFonts w:ascii="Garamond" w:hAnsi="Garamond"/>
          <w:sz w:val="24"/>
          <w:szCs w:val="24"/>
        </w:rPr>
        <w:t>Liesbeth</w:t>
      </w:r>
      <w:proofErr w:type="spellEnd"/>
      <w:r w:rsidRPr="0007445C">
        <w:rPr>
          <w:rFonts w:ascii="Garamond" w:hAnsi="Garamond"/>
          <w:sz w:val="24"/>
          <w:szCs w:val="24"/>
        </w:rPr>
        <w:t xml:space="preserve"> De Mol for </w:t>
      </w:r>
      <w:proofErr w:type="spellStart"/>
      <w:r w:rsidRPr="0007445C">
        <w:rPr>
          <w:rFonts w:ascii="Garamond" w:hAnsi="Garamond"/>
          <w:sz w:val="24"/>
          <w:szCs w:val="24"/>
        </w:rPr>
        <w:t>Hetzner</w:t>
      </w:r>
      <w:proofErr w:type="spellEnd"/>
      <w:r w:rsidRPr="0007445C">
        <w:rPr>
          <w:rFonts w:ascii="Garamond" w:hAnsi="Garamond"/>
          <w:sz w:val="24"/>
          <w:szCs w:val="24"/>
        </w:rPr>
        <w:t xml:space="preserve"> Online GmbH, </w:t>
      </w:r>
    </w:p>
    <w:p w14:paraId="1CB5FF7C" w14:textId="7DDC9E4D" w:rsidR="00B27257" w:rsidRPr="0007445C" w:rsidRDefault="00B27257" w:rsidP="00B27257">
      <w:pPr>
        <w:rPr>
          <w:rFonts w:ascii="Garamond" w:hAnsi="Garamond"/>
          <w:sz w:val="24"/>
          <w:szCs w:val="24"/>
        </w:rPr>
      </w:pPr>
      <w:r w:rsidRPr="0007445C">
        <w:rPr>
          <w:rFonts w:ascii="Garamond" w:hAnsi="Garamond"/>
          <w:sz w:val="24"/>
          <w:szCs w:val="24"/>
        </w:rPr>
        <w:t>for Server Hosting ESHS</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t>Euro      463.20</w:t>
      </w:r>
    </w:p>
    <w:p w14:paraId="0D16E8AE" w14:textId="77777777" w:rsidR="00B27257" w:rsidRPr="0007445C" w:rsidRDefault="00B27257" w:rsidP="00B27257">
      <w:pPr>
        <w:rPr>
          <w:rFonts w:ascii="Garamond" w:hAnsi="Garamond"/>
          <w:sz w:val="24"/>
          <w:szCs w:val="24"/>
        </w:rPr>
      </w:pPr>
      <w:r w:rsidRPr="0007445C">
        <w:rPr>
          <w:rFonts w:ascii="Garamond" w:hAnsi="Garamond"/>
          <w:sz w:val="24"/>
          <w:szCs w:val="24"/>
        </w:rPr>
        <w:t>30.06.2023 Transfer to French Association Account at CIC Paris</w:t>
      </w:r>
      <w:r w:rsidRPr="0007445C">
        <w:rPr>
          <w:rFonts w:ascii="Garamond" w:hAnsi="Garamond"/>
          <w:sz w:val="24"/>
          <w:szCs w:val="24"/>
        </w:rPr>
        <w:tab/>
      </w:r>
      <w:r w:rsidRPr="0007445C">
        <w:rPr>
          <w:rFonts w:ascii="Garamond" w:hAnsi="Garamond"/>
          <w:sz w:val="24"/>
          <w:szCs w:val="24"/>
        </w:rPr>
        <w:tab/>
        <w:t>Euro   2’000.00</w:t>
      </w:r>
    </w:p>
    <w:p w14:paraId="42E90A44" w14:textId="38C349A7" w:rsidR="00B27257" w:rsidRPr="0007445C" w:rsidRDefault="00B27257" w:rsidP="00B27257">
      <w:pPr>
        <w:rPr>
          <w:rFonts w:ascii="Garamond" w:hAnsi="Garamond"/>
          <w:sz w:val="24"/>
          <w:szCs w:val="24"/>
        </w:rPr>
      </w:pPr>
      <w:r w:rsidRPr="0007445C">
        <w:rPr>
          <w:rFonts w:ascii="Garamond" w:hAnsi="Garamond"/>
          <w:sz w:val="24"/>
          <w:szCs w:val="24"/>
        </w:rPr>
        <w:t>29.03.2024 Transfer to French Association Account at CIC Paris</w:t>
      </w:r>
      <w:r w:rsidRPr="0007445C">
        <w:rPr>
          <w:rFonts w:ascii="Garamond" w:hAnsi="Garamond"/>
          <w:sz w:val="24"/>
          <w:szCs w:val="24"/>
        </w:rPr>
        <w:tab/>
      </w:r>
      <w:r w:rsidR="00473C33">
        <w:rPr>
          <w:rFonts w:ascii="Garamond" w:hAnsi="Garamond"/>
          <w:sz w:val="24"/>
          <w:szCs w:val="24"/>
        </w:rPr>
        <w:tab/>
      </w:r>
      <w:r w:rsidRPr="0007445C">
        <w:rPr>
          <w:rFonts w:ascii="Garamond" w:hAnsi="Garamond"/>
          <w:sz w:val="24"/>
          <w:szCs w:val="24"/>
        </w:rPr>
        <w:t>Euro 30’000.00</w:t>
      </w:r>
    </w:p>
    <w:p w14:paraId="12407FA1" w14:textId="77777777" w:rsidR="00473C33" w:rsidRDefault="00B27257" w:rsidP="00B27257">
      <w:pPr>
        <w:rPr>
          <w:rFonts w:ascii="Garamond" w:hAnsi="Garamond"/>
          <w:sz w:val="24"/>
          <w:szCs w:val="24"/>
        </w:rPr>
      </w:pPr>
      <w:r w:rsidRPr="0007445C">
        <w:rPr>
          <w:rFonts w:ascii="Garamond" w:hAnsi="Garamond"/>
          <w:sz w:val="24"/>
          <w:szCs w:val="24"/>
        </w:rPr>
        <w:t>24.01.2023 Payment to John Patrick Hajek for Centaurus, copy-editing</w:t>
      </w:r>
      <w:r w:rsidRPr="0007445C">
        <w:rPr>
          <w:rFonts w:ascii="Garamond" w:hAnsi="Garamond"/>
          <w:sz w:val="24"/>
          <w:szCs w:val="24"/>
        </w:rPr>
        <w:tab/>
      </w:r>
    </w:p>
    <w:p w14:paraId="013BAF3E" w14:textId="0522F870" w:rsidR="00B27257" w:rsidRPr="0007445C" w:rsidRDefault="00B27257" w:rsidP="00473C33">
      <w:pPr>
        <w:ind w:left="6480" w:firstLine="720"/>
        <w:rPr>
          <w:rFonts w:ascii="Garamond" w:hAnsi="Garamond"/>
          <w:sz w:val="24"/>
          <w:szCs w:val="24"/>
        </w:rPr>
      </w:pPr>
      <w:r w:rsidRPr="0007445C">
        <w:rPr>
          <w:rFonts w:ascii="Garamond" w:hAnsi="Garamond"/>
          <w:sz w:val="24"/>
          <w:szCs w:val="24"/>
        </w:rPr>
        <w:t>Euro</w:t>
      </w:r>
      <w:proofErr w:type="gramStart"/>
      <w:r w:rsidRPr="0007445C">
        <w:rPr>
          <w:rFonts w:ascii="Garamond" w:hAnsi="Garamond"/>
          <w:sz w:val="24"/>
          <w:szCs w:val="24"/>
        </w:rPr>
        <w:tab/>
        <w:t xml:space="preserve">  936.28</w:t>
      </w:r>
      <w:proofErr w:type="gramEnd"/>
    </w:p>
    <w:p w14:paraId="49E9B4BC" w14:textId="77777777" w:rsidR="00473C33" w:rsidRDefault="00B27257" w:rsidP="00B27257">
      <w:pPr>
        <w:rPr>
          <w:rFonts w:ascii="Garamond" w:hAnsi="Garamond"/>
          <w:sz w:val="24"/>
          <w:szCs w:val="24"/>
        </w:rPr>
      </w:pPr>
      <w:r w:rsidRPr="0007445C">
        <w:rPr>
          <w:rFonts w:ascii="Garamond" w:hAnsi="Garamond"/>
          <w:sz w:val="24"/>
          <w:szCs w:val="24"/>
        </w:rPr>
        <w:t>06.02.2023 Payment to John Patrick Hajek for Centaurus, copy-editing</w:t>
      </w:r>
      <w:r w:rsidRPr="0007445C">
        <w:rPr>
          <w:rFonts w:ascii="Garamond" w:hAnsi="Garamond"/>
          <w:sz w:val="24"/>
          <w:szCs w:val="24"/>
        </w:rPr>
        <w:tab/>
      </w:r>
    </w:p>
    <w:p w14:paraId="69BE9D83" w14:textId="0D302BEB" w:rsidR="00B27257" w:rsidRPr="0007445C" w:rsidRDefault="00B27257" w:rsidP="00473C33">
      <w:pPr>
        <w:ind w:left="6480" w:firstLine="720"/>
        <w:rPr>
          <w:rFonts w:ascii="Garamond" w:hAnsi="Garamond"/>
          <w:sz w:val="24"/>
          <w:szCs w:val="24"/>
        </w:rPr>
      </w:pPr>
      <w:r w:rsidRPr="0007445C">
        <w:rPr>
          <w:rFonts w:ascii="Garamond" w:hAnsi="Garamond"/>
          <w:sz w:val="24"/>
          <w:szCs w:val="24"/>
        </w:rPr>
        <w:t>Euro 1’063.55</w:t>
      </w:r>
    </w:p>
    <w:p w14:paraId="50AD8913" w14:textId="77777777" w:rsidR="00B27257" w:rsidRPr="0007445C" w:rsidRDefault="00B27257" w:rsidP="00B27257">
      <w:pPr>
        <w:rPr>
          <w:rFonts w:ascii="Garamond" w:hAnsi="Garamond"/>
          <w:sz w:val="24"/>
          <w:szCs w:val="24"/>
        </w:rPr>
      </w:pPr>
      <w:r w:rsidRPr="0007445C">
        <w:rPr>
          <w:rFonts w:ascii="Garamond" w:hAnsi="Garamond"/>
          <w:sz w:val="24"/>
          <w:szCs w:val="24"/>
        </w:rPr>
        <w:t>05.04.2023 Payment to John Patrick Hajek for Centaurus, copy-editing</w:t>
      </w:r>
      <w:r w:rsidRPr="0007445C">
        <w:rPr>
          <w:rFonts w:ascii="Garamond" w:hAnsi="Garamond"/>
          <w:sz w:val="24"/>
          <w:szCs w:val="24"/>
        </w:rPr>
        <w:tab/>
        <w:t>Euro      993.16</w:t>
      </w:r>
    </w:p>
    <w:p w14:paraId="2C708515" w14:textId="2E2D8090" w:rsidR="00B27257" w:rsidRPr="0007445C" w:rsidRDefault="00B27257" w:rsidP="00473C33">
      <w:pPr>
        <w:rPr>
          <w:rFonts w:ascii="Garamond" w:hAnsi="Garamond"/>
          <w:sz w:val="24"/>
          <w:szCs w:val="24"/>
        </w:rPr>
      </w:pPr>
      <w:r w:rsidRPr="0007445C">
        <w:rPr>
          <w:rFonts w:ascii="Garamond" w:hAnsi="Garamond"/>
          <w:sz w:val="24"/>
          <w:szCs w:val="24"/>
        </w:rPr>
        <w:t>09.06.2023 Payment to John Patrick Hajek for Centaurus, copy-editing</w:t>
      </w:r>
      <w:r w:rsidR="00473C33">
        <w:rPr>
          <w:rFonts w:ascii="Garamond" w:hAnsi="Garamond"/>
          <w:sz w:val="24"/>
          <w:szCs w:val="24"/>
        </w:rPr>
        <w:tab/>
      </w:r>
      <w:r w:rsidRPr="0007445C">
        <w:rPr>
          <w:rFonts w:ascii="Garamond" w:hAnsi="Garamond"/>
          <w:sz w:val="24"/>
          <w:szCs w:val="24"/>
        </w:rPr>
        <w:t>Euro    969.61</w:t>
      </w:r>
    </w:p>
    <w:p w14:paraId="73AE2EAC" w14:textId="36ED582C" w:rsidR="00B27257" w:rsidRPr="0007445C" w:rsidRDefault="00B27257" w:rsidP="00B27257">
      <w:pPr>
        <w:rPr>
          <w:rFonts w:ascii="Garamond" w:hAnsi="Garamond"/>
          <w:sz w:val="24"/>
          <w:szCs w:val="24"/>
        </w:rPr>
      </w:pPr>
      <w:r w:rsidRPr="0007445C">
        <w:rPr>
          <w:rFonts w:ascii="Garamond" w:hAnsi="Garamond"/>
          <w:sz w:val="24"/>
          <w:szCs w:val="24"/>
        </w:rPr>
        <w:t>06.11.2023 Payment to John Patrick Hajek for Centaurus, copy-editing</w:t>
      </w:r>
      <w:r w:rsidRPr="0007445C">
        <w:rPr>
          <w:rFonts w:ascii="Garamond" w:hAnsi="Garamond"/>
          <w:sz w:val="24"/>
          <w:szCs w:val="24"/>
        </w:rPr>
        <w:tab/>
        <w:t>Euro 1’112.14</w:t>
      </w:r>
    </w:p>
    <w:p w14:paraId="7C417797" w14:textId="4A5C54EB" w:rsidR="00B27257" w:rsidRPr="0007445C" w:rsidRDefault="00B27257" w:rsidP="00B27257">
      <w:pPr>
        <w:rPr>
          <w:rFonts w:ascii="Garamond" w:hAnsi="Garamond"/>
          <w:sz w:val="24"/>
          <w:szCs w:val="24"/>
        </w:rPr>
      </w:pPr>
      <w:r w:rsidRPr="0007445C">
        <w:rPr>
          <w:rFonts w:ascii="Garamond" w:hAnsi="Garamond"/>
          <w:sz w:val="24"/>
          <w:szCs w:val="24"/>
        </w:rPr>
        <w:t>26.01.2024 Payment to John Patrick Hajek for Centaurus, copy-editing</w:t>
      </w:r>
      <w:r w:rsidRPr="0007445C">
        <w:rPr>
          <w:rFonts w:ascii="Garamond" w:hAnsi="Garamond"/>
          <w:sz w:val="24"/>
          <w:szCs w:val="24"/>
        </w:rPr>
        <w:tab/>
        <w:t xml:space="preserve">Euro </w:t>
      </w:r>
      <w:proofErr w:type="gramStart"/>
      <w:r w:rsidRPr="0007445C">
        <w:rPr>
          <w:rFonts w:ascii="Garamond" w:hAnsi="Garamond"/>
          <w:sz w:val="24"/>
          <w:szCs w:val="24"/>
        </w:rPr>
        <w:tab/>
        <w:t xml:space="preserve">  371.58</w:t>
      </w:r>
      <w:proofErr w:type="gramEnd"/>
    </w:p>
    <w:p w14:paraId="7695C67A" w14:textId="53329968" w:rsidR="00B27257" w:rsidRPr="0007445C" w:rsidRDefault="00B27257" w:rsidP="00B27257">
      <w:pPr>
        <w:rPr>
          <w:rFonts w:ascii="Garamond" w:hAnsi="Garamond"/>
          <w:sz w:val="24"/>
          <w:szCs w:val="24"/>
        </w:rPr>
      </w:pPr>
      <w:r w:rsidRPr="0007445C">
        <w:rPr>
          <w:rFonts w:ascii="Garamond" w:hAnsi="Garamond"/>
          <w:sz w:val="24"/>
          <w:szCs w:val="24"/>
        </w:rPr>
        <w:t>24.06.2024 Payment to John Patrick Hajek for Centaurus, copy-editing</w:t>
      </w:r>
      <w:r w:rsidRPr="0007445C">
        <w:rPr>
          <w:rFonts w:ascii="Garamond" w:hAnsi="Garamond"/>
          <w:sz w:val="24"/>
          <w:szCs w:val="24"/>
        </w:rPr>
        <w:tab/>
        <w:t xml:space="preserve">Euro </w:t>
      </w:r>
      <w:proofErr w:type="gramStart"/>
      <w:r w:rsidRPr="0007445C">
        <w:rPr>
          <w:rFonts w:ascii="Garamond" w:hAnsi="Garamond"/>
          <w:sz w:val="24"/>
          <w:szCs w:val="24"/>
        </w:rPr>
        <w:tab/>
        <w:t xml:space="preserve">  976.08</w:t>
      </w:r>
      <w:proofErr w:type="gramEnd"/>
    </w:p>
    <w:p w14:paraId="6AEC2271" w14:textId="5734030C" w:rsidR="00B27257" w:rsidRPr="0007445C" w:rsidRDefault="00B27257" w:rsidP="00B27257">
      <w:pPr>
        <w:rPr>
          <w:rFonts w:ascii="Garamond" w:hAnsi="Garamond"/>
          <w:sz w:val="24"/>
          <w:szCs w:val="24"/>
        </w:rPr>
      </w:pPr>
      <w:r w:rsidRPr="0007445C">
        <w:rPr>
          <w:rFonts w:ascii="Garamond" w:hAnsi="Garamond"/>
          <w:sz w:val="24"/>
          <w:szCs w:val="24"/>
        </w:rPr>
        <w:t>17.07.2024 Payment to John Patrick Hajek for Centaurus, copy-editing</w:t>
      </w:r>
      <w:r w:rsidRPr="0007445C">
        <w:rPr>
          <w:rFonts w:ascii="Garamond" w:hAnsi="Garamond"/>
          <w:sz w:val="24"/>
          <w:szCs w:val="24"/>
        </w:rPr>
        <w:tab/>
        <w:t xml:space="preserve">Euro </w:t>
      </w:r>
      <w:proofErr w:type="gramStart"/>
      <w:r w:rsidRPr="0007445C">
        <w:rPr>
          <w:rFonts w:ascii="Garamond" w:hAnsi="Garamond"/>
          <w:sz w:val="24"/>
          <w:szCs w:val="24"/>
        </w:rPr>
        <w:tab/>
        <w:t xml:space="preserve">  487.02</w:t>
      </w:r>
      <w:proofErr w:type="gramEnd"/>
    </w:p>
    <w:p w14:paraId="7FF22715" w14:textId="77777777" w:rsidR="00B27257" w:rsidRPr="0007445C" w:rsidRDefault="00B27257" w:rsidP="00B27257">
      <w:pPr>
        <w:rPr>
          <w:rFonts w:ascii="Garamond" w:hAnsi="Garamond"/>
          <w:sz w:val="24"/>
          <w:szCs w:val="24"/>
          <w:lang w:val="fr-CH"/>
        </w:rPr>
      </w:pPr>
      <w:r w:rsidRPr="0007445C">
        <w:rPr>
          <w:rFonts w:ascii="Garamond" w:hAnsi="Garamond"/>
          <w:sz w:val="24"/>
          <w:szCs w:val="24"/>
        </w:rPr>
        <w:t>Account fees, banking charges etc.</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lang w:val="fr-CH"/>
        </w:rPr>
        <w:t>Euro      219.44</w:t>
      </w:r>
    </w:p>
    <w:p w14:paraId="07D24F56" w14:textId="77777777" w:rsidR="00B27257" w:rsidRPr="0007445C" w:rsidRDefault="00B27257" w:rsidP="00B27257">
      <w:pPr>
        <w:rPr>
          <w:rFonts w:ascii="Garamond" w:hAnsi="Garamond"/>
          <w:sz w:val="24"/>
          <w:szCs w:val="24"/>
          <w:lang w:val="fr-CH"/>
        </w:rPr>
      </w:pPr>
      <w:r w:rsidRPr="0007445C">
        <w:rPr>
          <w:rFonts w:ascii="Garamond" w:hAnsi="Garamond"/>
          <w:i/>
          <w:iCs/>
          <w:sz w:val="24"/>
          <w:szCs w:val="24"/>
          <w:lang w:val="fr-CH"/>
        </w:rPr>
        <w:t xml:space="preserve">Total </w:t>
      </w:r>
      <w:proofErr w:type="spellStart"/>
      <w:r w:rsidRPr="0007445C">
        <w:rPr>
          <w:rFonts w:ascii="Garamond" w:hAnsi="Garamond"/>
          <w:i/>
          <w:iCs/>
          <w:sz w:val="24"/>
          <w:szCs w:val="24"/>
          <w:lang w:val="fr-CH"/>
        </w:rPr>
        <w:t>Expenses</w:t>
      </w:r>
      <w:proofErr w:type="spellEnd"/>
      <w:r w:rsidRPr="0007445C">
        <w:rPr>
          <w:rFonts w:ascii="Garamond" w:hAnsi="Garamond"/>
          <w:i/>
          <w:iCs/>
          <w:sz w:val="24"/>
          <w:szCs w:val="24"/>
          <w:lang w:val="fr-CH"/>
        </w:rPr>
        <w:tab/>
      </w:r>
      <w:r w:rsidRPr="0007445C">
        <w:rPr>
          <w:rFonts w:ascii="Garamond" w:hAnsi="Garamond"/>
          <w:i/>
          <w:iCs/>
          <w:sz w:val="24"/>
          <w:szCs w:val="24"/>
          <w:lang w:val="fr-CH"/>
        </w:rPr>
        <w:tab/>
      </w:r>
      <w:r w:rsidRPr="0007445C">
        <w:rPr>
          <w:rFonts w:ascii="Garamond" w:hAnsi="Garamond"/>
          <w:i/>
          <w:iCs/>
          <w:sz w:val="24"/>
          <w:szCs w:val="24"/>
          <w:lang w:val="fr-CH"/>
        </w:rPr>
        <w:tab/>
      </w:r>
      <w:r w:rsidRPr="0007445C">
        <w:rPr>
          <w:rFonts w:ascii="Garamond" w:hAnsi="Garamond"/>
          <w:i/>
          <w:iCs/>
          <w:sz w:val="24"/>
          <w:szCs w:val="24"/>
          <w:lang w:val="fr-CH"/>
        </w:rPr>
        <w:tab/>
      </w:r>
      <w:r w:rsidRPr="0007445C">
        <w:rPr>
          <w:rFonts w:ascii="Garamond" w:hAnsi="Garamond"/>
          <w:i/>
          <w:iCs/>
          <w:sz w:val="24"/>
          <w:szCs w:val="24"/>
          <w:lang w:val="fr-CH"/>
        </w:rPr>
        <w:tab/>
      </w:r>
      <w:r w:rsidRPr="0007445C">
        <w:rPr>
          <w:rFonts w:ascii="Garamond" w:hAnsi="Garamond"/>
          <w:i/>
          <w:iCs/>
          <w:sz w:val="24"/>
          <w:szCs w:val="24"/>
          <w:lang w:val="fr-CH"/>
        </w:rPr>
        <w:tab/>
      </w:r>
      <w:r w:rsidRPr="0007445C">
        <w:rPr>
          <w:rFonts w:ascii="Garamond" w:hAnsi="Garamond"/>
          <w:i/>
          <w:iCs/>
          <w:sz w:val="24"/>
          <w:szCs w:val="24"/>
          <w:lang w:val="fr-CH"/>
        </w:rPr>
        <w:tab/>
      </w:r>
      <w:r w:rsidRPr="0007445C">
        <w:rPr>
          <w:rFonts w:ascii="Garamond" w:hAnsi="Garamond"/>
          <w:i/>
          <w:iCs/>
          <w:sz w:val="24"/>
          <w:szCs w:val="24"/>
          <w:lang w:val="fr-CH"/>
        </w:rPr>
        <w:tab/>
      </w:r>
      <w:r w:rsidRPr="0007445C">
        <w:rPr>
          <w:rFonts w:ascii="Garamond" w:hAnsi="Garamond"/>
          <w:i/>
          <w:iCs/>
          <w:sz w:val="24"/>
          <w:szCs w:val="24"/>
          <w:lang w:val="fr-CH"/>
        </w:rPr>
        <w:tab/>
      </w:r>
      <w:proofErr w:type="gramStart"/>
      <w:r w:rsidRPr="0007445C">
        <w:rPr>
          <w:rFonts w:ascii="Garamond" w:hAnsi="Garamond"/>
          <w:i/>
          <w:iCs/>
          <w:sz w:val="24"/>
          <w:szCs w:val="24"/>
          <w:lang w:val="fr-CH"/>
        </w:rPr>
        <w:t>Euro  48</w:t>
      </w:r>
      <w:proofErr w:type="gramEnd"/>
      <w:r w:rsidRPr="0007445C">
        <w:rPr>
          <w:rFonts w:ascii="Garamond" w:hAnsi="Garamond"/>
          <w:i/>
          <w:iCs/>
          <w:sz w:val="24"/>
          <w:szCs w:val="24"/>
          <w:lang w:val="fr-CH"/>
        </w:rPr>
        <w:t>'900.52</w:t>
      </w:r>
    </w:p>
    <w:p w14:paraId="2A3A4FB7" w14:textId="77777777" w:rsidR="00B27257" w:rsidRPr="0007445C" w:rsidRDefault="00B27257" w:rsidP="00B27257">
      <w:pPr>
        <w:rPr>
          <w:rFonts w:ascii="Garamond" w:hAnsi="Garamond"/>
          <w:sz w:val="24"/>
          <w:szCs w:val="24"/>
          <w:lang w:val="fr-CH"/>
        </w:rPr>
      </w:pPr>
    </w:p>
    <w:p w14:paraId="1A10DF2C" w14:textId="0165BC27" w:rsidR="00B27257" w:rsidRPr="0007445C" w:rsidRDefault="00B27257" w:rsidP="00B27257">
      <w:pPr>
        <w:rPr>
          <w:rFonts w:ascii="Garamond" w:hAnsi="Garamond"/>
          <w:sz w:val="24"/>
          <w:szCs w:val="24"/>
          <w:u w:val="single"/>
        </w:rPr>
      </w:pPr>
      <w:r w:rsidRPr="0007445C">
        <w:rPr>
          <w:rFonts w:ascii="Garamond" w:hAnsi="Garamond"/>
          <w:sz w:val="24"/>
          <w:szCs w:val="24"/>
          <w:u w:val="single"/>
        </w:rPr>
        <w:t>Total amount in the account at 31 July 2024</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u w:val="single"/>
        </w:rPr>
        <w:t>Euro 17'798.82</w:t>
      </w:r>
    </w:p>
    <w:p w14:paraId="144E5D99" w14:textId="77777777" w:rsidR="00B27257" w:rsidRDefault="00B27257" w:rsidP="00B27257">
      <w:pPr>
        <w:rPr>
          <w:rFonts w:ascii="Garamond" w:hAnsi="Garamond"/>
          <w:sz w:val="24"/>
          <w:szCs w:val="24"/>
          <w:u w:val="single"/>
        </w:rPr>
      </w:pPr>
    </w:p>
    <w:p w14:paraId="0089091B" w14:textId="77777777" w:rsidR="001131A6" w:rsidRPr="0007445C" w:rsidRDefault="001131A6" w:rsidP="00B27257">
      <w:pPr>
        <w:rPr>
          <w:rFonts w:ascii="Garamond" w:hAnsi="Garamond"/>
          <w:sz w:val="24"/>
          <w:szCs w:val="24"/>
          <w:u w:val="single"/>
        </w:rPr>
      </w:pPr>
    </w:p>
    <w:p w14:paraId="2B97F673" w14:textId="77777777" w:rsidR="00473C33" w:rsidRDefault="00473C33" w:rsidP="00B27257">
      <w:pPr>
        <w:rPr>
          <w:rFonts w:ascii="Garamond" w:hAnsi="Garamond"/>
          <w:b/>
          <w:bCs/>
          <w:sz w:val="24"/>
          <w:szCs w:val="24"/>
        </w:rPr>
      </w:pPr>
    </w:p>
    <w:p w14:paraId="604F4F61" w14:textId="77777777" w:rsidR="00473C33" w:rsidRDefault="00473C33" w:rsidP="00B27257">
      <w:pPr>
        <w:rPr>
          <w:rFonts w:ascii="Garamond" w:hAnsi="Garamond"/>
          <w:b/>
          <w:bCs/>
          <w:sz w:val="24"/>
          <w:szCs w:val="24"/>
        </w:rPr>
      </w:pPr>
    </w:p>
    <w:p w14:paraId="25745F17" w14:textId="77777777" w:rsidR="00473C33" w:rsidRDefault="00473C33" w:rsidP="00B27257">
      <w:pPr>
        <w:rPr>
          <w:rFonts w:ascii="Garamond" w:hAnsi="Garamond"/>
          <w:b/>
          <w:bCs/>
          <w:sz w:val="24"/>
          <w:szCs w:val="24"/>
        </w:rPr>
      </w:pPr>
    </w:p>
    <w:p w14:paraId="165E0B5A" w14:textId="5DA531CD" w:rsidR="00B27257" w:rsidRPr="0007445C" w:rsidRDefault="00B27257" w:rsidP="00B27257">
      <w:pPr>
        <w:rPr>
          <w:rFonts w:ascii="Garamond" w:hAnsi="Garamond"/>
          <w:b/>
          <w:bCs/>
          <w:sz w:val="24"/>
          <w:szCs w:val="24"/>
        </w:rPr>
      </w:pPr>
      <w:r w:rsidRPr="0007445C">
        <w:rPr>
          <w:rFonts w:ascii="Garamond" w:hAnsi="Garamond"/>
          <w:b/>
          <w:bCs/>
          <w:sz w:val="24"/>
          <w:szCs w:val="24"/>
        </w:rPr>
        <w:lastRenderedPageBreak/>
        <w:t xml:space="preserve">Association Account with Crédit </w:t>
      </w:r>
      <w:proofErr w:type="spellStart"/>
      <w:r w:rsidRPr="0007445C">
        <w:rPr>
          <w:rFonts w:ascii="Garamond" w:hAnsi="Garamond"/>
          <w:b/>
          <w:bCs/>
          <w:sz w:val="24"/>
          <w:szCs w:val="24"/>
        </w:rPr>
        <w:t>Industriel</w:t>
      </w:r>
      <w:proofErr w:type="spellEnd"/>
      <w:r w:rsidRPr="0007445C">
        <w:rPr>
          <w:rFonts w:ascii="Garamond" w:hAnsi="Garamond"/>
          <w:b/>
          <w:bCs/>
          <w:sz w:val="24"/>
          <w:szCs w:val="24"/>
        </w:rPr>
        <w:t xml:space="preserve"> et Commercial (CIC) in Paris</w:t>
      </w:r>
    </w:p>
    <w:p w14:paraId="30E630F8" w14:textId="77777777" w:rsidR="00B27257" w:rsidRPr="0007445C" w:rsidRDefault="00B27257" w:rsidP="00B27257">
      <w:pPr>
        <w:rPr>
          <w:rFonts w:ascii="Garamond" w:hAnsi="Garamond"/>
          <w:sz w:val="24"/>
          <w:szCs w:val="24"/>
        </w:rPr>
      </w:pPr>
    </w:p>
    <w:p w14:paraId="09F1798E" w14:textId="77777777" w:rsidR="00B27257" w:rsidRPr="0007445C" w:rsidRDefault="00B27257" w:rsidP="00B27257">
      <w:pPr>
        <w:rPr>
          <w:rFonts w:ascii="Garamond" w:hAnsi="Garamond"/>
          <w:sz w:val="24"/>
          <w:szCs w:val="24"/>
        </w:rPr>
      </w:pPr>
      <w:r w:rsidRPr="0007445C">
        <w:rPr>
          <w:rFonts w:ascii="Garamond" w:hAnsi="Garamond"/>
          <w:sz w:val="24"/>
          <w:szCs w:val="24"/>
        </w:rPr>
        <w:t xml:space="preserve">The association account was opened by Erwin Neuenschwander with the approval of our President at the </w:t>
      </w:r>
      <w:proofErr w:type="spellStart"/>
      <w:r w:rsidRPr="0007445C">
        <w:rPr>
          <w:rFonts w:ascii="Garamond" w:hAnsi="Garamond"/>
          <w:sz w:val="24"/>
          <w:szCs w:val="24"/>
        </w:rPr>
        <w:t>Agence</w:t>
      </w:r>
      <w:proofErr w:type="spellEnd"/>
      <w:r w:rsidRPr="0007445C">
        <w:rPr>
          <w:rFonts w:ascii="Garamond" w:hAnsi="Garamond"/>
          <w:sz w:val="24"/>
          <w:szCs w:val="24"/>
        </w:rPr>
        <w:t xml:space="preserve"> CIC Paris Rivoli Les </w:t>
      </w:r>
      <w:proofErr w:type="spellStart"/>
      <w:r w:rsidRPr="0007445C">
        <w:rPr>
          <w:rFonts w:ascii="Garamond" w:hAnsi="Garamond"/>
          <w:sz w:val="24"/>
          <w:szCs w:val="24"/>
        </w:rPr>
        <w:t>Halles</w:t>
      </w:r>
      <w:proofErr w:type="spellEnd"/>
      <w:r w:rsidRPr="0007445C">
        <w:rPr>
          <w:rFonts w:ascii="Garamond" w:hAnsi="Garamond"/>
          <w:sz w:val="24"/>
          <w:szCs w:val="24"/>
        </w:rPr>
        <w:t xml:space="preserve"> on 2</w:t>
      </w:r>
      <w:r w:rsidRPr="0007445C">
        <w:rPr>
          <w:rFonts w:ascii="Garamond" w:hAnsi="Garamond"/>
          <w:sz w:val="24"/>
          <w:szCs w:val="24"/>
          <w:vertAlign w:val="superscript"/>
        </w:rPr>
        <w:t>nd</w:t>
      </w:r>
      <w:r w:rsidRPr="0007445C">
        <w:rPr>
          <w:rFonts w:ascii="Garamond" w:hAnsi="Garamond"/>
          <w:sz w:val="24"/>
          <w:szCs w:val="24"/>
        </w:rPr>
        <w:t xml:space="preserve"> June 2023.</w:t>
      </w:r>
    </w:p>
    <w:p w14:paraId="0FD0FFCD" w14:textId="77777777" w:rsidR="00B27257" w:rsidRPr="0007445C" w:rsidRDefault="00B27257" w:rsidP="00B27257">
      <w:pPr>
        <w:rPr>
          <w:rFonts w:ascii="Garamond" w:hAnsi="Garamond"/>
          <w:sz w:val="24"/>
          <w:szCs w:val="24"/>
        </w:rPr>
      </w:pPr>
    </w:p>
    <w:p w14:paraId="5FF20C53" w14:textId="77777777" w:rsidR="00B27257" w:rsidRPr="0007445C" w:rsidRDefault="00B27257" w:rsidP="00B27257">
      <w:pPr>
        <w:rPr>
          <w:rFonts w:ascii="Garamond" w:hAnsi="Garamond"/>
          <w:b/>
          <w:bCs/>
          <w:i/>
          <w:iCs/>
          <w:sz w:val="24"/>
          <w:szCs w:val="24"/>
          <w:u w:val="single"/>
        </w:rPr>
      </w:pPr>
    </w:p>
    <w:p w14:paraId="63CFB679" w14:textId="77777777" w:rsidR="00B27257" w:rsidRPr="0007445C" w:rsidRDefault="00B27257" w:rsidP="00B27257">
      <w:pPr>
        <w:rPr>
          <w:rFonts w:ascii="Garamond" w:hAnsi="Garamond"/>
          <w:sz w:val="24"/>
          <w:szCs w:val="24"/>
        </w:rPr>
      </w:pPr>
      <w:r w:rsidRPr="0007445C">
        <w:rPr>
          <w:rFonts w:ascii="Garamond" w:hAnsi="Garamond"/>
          <w:b/>
          <w:bCs/>
          <w:i/>
          <w:iCs/>
          <w:sz w:val="24"/>
          <w:szCs w:val="24"/>
          <w:u w:val="single"/>
        </w:rPr>
        <w:t>Earnings</w:t>
      </w:r>
    </w:p>
    <w:p w14:paraId="3298367F" w14:textId="7C70B21E" w:rsidR="00B27257" w:rsidRPr="0007445C" w:rsidRDefault="00B27257" w:rsidP="00B27257">
      <w:pPr>
        <w:rPr>
          <w:rFonts w:ascii="Garamond" w:hAnsi="Garamond"/>
          <w:sz w:val="24"/>
          <w:szCs w:val="24"/>
        </w:rPr>
      </w:pPr>
      <w:r w:rsidRPr="0007445C">
        <w:rPr>
          <w:rFonts w:ascii="Garamond" w:hAnsi="Garamond"/>
          <w:sz w:val="24"/>
          <w:szCs w:val="24"/>
        </w:rPr>
        <w:t>29.06.2023 Transfer from our German Account by E. Neuenschwander</w:t>
      </w:r>
      <w:r w:rsidRPr="0007445C">
        <w:rPr>
          <w:rFonts w:ascii="Garamond" w:hAnsi="Garamond"/>
          <w:sz w:val="24"/>
          <w:szCs w:val="24"/>
        </w:rPr>
        <w:tab/>
        <w:t>Euro   2’000.00</w:t>
      </w:r>
    </w:p>
    <w:p w14:paraId="146F6741" w14:textId="0A6E3505" w:rsidR="00B27257" w:rsidRPr="0007445C" w:rsidRDefault="00B27257" w:rsidP="00B27257">
      <w:pPr>
        <w:rPr>
          <w:rFonts w:ascii="Garamond" w:hAnsi="Garamond"/>
          <w:sz w:val="24"/>
          <w:szCs w:val="24"/>
        </w:rPr>
      </w:pPr>
      <w:r w:rsidRPr="0007445C">
        <w:rPr>
          <w:rFonts w:ascii="Garamond" w:hAnsi="Garamond"/>
          <w:sz w:val="24"/>
          <w:szCs w:val="24"/>
        </w:rPr>
        <w:t>21.03.2024 Transfer from our German Account by E. Neuenschwander</w:t>
      </w:r>
      <w:r w:rsidRPr="0007445C">
        <w:rPr>
          <w:rFonts w:ascii="Garamond" w:hAnsi="Garamond"/>
          <w:sz w:val="24"/>
          <w:szCs w:val="24"/>
        </w:rPr>
        <w:tab/>
        <w:t>Euro 30’000.00</w:t>
      </w:r>
    </w:p>
    <w:p w14:paraId="10D8D62C" w14:textId="04CCC8E8" w:rsidR="00B27257" w:rsidRPr="0007445C" w:rsidRDefault="00B27257" w:rsidP="00B27257">
      <w:pPr>
        <w:rPr>
          <w:rFonts w:ascii="Garamond" w:hAnsi="Garamond"/>
          <w:sz w:val="24"/>
          <w:szCs w:val="24"/>
        </w:rPr>
      </w:pPr>
      <w:r w:rsidRPr="0007445C">
        <w:rPr>
          <w:rFonts w:ascii="Garamond" w:hAnsi="Garamond"/>
          <w:sz w:val="24"/>
          <w:szCs w:val="24"/>
        </w:rPr>
        <w:t>Membership fees collected 2023/24</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t>Euro</w:t>
      </w:r>
      <w:proofErr w:type="gramStart"/>
      <w:r w:rsidRPr="0007445C">
        <w:rPr>
          <w:rFonts w:ascii="Garamond" w:hAnsi="Garamond"/>
          <w:sz w:val="24"/>
          <w:szCs w:val="24"/>
        </w:rPr>
        <w:tab/>
        <w:t xml:space="preserve">  230.00</w:t>
      </w:r>
      <w:proofErr w:type="gramEnd"/>
    </w:p>
    <w:p w14:paraId="699D1A3E" w14:textId="34F31698" w:rsidR="00B27257" w:rsidRPr="0007445C" w:rsidRDefault="00B27257" w:rsidP="00B27257">
      <w:pPr>
        <w:rPr>
          <w:rFonts w:ascii="Garamond" w:hAnsi="Garamond"/>
          <w:sz w:val="24"/>
          <w:szCs w:val="24"/>
        </w:rPr>
      </w:pPr>
      <w:r w:rsidRPr="0007445C">
        <w:rPr>
          <w:rFonts w:ascii="Garamond" w:hAnsi="Garamond"/>
          <w:sz w:val="24"/>
          <w:szCs w:val="24"/>
        </w:rPr>
        <w:t>Institutional Membership fees collected in 2024</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t xml:space="preserve">Euro   </w:t>
      </w:r>
      <w:proofErr w:type="gramStart"/>
      <w:r w:rsidRPr="0007445C">
        <w:rPr>
          <w:rFonts w:ascii="Garamond" w:hAnsi="Garamond"/>
          <w:sz w:val="24"/>
          <w:szCs w:val="24"/>
        </w:rPr>
        <w:tab/>
        <w:t xml:space="preserve">  700.00</w:t>
      </w:r>
      <w:proofErr w:type="gramEnd"/>
    </w:p>
    <w:p w14:paraId="4B04A892" w14:textId="6CB6A832" w:rsidR="00B27257" w:rsidRPr="0007445C" w:rsidRDefault="00B27257" w:rsidP="00B27257">
      <w:pPr>
        <w:rPr>
          <w:rFonts w:ascii="Garamond" w:hAnsi="Garamond"/>
          <w:sz w:val="24"/>
          <w:szCs w:val="24"/>
          <w:lang w:val="fr-CH"/>
        </w:rPr>
      </w:pPr>
      <w:r w:rsidRPr="0007445C">
        <w:rPr>
          <w:rFonts w:ascii="Garamond" w:hAnsi="Garamond"/>
          <w:sz w:val="24"/>
          <w:szCs w:val="24"/>
          <w:lang w:val="fr-CH"/>
        </w:rPr>
        <w:t>Soutien association sportive/culturelle minus Banking charges</w:t>
      </w:r>
      <w:r w:rsidRPr="0007445C">
        <w:rPr>
          <w:rFonts w:ascii="Garamond" w:hAnsi="Garamond"/>
          <w:sz w:val="24"/>
          <w:szCs w:val="24"/>
          <w:lang w:val="fr-CH"/>
        </w:rPr>
        <w:tab/>
      </w:r>
      <w:r w:rsidRPr="0007445C">
        <w:rPr>
          <w:rFonts w:ascii="Garamond" w:hAnsi="Garamond"/>
          <w:sz w:val="24"/>
          <w:szCs w:val="24"/>
          <w:lang w:val="fr-CH"/>
        </w:rPr>
        <w:tab/>
        <w:t>Euro        43.13</w:t>
      </w:r>
    </w:p>
    <w:p w14:paraId="0CC3C009" w14:textId="77777777" w:rsidR="00B27257" w:rsidRPr="0007445C" w:rsidRDefault="00B27257" w:rsidP="00B27257">
      <w:pPr>
        <w:rPr>
          <w:rFonts w:ascii="Garamond" w:hAnsi="Garamond"/>
          <w:sz w:val="24"/>
          <w:szCs w:val="24"/>
          <w:lang w:val="fr-CH"/>
        </w:rPr>
      </w:pPr>
    </w:p>
    <w:p w14:paraId="4CAAC853" w14:textId="7CD3CCE8" w:rsidR="00B27257" w:rsidRPr="0007445C" w:rsidRDefault="00B27257" w:rsidP="00B27257">
      <w:pPr>
        <w:rPr>
          <w:rFonts w:ascii="Garamond" w:hAnsi="Garamond"/>
          <w:i/>
          <w:iCs/>
          <w:sz w:val="24"/>
          <w:szCs w:val="24"/>
        </w:rPr>
      </w:pPr>
      <w:r w:rsidRPr="0007445C">
        <w:rPr>
          <w:rFonts w:ascii="Garamond" w:hAnsi="Garamond"/>
          <w:i/>
          <w:iCs/>
          <w:sz w:val="24"/>
          <w:szCs w:val="24"/>
        </w:rPr>
        <w:t>Total earnings</w:t>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r>
      <w:r w:rsidRPr="0007445C">
        <w:rPr>
          <w:rFonts w:ascii="Garamond" w:hAnsi="Garamond"/>
          <w:i/>
          <w:iCs/>
          <w:sz w:val="24"/>
          <w:szCs w:val="24"/>
        </w:rPr>
        <w:tab/>
        <w:t xml:space="preserve"> </w:t>
      </w:r>
      <w:r w:rsidR="00763EDC">
        <w:rPr>
          <w:rFonts w:ascii="Garamond" w:hAnsi="Garamond"/>
          <w:i/>
          <w:iCs/>
          <w:sz w:val="24"/>
          <w:szCs w:val="24"/>
        </w:rPr>
        <w:tab/>
      </w:r>
      <w:r w:rsidRPr="0007445C">
        <w:rPr>
          <w:rFonts w:ascii="Garamond" w:hAnsi="Garamond"/>
          <w:i/>
          <w:iCs/>
          <w:sz w:val="24"/>
          <w:szCs w:val="24"/>
        </w:rPr>
        <w:t>Euro 32’973.13</w:t>
      </w:r>
    </w:p>
    <w:p w14:paraId="4ED3F4B0" w14:textId="77777777" w:rsidR="00B27257" w:rsidRPr="0007445C" w:rsidRDefault="00B27257" w:rsidP="00B27257">
      <w:pPr>
        <w:rPr>
          <w:rFonts w:ascii="Garamond" w:hAnsi="Garamond"/>
          <w:sz w:val="24"/>
          <w:szCs w:val="24"/>
        </w:rPr>
      </w:pPr>
    </w:p>
    <w:p w14:paraId="345EEA4A" w14:textId="77777777" w:rsidR="00B27257" w:rsidRPr="0007445C" w:rsidRDefault="00B27257" w:rsidP="00B27257">
      <w:pPr>
        <w:rPr>
          <w:rFonts w:ascii="Garamond" w:hAnsi="Garamond"/>
          <w:b/>
          <w:bCs/>
          <w:i/>
          <w:iCs/>
          <w:sz w:val="24"/>
          <w:szCs w:val="24"/>
          <w:u w:val="single"/>
        </w:rPr>
      </w:pPr>
      <w:r w:rsidRPr="0007445C">
        <w:rPr>
          <w:rFonts w:ascii="Garamond" w:hAnsi="Garamond"/>
          <w:b/>
          <w:bCs/>
          <w:i/>
          <w:iCs/>
          <w:sz w:val="24"/>
          <w:szCs w:val="24"/>
          <w:u w:val="single"/>
        </w:rPr>
        <w:t>Expenses</w:t>
      </w:r>
    </w:p>
    <w:p w14:paraId="384EF75E" w14:textId="77777777" w:rsidR="00B27257" w:rsidRPr="0007445C" w:rsidRDefault="00B27257" w:rsidP="00B27257">
      <w:pPr>
        <w:rPr>
          <w:rFonts w:ascii="Garamond" w:hAnsi="Garamond"/>
          <w:sz w:val="24"/>
          <w:szCs w:val="24"/>
        </w:rPr>
      </w:pPr>
      <w:r w:rsidRPr="0007445C">
        <w:rPr>
          <w:rFonts w:ascii="Garamond" w:hAnsi="Garamond"/>
          <w:sz w:val="24"/>
          <w:szCs w:val="24"/>
        </w:rPr>
        <w:t>21.03.2024 Transfer to Savings Account at CIC</w:t>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r>
      <w:r w:rsidRPr="0007445C">
        <w:rPr>
          <w:rFonts w:ascii="Garamond" w:hAnsi="Garamond"/>
          <w:sz w:val="24"/>
          <w:szCs w:val="24"/>
        </w:rPr>
        <w:tab/>
        <w:t>Euro 30’000.00</w:t>
      </w:r>
    </w:p>
    <w:p w14:paraId="4874ACDC" w14:textId="77777777" w:rsidR="00B27257" w:rsidRPr="0007445C" w:rsidRDefault="00B27257" w:rsidP="00B27257">
      <w:pPr>
        <w:rPr>
          <w:rFonts w:ascii="Garamond" w:hAnsi="Garamond"/>
          <w:sz w:val="24"/>
          <w:szCs w:val="24"/>
          <w:lang w:val="fr-CH"/>
        </w:rPr>
      </w:pPr>
    </w:p>
    <w:p w14:paraId="3F185A59" w14:textId="77777777" w:rsidR="00B27257" w:rsidRPr="0007445C" w:rsidRDefault="00B27257" w:rsidP="00B27257">
      <w:pPr>
        <w:rPr>
          <w:rFonts w:ascii="Garamond" w:hAnsi="Garamond"/>
          <w:b/>
          <w:bCs/>
          <w:sz w:val="24"/>
          <w:szCs w:val="24"/>
          <w:u w:val="single"/>
        </w:rPr>
      </w:pPr>
    </w:p>
    <w:p w14:paraId="244EEDC9" w14:textId="77777777" w:rsidR="00B27257" w:rsidRPr="0007445C" w:rsidRDefault="00B27257" w:rsidP="00B27257">
      <w:pPr>
        <w:rPr>
          <w:rFonts w:ascii="Garamond" w:hAnsi="Garamond"/>
          <w:b/>
          <w:bCs/>
          <w:sz w:val="24"/>
          <w:szCs w:val="24"/>
          <w:u w:val="single"/>
        </w:rPr>
      </w:pPr>
    </w:p>
    <w:p w14:paraId="03050F9D" w14:textId="365F8458" w:rsidR="00B27257" w:rsidRPr="0007445C" w:rsidRDefault="00B27257" w:rsidP="00B27257">
      <w:pPr>
        <w:rPr>
          <w:rFonts w:ascii="Garamond" w:hAnsi="Garamond"/>
          <w:b/>
          <w:bCs/>
          <w:sz w:val="24"/>
          <w:szCs w:val="24"/>
          <w:u w:val="single"/>
        </w:rPr>
      </w:pPr>
      <w:r w:rsidRPr="0007445C">
        <w:rPr>
          <w:rFonts w:ascii="Garamond" w:hAnsi="Garamond"/>
          <w:b/>
          <w:bCs/>
          <w:sz w:val="24"/>
          <w:szCs w:val="24"/>
          <w:u w:val="single"/>
        </w:rPr>
        <w:t>Total amount in the CIC association account at 6 August 2024</w:t>
      </w:r>
      <w:r w:rsidRPr="0007445C">
        <w:rPr>
          <w:rFonts w:ascii="Garamond" w:hAnsi="Garamond"/>
          <w:b/>
          <w:bCs/>
          <w:sz w:val="24"/>
          <w:szCs w:val="24"/>
        </w:rPr>
        <w:tab/>
      </w:r>
      <w:r w:rsidR="00473C33">
        <w:rPr>
          <w:rFonts w:ascii="Garamond" w:hAnsi="Garamond"/>
          <w:b/>
          <w:bCs/>
          <w:sz w:val="24"/>
          <w:szCs w:val="24"/>
        </w:rPr>
        <w:tab/>
      </w:r>
      <w:proofErr w:type="gramStart"/>
      <w:r w:rsidRPr="0007445C">
        <w:rPr>
          <w:rFonts w:ascii="Garamond" w:hAnsi="Garamond"/>
          <w:b/>
          <w:bCs/>
          <w:sz w:val="24"/>
          <w:szCs w:val="24"/>
          <w:u w:val="single"/>
        </w:rPr>
        <w:t>Euro  2</w:t>
      </w:r>
      <w:proofErr w:type="gramEnd"/>
      <w:r w:rsidRPr="0007445C">
        <w:rPr>
          <w:rFonts w:ascii="Garamond" w:hAnsi="Garamond"/>
          <w:b/>
          <w:bCs/>
          <w:sz w:val="24"/>
          <w:szCs w:val="24"/>
          <w:u w:val="single"/>
        </w:rPr>
        <w:t>’973.13</w:t>
      </w:r>
    </w:p>
    <w:p w14:paraId="7434BA78" w14:textId="77777777" w:rsidR="00B27257" w:rsidRPr="0007445C" w:rsidRDefault="00B27257" w:rsidP="00B27257">
      <w:pPr>
        <w:rPr>
          <w:rFonts w:ascii="Garamond" w:hAnsi="Garamond"/>
          <w:sz w:val="24"/>
          <w:szCs w:val="24"/>
          <w:u w:val="single"/>
        </w:rPr>
      </w:pPr>
      <w:r w:rsidRPr="0007445C">
        <w:rPr>
          <w:rFonts w:ascii="Garamond" w:hAnsi="Garamond"/>
          <w:b/>
          <w:bCs/>
          <w:sz w:val="24"/>
          <w:szCs w:val="24"/>
          <w:u w:val="single"/>
        </w:rPr>
        <w:t>Total amount in the CIC savings account at 6 August 2024</w:t>
      </w:r>
      <w:r w:rsidRPr="0007445C">
        <w:rPr>
          <w:rFonts w:ascii="Garamond" w:hAnsi="Garamond"/>
          <w:b/>
          <w:bCs/>
          <w:sz w:val="24"/>
          <w:szCs w:val="24"/>
          <w:u w:val="single"/>
        </w:rPr>
        <w:tab/>
      </w:r>
      <w:r w:rsidRPr="0007445C">
        <w:rPr>
          <w:rFonts w:ascii="Garamond" w:hAnsi="Garamond"/>
          <w:b/>
          <w:bCs/>
          <w:sz w:val="24"/>
          <w:szCs w:val="24"/>
          <w:u w:val="single"/>
        </w:rPr>
        <w:tab/>
        <w:t>Euro 30’000.-</w:t>
      </w:r>
    </w:p>
    <w:p w14:paraId="25E295E4" w14:textId="01BD47A2" w:rsidR="00B27257" w:rsidRPr="0007445C" w:rsidRDefault="00B27257" w:rsidP="00B27257">
      <w:pPr>
        <w:rPr>
          <w:rFonts w:ascii="Garamond" w:hAnsi="Garamond"/>
          <w:b/>
          <w:bCs/>
          <w:sz w:val="24"/>
          <w:szCs w:val="24"/>
          <w:u w:val="single"/>
        </w:rPr>
      </w:pPr>
      <w:r w:rsidRPr="0007445C">
        <w:rPr>
          <w:rFonts w:ascii="Garamond" w:hAnsi="Garamond"/>
          <w:b/>
          <w:bCs/>
          <w:sz w:val="24"/>
          <w:szCs w:val="24"/>
          <w:u w:val="single"/>
        </w:rPr>
        <w:t xml:space="preserve">Total amount Checking Account with Sparkasse </w:t>
      </w:r>
      <w:proofErr w:type="spellStart"/>
      <w:r w:rsidRPr="0007445C">
        <w:rPr>
          <w:rFonts w:ascii="Garamond" w:hAnsi="Garamond"/>
          <w:b/>
          <w:bCs/>
          <w:sz w:val="24"/>
          <w:szCs w:val="24"/>
          <w:u w:val="single"/>
        </w:rPr>
        <w:t>Hochrhein</w:t>
      </w:r>
      <w:proofErr w:type="spellEnd"/>
      <w:r w:rsidRPr="0007445C">
        <w:rPr>
          <w:rFonts w:ascii="Garamond" w:hAnsi="Garamond"/>
          <w:b/>
          <w:bCs/>
          <w:sz w:val="24"/>
          <w:szCs w:val="24"/>
          <w:u w:val="single"/>
        </w:rPr>
        <w:t xml:space="preserve"> (D) at 31 July 2024</w:t>
      </w:r>
      <w:r w:rsidRPr="0007445C">
        <w:rPr>
          <w:rFonts w:ascii="Garamond" w:hAnsi="Garamond"/>
          <w:b/>
          <w:bCs/>
          <w:sz w:val="24"/>
          <w:szCs w:val="24"/>
        </w:rPr>
        <w:tab/>
        <w:t xml:space="preserve">        </w:t>
      </w:r>
      <w:r w:rsidRPr="0007445C">
        <w:rPr>
          <w:rFonts w:ascii="Garamond" w:hAnsi="Garamond"/>
          <w:b/>
          <w:bCs/>
          <w:sz w:val="24"/>
          <w:szCs w:val="24"/>
        </w:rPr>
        <w:tab/>
      </w:r>
      <w:r w:rsidRPr="0007445C">
        <w:rPr>
          <w:rFonts w:ascii="Garamond" w:hAnsi="Garamond"/>
          <w:b/>
          <w:bCs/>
          <w:sz w:val="24"/>
          <w:szCs w:val="24"/>
        </w:rPr>
        <w:tab/>
      </w:r>
      <w:r w:rsidRPr="0007445C">
        <w:rPr>
          <w:rFonts w:ascii="Garamond" w:hAnsi="Garamond"/>
          <w:b/>
          <w:bCs/>
          <w:sz w:val="24"/>
          <w:szCs w:val="24"/>
        </w:rPr>
        <w:tab/>
      </w:r>
      <w:r w:rsidRPr="0007445C">
        <w:rPr>
          <w:rFonts w:ascii="Garamond" w:hAnsi="Garamond"/>
          <w:b/>
          <w:bCs/>
          <w:sz w:val="24"/>
          <w:szCs w:val="24"/>
        </w:rPr>
        <w:tab/>
      </w:r>
      <w:r w:rsidRPr="0007445C">
        <w:rPr>
          <w:rFonts w:ascii="Garamond" w:hAnsi="Garamond"/>
          <w:b/>
          <w:bCs/>
          <w:sz w:val="24"/>
          <w:szCs w:val="24"/>
        </w:rPr>
        <w:tab/>
      </w:r>
      <w:r w:rsidRPr="0007445C">
        <w:rPr>
          <w:rFonts w:ascii="Garamond" w:hAnsi="Garamond"/>
          <w:b/>
          <w:bCs/>
          <w:sz w:val="24"/>
          <w:szCs w:val="24"/>
        </w:rPr>
        <w:tab/>
        <w:t xml:space="preserve">   </w:t>
      </w:r>
      <w:r w:rsidRPr="0007445C">
        <w:rPr>
          <w:rFonts w:ascii="Garamond" w:hAnsi="Garamond"/>
          <w:b/>
          <w:bCs/>
          <w:sz w:val="24"/>
          <w:szCs w:val="24"/>
        </w:rPr>
        <w:tab/>
      </w:r>
      <w:r w:rsidRPr="0007445C">
        <w:rPr>
          <w:rFonts w:ascii="Garamond" w:hAnsi="Garamond"/>
          <w:b/>
          <w:bCs/>
          <w:sz w:val="24"/>
          <w:szCs w:val="24"/>
        </w:rPr>
        <w:tab/>
        <w:t xml:space="preserve">   </w:t>
      </w:r>
      <w:r w:rsidRPr="0007445C">
        <w:rPr>
          <w:rFonts w:ascii="Garamond" w:hAnsi="Garamond"/>
          <w:b/>
          <w:bCs/>
          <w:sz w:val="24"/>
          <w:szCs w:val="24"/>
        </w:rPr>
        <w:tab/>
        <w:t xml:space="preserve">      </w:t>
      </w:r>
      <w:r w:rsidRPr="0007445C">
        <w:rPr>
          <w:rFonts w:ascii="Garamond" w:hAnsi="Garamond"/>
          <w:b/>
          <w:bCs/>
          <w:sz w:val="24"/>
          <w:szCs w:val="24"/>
          <w:u w:val="single"/>
        </w:rPr>
        <w:t xml:space="preserve"> </w:t>
      </w:r>
      <w:proofErr w:type="gramStart"/>
      <w:r w:rsidRPr="0007445C">
        <w:rPr>
          <w:rFonts w:ascii="Garamond" w:hAnsi="Garamond"/>
          <w:b/>
          <w:bCs/>
          <w:sz w:val="24"/>
          <w:szCs w:val="24"/>
          <w:u w:val="single"/>
        </w:rPr>
        <w:t>Euro  17</w:t>
      </w:r>
      <w:proofErr w:type="gramEnd"/>
      <w:r w:rsidRPr="0007445C">
        <w:rPr>
          <w:rFonts w:ascii="Garamond" w:hAnsi="Garamond"/>
          <w:b/>
          <w:bCs/>
          <w:sz w:val="24"/>
          <w:szCs w:val="24"/>
          <w:u w:val="single"/>
        </w:rPr>
        <w:t>'798.82</w:t>
      </w:r>
    </w:p>
    <w:p w14:paraId="009D25D2" w14:textId="77777777" w:rsidR="00B27257" w:rsidRPr="0007445C" w:rsidRDefault="00B27257" w:rsidP="00B27257">
      <w:pPr>
        <w:rPr>
          <w:rFonts w:ascii="Garamond" w:hAnsi="Garamond"/>
          <w:sz w:val="24"/>
          <w:szCs w:val="24"/>
        </w:rPr>
      </w:pPr>
    </w:p>
    <w:p w14:paraId="27C0A289" w14:textId="77777777" w:rsidR="00B27257" w:rsidRPr="0007445C" w:rsidRDefault="00B27257" w:rsidP="00B27257">
      <w:pPr>
        <w:rPr>
          <w:rFonts w:ascii="Garamond" w:hAnsi="Garamond"/>
          <w:sz w:val="24"/>
          <w:szCs w:val="24"/>
        </w:rPr>
      </w:pPr>
    </w:p>
    <w:p w14:paraId="7CA2C730" w14:textId="77777777" w:rsidR="00B27257" w:rsidRPr="0007445C" w:rsidRDefault="00B27257" w:rsidP="00B27257">
      <w:pPr>
        <w:rPr>
          <w:rFonts w:ascii="Garamond" w:hAnsi="Garamond"/>
          <w:b/>
          <w:bCs/>
          <w:sz w:val="24"/>
          <w:szCs w:val="24"/>
          <w:u w:val="single"/>
        </w:rPr>
      </w:pPr>
      <w:r w:rsidRPr="0007445C">
        <w:rPr>
          <w:rFonts w:ascii="Garamond" w:hAnsi="Garamond"/>
          <w:b/>
          <w:bCs/>
          <w:sz w:val="24"/>
          <w:szCs w:val="24"/>
          <w:u w:val="single"/>
        </w:rPr>
        <w:t>Total amount in all ESHS accounts in August 2024</w:t>
      </w:r>
      <w:r w:rsidRPr="0007445C">
        <w:rPr>
          <w:rFonts w:ascii="Garamond" w:hAnsi="Garamond"/>
          <w:b/>
          <w:bCs/>
          <w:sz w:val="24"/>
          <w:szCs w:val="24"/>
          <w:u w:val="single"/>
        </w:rPr>
        <w:tab/>
        <w:t xml:space="preserve">    Euro 50’771.95</w:t>
      </w:r>
    </w:p>
    <w:p w14:paraId="422FD220" w14:textId="77777777" w:rsidR="00B27257" w:rsidRPr="0007445C" w:rsidRDefault="00B27257" w:rsidP="007D2A09">
      <w:pPr>
        <w:rPr>
          <w:rFonts w:ascii="Garamond" w:hAnsi="Garamond"/>
          <w:sz w:val="24"/>
          <w:szCs w:val="24"/>
        </w:rPr>
      </w:pPr>
    </w:p>
    <w:p w14:paraId="002E95D7" w14:textId="5571D5F6" w:rsidR="00473C33" w:rsidRDefault="00473C33">
      <w:pPr>
        <w:widowControl/>
        <w:autoSpaceDE/>
        <w:autoSpaceDN/>
        <w:adjustRightInd/>
        <w:spacing w:after="160" w:line="278" w:lineRule="auto"/>
        <w:rPr>
          <w:rFonts w:ascii="Garamond" w:hAnsi="Garamond"/>
          <w:sz w:val="24"/>
          <w:szCs w:val="24"/>
        </w:rPr>
      </w:pPr>
      <w:r>
        <w:rPr>
          <w:rFonts w:ascii="Garamond" w:hAnsi="Garamond"/>
          <w:sz w:val="24"/>
          <w:szCs w:val="24"/>
        </w:rPr>
        <w:br w:type="page"/>
      </w:r>
    </w:p>
    <w:p w14:paraId="0B2A1C7C" w14:textId="77777777" w:rsidR="00B27257" w:rsidRPr="0007445C" w:rsidRDefault="00B27257" w:rsidP="007D2A09">
      <w:pPr>
        <w:rPr>
          <w:rFonts w:ascii="Garamond" w:hAnsi="Garamond"/>
          <w:sz w:val="24"/>
          <w:szCs w:val="24"/>
        </w:rPr>
      </w:pPr>
    </w:p>
    <w:p w14:paraId="4EEBD2B7" w14:textId="3CAA75C2" w:rsidR="00490892" w:rsidRPr="0007445C" w:rsidRDefault="00000000" w:rsidP="00D44A81">
      <w:pPr>
        <w:pStyle w:val="Heading1"/>
        <w:numPr>
          <w:ilvl w:val="0"/>
          <w:numId w:val="9"/>
        </w:numPr>
        <w:rPr>
          <w:spacing w:val="-4"/>
        </w:rPr>
      </w:pPr>
      <w:bookmarkStart w:id="14" w:name="_bookmark14"/>
      <w:bookmarkStart w:id="15" w:name="_The_PR-Officer_Report"/>
      <w:bookmarkEnd w:id="14"/>
      <w:bookmarkEnd w:id="15"/>
      <w:r w:rsidRPr="0007445C">
        <w:t>PR-Officer</w:t>
      </w:r>
      <w:r w:rsidR="00FB00EA">
        <w:t>’s</w:t>
      </w:r>
      <w:r w:rsidRPr="0007445C">
        <w:rPr>
          <w:spacing w:val="-3"/>
        </w:rPr>
        <w:t xml:space="preserve"> </w:t>
      </w:r>
      <w:r w:rsidRPr="0007445C">
        <w:t>Report</w:t>
      </w:r>
      <w:r w:rsidRPr="0007445C">
        <w:rPr>
          <w:spacing w:val="-4"/>
        </w:rPr>
        <w:t xml:space="preserve"> </w:t>
      </w:r>
      <w:r w:rsidRPr="0007445C">
        <w:t>to</w:t>
      </w:r>
      <w:r w:rsidRPr="0007445C">
        <w:rPr>
          <w:spacing w:val="-4"/>
        </w:rPr>
        <w:t xml:space="preserve"> </w:t>
      </w:r>
      <w:r w:rsidRPr="0007445C">
        <w:t>the</w:t>
      </w:r>
      <w:r w:rsidRPr="0007445C">
        <w:rPr>
          <w:spacing w:val="-3"/>
        </w:rPr>
        <w:t xml:space="preserve"> </w:t>
      </w:r>
      <w:r w:rsidRPr="0007445C">
        <w:t>ESHS</w:t>
      </w:r>
      <w:r w:rsidRPr="0007445C">
        <w:rPr>
          <w:spacing w:val="-3"/>
        </w:rPr>
        <w:t xml:space="preserve"> </w:t>
      </w:r>
      <w:r w:rsidRPr="0007445C">
        <w:t>General</w:t>
      </w:r>
      <w:r w:rsidRPr="0007445C">
        <w:rPr>
          <w:spacing w:val="-4"/>
        </w:rPr>
        <w:t xml:space="preserve"> </w:t>
      </w:r>
      <w:r w:rsidRPr="0007445C">
        <w:t>Assembly</w:t>
      </w:r>
      <w:r w:rsidRPr="0007445C">
        <w:rPr>
          <w:spacing w:val="3"/>
        </w:rPr>
        <w:t xml:space="preserve"> </w:t>
      </w:r>
      <w:r w:rsidRPr="0007445C">
        <w:rPr>
          <w:spacing w:val="-4"/>
        </w:rPr>
        <w:t>(</w:t>
      </w:r>
      <w:r w:rsidR="007D2A09" w:rsidRPr="0007445C">
        <w:rPr>
          <w:spacing w:val="-4"/>
        </w:rPr>
        <w:t>HS</w:t>
      </w:r>
      <w:r w:rsidRPr="0007445C">
        <w:rPr>
          <w:spacing w:val="-4"/>
        </w:rPr>
        <w:t>)</w:t>
      </w:r>
    </w:p>
    <w:p w14:paraId="47FF91F8" w14:textId="77777777" w:rsidR="00490892" w:rsidRPr="0007445C" w:rsidRDefault="00490892">
      <w:pPr>
        <w:pStyle w:val="BodyText"/>
        <w:kinsoku w:val="0"/>
        <w:overflowPunct w:val="0"/>
        <w:spacing w:before="82"/>
        <w:ind w:left="0"/>
        <w:rPr>
          <w:rFonts w:ascii="Garamond" w:hAnsi="Garamond"/>
          <w:b/>
          <w:bCs/>
        </w:rPr>
      </w:pPr>
    </w:p>
    <w:p w14:paraId="2E3A5E66" w14:textId="576BBB8D" w:rsidR="007D2A09" w:rsidRPr="0007445C" w:rsidRDefault="007D2A09" w:rsidP="007D2A09">
      <w:pPr>
        <w:rPr>
          <w:rFonts w:ascii="Garamond" w:hAnsi="Garamond"/>
          <w:sz w:val="24"/>
          <w:szCs w:val="24"/>
        </w:rPr>
      </w:pPr>
      <w:r w:rsidRPr="0007445C">
        <w:rPr>
          <w:rFonts w:ascii="Garamond" w:hAnsi="Garamond"/>
          <w:sz w:val="24"/>
          <w:szCs w:val="24"/>
        </w:rPr>
        <w:t xml:space="preserve">During these two years, I have been in contact with the existing institutional members, and dedicated attention to the maintenance of these members, as well as implementing small </w:t>
      </w:r>
      <w:r w:rsidR="00473C33" w:rsidRPr="0007445C">
        <w:rPr>
          <w:rFonts w:ascii="Garamond" w:hAnsi="Garamond"/>
          <w:sz w:val="24"/>
          <w:szCs w:val="24"/>
        </w:rPr>
        <w:t>systematization</w:t>
      </w:r>
      <w:r w:rsidRPr="0007445C">
        <w:rPr>
          <w:rFonts w:ascii="Garamond" w:hAnsi="Garamond"/>
          <w:sz w:val="24"/>
          <w:szCs w:val="24"/>
        </w:rPr>
        <w:t xml:space="preserve"> to make this management </w:t>
      </w:r>
      <w:proofErr w:type="gramStart"/>
      <w:r w:rsidRPr="0007445C">
        <w:rPr>
          <w:rFonts w:ascii="Garamond" w:hAnsi="Garamond"/>
          <w:sz w:val="24"/>
          <w:szCs w:val="24"/>
        </w:rPr>
        <w:t>more efficient and clear</w:t>
      </w:r>
      <w:proofErr w:type="gramEnd"/>
      <w:r w:rsidRPr="0007445C">
        <w:rPr>
          <w:rFonts w:ascii="Garamond" w:hAnsi="Garamond"/>
          <w:sz w:val="24"/>
          <w:szCs w:val="24"/>
        </w:rPr>
        <w:t>.</w:t>
      </w:r>
    </w:p>
    <w:p w14:paraId="10442C0D" w14:textId="77777777" w:rsidR="007D2A09" w:rsidRPr="0007445C" w:rsidRDefault="007D2A09" w:rsidP="007D2A09">
      <w:pPr>
        <w:pStyle w:val="ListParagraph"/>
        <w:ind w:left="506" w:firstLine="0"/>
        <w:rPr>
          <w:rFonts w:ascii="Garamond" w:hAnsi="Garamond"/>
        </w:rPr>
      </w:pPr>
    </w:p>
    <w:p w14:paraId="225A9CA8" w14:textId="00647A82" w:rsidR="007D2A09" w:rsidRPr="0007445C" w:rsidRDefault="007D2A09" w:rsidP="007D2A09">
      <w:pPr>
        <w:rPr>
          <w:rFonts w:ascii="Garamond" w:hAnsi="Garamond"/>
          <w:sz w:val="24"/>
          <w:szCs w:val="24"/>
        </w:rPr>
      </w:pPr>
      <w:r w:rsidRPr="0007445C">
        <w:rPr>
          <w:rFonts w:ascii="Garamond" w:hAnsi="Garamond"/>
          <w:sz w:val="24"/>
          <w:szCs w:val="24"/>
        </w:rPr>
        <w:t xml:space="preserve">Regarding campaigning for new members, It is my perception, which I had the opportunity to express to the SB that, </w:t>
      </w:r>
      <w:r w:rsidR="00473C33" w:rsidRPr="0007445C">
        <w:rPr>
          <w:rFonts w:ascii="Garamond" w:hAnsi="Garamond"/>
          <w:sz w:val="24"/>
          <w:szCs w:val="24"/>
        </w:rPr>
        <w:t>especially</w:t>
      </w:r>
      <w:r w:rsidRPr="0007445C">
        <w:rPr>
          <w:rFonts w:ascii="Garamond" w:hAnsi="Garamond"/>
          <w:sz w:val="24"/>
          <w:szCs w:val="24"/>
        </w:rPr>
        <w:t xml:space="preserve"> after the successful transition of Centaurus to full open access (ac</w:t>
      </w:r>
      <w:r w:rsidR="00473C33">
        <w:rPr>
          <w:rFonts w:ascii="Garamond" w:hAnsi="Garamond"/>
          <w:sz w:val="24"/>
          <w:szCs w:val="24"/>
        </w:rPr>
        <w:t>c</w:t>
      </w:r>
      <w:r w:rsidRPr="0007445C">
        <w:rPr>
          <w:rFonts w:ascii="Garamond" w:hAnsi="Garamond"/>
          <w:sz w:val="24"/>
          <w:szCs w:val="24"/>
        </w:rPr>
        <w:t>ess to the journal had been one of the advantages of the institutional membership), a deep discussion on the way the institutional membership works has to take place within the SB and between the SB and the Institutional Members. This discussion should be part of an integrated discussion, considering the direction the ESHS wishes to pursue in the near future, and in what way the institutional members can be a part of that future, beyond the nomination for the SB. As several bureaucratic difficulties have been overcome during the past two years, namely the issues with financial bureaucracies, I’m confident that the SB will now be fully able to pursue these issues in order for an effective campaign to promote institutional membership during the next two years, building on the extensive list my predecessor had produce during his mandate.</w:t>
      </w:r>
    </w:p>
    <w:p w14:paraId="093899C6" w14:textId="77777777" w:rsidR="007D2A09" w:rsidRPr="0007445C" w:rsidRDefault="007D2A09" w:rsidP="007D2A09">
      <w:pPr>
        <w:pStyle w:val="ListParagraph"/>
        <w:ind w:left="506" w:firstLine="0"/>
        <w:rPr>
          <w:rFonts w:ascii="Garamond" w:hAnsi="Garamond"/>
        </w:rPr>
      </w:pPr>
    </w:p>
    <w:p w14:paraId="5B6FF202" w14:textId="77777777" w:rsidR="007D2A09" w:rsidRPr="0007445C" w:rsidRDefault="007D2A09" w:rsidP="007D2A09">
      <w:pPr>
        <w:rPr>
          <w:rFonts w:ascii="Garamond" w:hAnsi="Garamond"/>
          <w:sz w:val="24"/>
          <w:szCs w:val="24"/>
        </w:rPr>
      </w:pPr>
      <w:r w:rsidRPr="0007445C">
        <w:rPr>
          <w:rFonts w:ascii="Garamond" w:hAnsi="Garamond"/>
          <w:sz w:val="24"/>
          <w:szCs w:val="24"/>
        </w:rPr>
        <w:t>Apart from this, I participated in the online meetings of the ESHS board that occurred during the past two years, being involved in the discussion of the issues presented, including those related to the editorial board of Centaurus, ESHS Barcelona Conference, Neuenschwander Prize, etc.</w:t>
      </w:r>
    </w:p>
    <w:p w14:paraId="3D504BB8" w14:textId="77777777" w:rsidR="007D2A09" w:rsidRPr="0007445C" w:rsidRDefault="007D2A09" w:rsidP="007D2A09">
      <w:pPr>
        <w:rPr>
          <w:rFonts w:ascii="Garamond" w:hAnsi="Garamond"/>
          <w:sz w:val="24"/>
          <w:szCs w:val="24"/>
        </w:rPr>
      </w:pPr>
    </w:p>
    <w:p w14:paraId="60F6FE07" w14:textId="4052A352" w:rsidR="007D2A09" w:rsidRPr="0007445C" w:rsidRDefault="007D2A09" w:rsidP="007D2A09">
      <w:pPr>
        <w:rPr>
          <w:rFonts w:ascii="Garamond" w:hAnsi="Garamond"/>
          <w:sz w:val="24"/>
          <w:szCs w:val="24"/>
        </w:rPr>
      </w:pPr>
      <w:r w:rsidRPr="0007445C">
        <w:rPr>
          <w:rFonts w:ascii="Garamond" w:hAnsi="Garamond"/>
          <w:sz w:val="24"/>
          <w:szCs w:val="24"/>
        </w:rPr>
        <w:t>I have also collaborated with Laura Georgescu, providing logistical support for the ESHS Talks initiative, that took place online and contributed for the reinforcement of the society’s presence on social media.</w:t>
      </w:r>
    </w:p>
    <w:p w14:paraId="399894C2" w14:textId="77777777" w:rsidR="007D2A09" w:rsidRPr="0007445C" w:rsidRDefault="007D2A09" w:rsidP="007D2A09">
      <w:pPr>
        <w:rPr>
          <w:rFonts w:ascii="Garamond" w:hAnsi="Garamond"/>
          <w:sz w:val="24"/>
          <w:szCs w:val="24"/>
        </w:rPr>
      </w:pPr>
    </w:p>
    <w:p w14:paraId="7EF8A3AA" w14:textId="7D0B67C3" w:rsidR="007D2A09" w:rsidRPr="0007445C" w:rsidRDefault="007D2A09" w:rsidP="007D2A09">
      <w:pPr>
        <w:rPr>
          <w:rFonts w:ascii="Garamond" w:hAnsi="Garamond"/>
          <w:sz w:val="24"/>
          <w:szCs w:val="24"/>
        </w:rPr>
      </w:pPr>
      <w:r w:rsidRPr="0007445C">
        <w:rPr>
          <w:rFonts w:ascii="Garamond" w:hAnsi="Garamond"/>
          <w:sz w:val="24"/>
          <w:szCs w:val="24"/>
        </w:rPr>
        <w:t>These two years provided me with experience within the society which I believe will allow me to be further involved in the society’s future.</w:t>
      </w:r>
    </w:p>
    <w:p w14:paraId="4C0F9855" w14:textId="1B768E36" w:rsidR="00490892" w:rsidRPr="0007445C" w:rsidRDefault="00490892" w:rsidP="007D2A09">
      <w:pPr>
        <w:tabs>
          <w:tab w:val="left" w:pos="960"/>
        </w:tabs>
        <w:kinsoku w:val="0"/>
        <w:overflowPunct w:val="0"/>
        <w:spacing w:before="41" w:line="276" w:lineRule="auto"/>
        <w:ind w:right="729"/>
        <w:rPr>
          <w:rFonts w:ascii="Garamond" w:hAnsi="Garamond"/>
          <w:sz w:val="24"/>
          <w:szCs w:val="24"/>
        </w:rPr>
      </w:pPr>
    </w:p>
    <w:p w14:paraId="0D53C7C1" w14:textId="77777777" w:rsidR="00490892" w:rsidRPr="001131A6" w:rsidRDefault="00490892" w:rsidP="001131A6">
      <w:pPr>
        <w:tabs>
          <w:tab w:val="left" w:pos="960"/>
        </w:tabs>
        <w:kinsoku w:val="0"/>
        <w:overflowPunct w:val="0"/>
        <w:spacing w:before="41" w:line="276" w:lineRule="auto"/>
        <w:ind w:right="729"/>
        <w:rPr>
          <w:rFonts w:ascii="Garamond" w:hAnsi="Garamond"/>
        </w:rPr>
        <w:sectPr w:rsidR="00490892" w:rsidRPr="001131A6">
          <w:pgSz w:w="11900" w:h="16850"/>
          <w:pgMar w:top="2000" w:right="1660" w:bottom="960" w:left="1560" w:header="708" w:footer="780" w:gutter="0"/>
          <w:cols w:space="720"/>
          <w:noEndnote/>
        </w:sectPr>
      </w:pPr>
    </w:p>
    <w:p w14:paraId="613568DA" w14:textId="77777777" w:rsidR="00490892" w:rsidRPr="0007445C" w:rsidRDefault="00490892">
      <w:pPr>
        <w:pStyle w:val="BodyText"/>
        <w:kinsoku w:val="0"/>
        <w:overflowPunct w:val="0"/>
        <w:spacing w:before="125"/>
        <w:ind w:left="0"/>
        <w:rPr>
          <w:rFonts w:ascii="Garamond" w:hAnsi="Garamond"/>
          <w:i/>
          <w:iCs/>
        </w:rPr>
      </w:pPr>
      <w:bookmarkStart w:id="16" w:name="_bookmark15"/>
      <w:bookmarkEnd w:id="16"/>
    </w:p>
    <w:p w14:paraId="59046250" w14:textId="59EB3998" w:rsidR="00490892" w:rsidRDefault="00000000" w:rsidP="00D44A81">
      <w:pPr>
        <w:pStyle w:val="Heading1"/>
        <w:numPr>
          <w:ilvl w:val="0"/>
          <w:numId w:val="9"/>
        </w:numPr>
        <w:rPr>
          <w:spacing w:val="-2"/>
        </w:rPr>
      </w:pPr>
      <w:bookmarkStart w:id="17" w:name="_Web_Editor_and"/>
      <w:bookmarkEnd w:id="17"/>
      <w:r w:rsidRPr="0007445C">
        <w:t>Web</w:t>
      </w:r>
      <w:r w:rsidRPr="0007445C">
        <w:rPr>
          <w:spacing w:val="-5"/>
        </w:rPr>
        <w:t xml:space="preserve"> </w:t>
      </w:r>
      <w:r w:rsidRPr="0007445C">
        <w:t>Editor</w:t>
      </w:r>
      <w:r w:rsidRPr="0007445C">
        <w:rPr>
          <w:spacing w:val="-7"/>
        </w:rPr>
        <w:t xml:space="preserve"> </w:t>
      </w:r>
      <w:r w:rsidRPr="0007445C">
        <w:t>and</w:t>
      </w:r>
      <w:r w:rsidRPr="0007445C">
        <w:rPr>
          <w:spacing w:val="-5"/>
        </w:rPr>
        <w:t xml:space="preserve"> </w:t>
      </w:r>
      <w:r w:rsidRPr="0007445C">
        <w:t>Communications</w:t>
      </w:r>
      <w:r w:rsidRPr="0007445C">
        <w:rPr>
          <w:spacing w:val="-4"/>
        </w:rPr>
        <w:t xml:space="preserve"> </w:t>
      </w:r>
      <w:r w:rsidRPr="0007445C">
        <w:t>Officer</w:t>
      </w:r>
      <w:r w:rsidR="00FB00EA">
        <w:t>’s</w:t>
      </w:r>
      <w:r w:rsidRPr="0007445C">
        <w:rPr>
          <w:spacing w:val="-4"/>
        </w:rPr>
        <w:t xml:space="preserve"> </w:t>
      </w:r>
      <w:r w:rsidRPr="0007445C">
        <w:t>Report</w:t>
      </w:r>
      <w:r w:rsidRPr="0007445C">
        <w:rPr>
          <w:spacing w:val="-6"/>
        </w:rPr>
        <w:t xml:space="preserve"> </w:t>
      </w:r>
      <w:r w:rsidRPr="0007445C">
        <w:rPr>
          <w:spacing w:val="-2"/>
        </w:rPr>
        <w:t>(</w:t>
      </w:r>
      <w:r w:rsidR="007D2A09" w:rsidRPr="0007445C">
        <w:rPr>
          <w:spacing w:val="-2"/>
        </w:rPr>
        <w:t>LG</w:t>
      </w:r>
      <w:r w:rsidRPr="0007445C">
        <w:rPr>
          <w:spacing w:val="-2"/>
        </w:rPr>
        <w:t>)</w:t>
      </w:r>
    </w:p>
    <w:p w14:paraId="7630FE00" w14:textId="77777777" w:rsidR="00FB00EA" w:rsidRPr="00FB00EA" w:rsidRDefault="00FB00EA" w:rsidP="00FB00EA"/>
    <w:p w14:paraId="5082F5F2" w14:textId="3DD93FA1" w:rsidR="00CE0874" w:rsidRPr="0007445C" w:rsidRDefault="00CE0874" w:rsidP="00CE0874">
      <w:pPr>
        <w:widowControl/>
        <w:autoSpaceDE/>
        <w:autoSpaceDN/>
        <w:adjustRightInd/>
        <w:rPr>
          <w:rFonts w:ascii="Garamond" w:eastAsia="Times New Roman" w:hAnsi="Garamond" w:cs="Times New Roman"/>
          <w:color w:val="000000"/>
          <w:sz w:val="24"/>
          <w:szCs w:val="24"/>
          <w14:ligatures w14:val="none"/>
        </w:rPr>
      </w:pPr>
      <w:r w:rsidRPr="0007445C">
        <w:rPr>
          <w:rFonts w:ascii="Garamond" w:eastAsia="Times New Roman" w:hAnsi="Garamond" w:cs="Times New Roman"/>
          <w:color w:val="000000"/>
          <w:sz w:val="24"/>
          <w:szCs w:val="24"/>
          <w14:ligatures w14:val="none"/>
        </w:rPr>
        <w:t>I took over the office of Web Editor and Communications Officer in late September 2022. A central task of the office is to improve the visibility of the ESHS beyond its current members. For this goal, a new virtual lecture series, </w:t>
      </w:r>
      <w:r w:rsidRPr="0007445C">
        <w:rPr>
          <w:rFonts w:ascii="Garamond" w:eastAsia="Times New Roman" w:hAnsi="Garamond" w:cs="Times New Roman"/>
          <w:i/>
          <w:iCs/>
          <w:color w:val="000000"/>
          <w:sz w:val="24"/>
          <w:szCs w:val="24"/>
          <w14:ligatures w14:val="none"/>
        </w:rPr>
        <w:t>Confluences</w:t>
      </w:r>
      <w:r w:rsidRPr="0007445C">
        <w:rPr>
          <w:rFonts w:ascii="Garamond" w:eastAsia="Times New Roman" w:hAnsi="Garamond" w:cs="Times New Roman"/>
          <w:color w:val="000000"/>
          <w:sz w:val="24"/>
          <w:szCs w:val="24"/>
          <w14:ligatures w14:val="none"/>
        </w:rPr>
        <w:t>, was set up. Throughout 2023 with the amazing help of Hugo Soares, several lectures were delivered as part of the series. Where the speaker agreed to do so, the lectures were recorded and were available on YouTube. The YouTube account was set up as a “business” account v</w:t>
      </w:r>
      <w:r w:rsidR="00473C33">
        <w:rPr>
          <w:rFonts w:ascii="Garamond" w:eastAsia="Times New Roman" w:hAnsi="Garamond" w:cs="Times New Roman"/>
          <w:color w:val="000000"/>
          <w:sz w:val="24"/>
          <w:szCs w:val="24"/>
          <w14:ligatures w14:val="none"/>
        </w:rPr>
        <w:t>i</w:t>
      </w:r>
      <w:r w:rsidRPr="0007445C">
        <w:rPr>
          <w:rFonts w:ascii="Garamond" w:eastAsia="Times New Roman" w:hAnsi="Garamond" w:cs="Times New Roman"/>
          <w:color w:val="000000"/>
          <w:sz w:val="24"/>
          <w:szCs w:val="24"/>
          <w14:ligatures w14:val="none"/>
        </w:rPr>
        <w:t>a my University of Groningen Google account. However, in August 2023, the university changed its contract with Google, and removed all YouTube services, leading to the irreversible deletion of the YouTube account. The recordings, however, still exist and, if ever deemed necessary, can be made available again for future promotional purposes of the society. Early 2024, the lecture series was put on hold. It is my hope that the new officers of the ESHS will revive it and in this way ensure that the ideas formulated and promoted by ESHS members and the broader history of science community will continue to reach a wider public. </w:t>
      </w:r>
    </w:p>
    <w:p w14:paraId="4B222559" w14:textId="77777777" w:rsidR="00CE0874" w:rsidRPr="0007445C" w:rsidRDefault="00CE0874" w:rsidP="00CE0874">
      <w:pPr>
        <w:widowControl/>
        <w:autoSpaceDE/>
        <w:autoSpaceDN/>
        <w:adjustRightInd/>
        <w:rPr>
          <w:rFonts w:ascii="Garamond" w:eastAsia="Times New Roman" w:hAnsi="Garamond" w:cs="Times New Roman"/>
          <w:color w:val="000000"/>
          <w:sz w:val="24"/>
          <w:szCs w:val="24"/>
          <w14:ligatures w14:val="none"/>
        </w:rPr>
      </w:pPr>
    </w:p>
    <w:p w14:paraId="77FF9867" w14:textId="77777777" w:rsidR="00CE0874" w:rsidRPr="0007445C" w:rsidRDefault="00CE0874" w:rsidP="00CE0874">
      <w:pPr>
        <w:widowControl/>
        <w:autoSpaceDE/>
        <w:autoSpaceDN/>
        <w:adjustRightInd/>
        <w:rPr>
          <w:rFonts w:ascii="Garamond" w:eastAsia="Times New Roman" w:hAnsi="Garamond" w:cs="Times New Roman"/>
          <w:color w:val="000000"/>
          <w:sz w:val="24"/>
          <w:szCs w:val="24"/>
          <w14:ligatures w14:val="none"/>
        </w:rPr>
      </w:pPr>
      <w:r w:rsidRPr="0007445C">
        <w:rPr>
          <w:rFonts w:ascii="Garamond" w:eastAsia="Times New Roman" w:hAnsi="Garamond" w:cs="Times New Roman"/>
          <w:color w:val="000000"/>
          <w:sz w:val="24"/>
          <w:szCs w:val="24"/>
          <w14:ligatures w14:val="none"/>
        </w:rPr>
        <w:t>Another role of the Web Editor and Communications Officer is ensuring that relevant information about the society is prepared for the proper distribution among the Society’s members. Some policy clarity about the process by which this should be done might be beneficial to the new officer. A suggestion would be ensuring that the society has a quarterly newsletter which could include relevant publications of the society’s members (newly published books, for instance), prizes, upcoming public events of members of the society. However, to construct such a newsletter, the Web Editor and Communications Officer has to either rely on this information being actively communicated by the ESHS members, or, alternatively, have direct access to the list of members and actively encourage them to communicate relevant information to the ESHS members. Sadly, I must say, I was not efficient at setting up the right platform for such a newsletter. </w:t>
      </w:r>
    </w:p>
    <w:p w14:paraId="238695CA" w14:textId="77777777" w:rsidR="00CE0874" w:rsidRPr="0007445C" w:rsidRDefault="00CE0874" w:rsidP="00CE0874">
      <w:pPr>
        <w:widowControl/>
        <w:autoSpaceDE/>
        <w:autoSpaceDN/>
        <w:adjustRightInd/>
        <w:rPr>
          <w:rFonts w:ascii="Garamond" w:eastAsia="Times New Roman" w:hAnsi="Garamond" w:cs="Times New Roman"/>
          <w:color w:val="000000"/>
          <w:sz w:val="24"/>
          <w:szCs w:val="24"/>
          <w14:ligatures w14:val="none"/>
        </w:rPr>
      </w:pPr>
    </w:p>
    <w:p w14:paraId="7D2D2F49" w14:textId="77777777" w:rsidR="00CE0874" w:rsidRPr="0007445C" w:rsidRDefault="00CE0874" w:rsidP="00CE0874">
      <w:pPr>
        <w:widowControl/>
        <w:autoSpaceDE/>
        <w:autoSpaceDN/>
        <w:adjustRightInd/>
        <w:rPr>
          <w:rFonts w:ascii="Garamond" w:eastAsia="Times New Roman" w:hAnsi="Garamond" w:cs="Times New Roman"/>
          <w:color w:val="000000"/>
          <w:sz w:val="24"/>
          <w:szCs w:val="24"/>
          <w14:ligatures w14:val="none"/>
        </w:rPr>
      </w:pPr>
      <w:r w:rsidRPr="0007445C">
        <w:rPr>
          <w:rFonts w:ascii="Garamond" w:eastAsia="Times New Roman" w:hAnsi="Garamond" w:cs="Times New Roman"/>
          <w:color w:val="000000"/>
          <w:sz w:val="24"/>
          <w:szCs w:val="24"/>
          <w14:ligatures w14:val="none"/>
        </w:rPr>
        <w:t>The internal and external communication of the Society, by and large, proceeded autonomously. Roberto Lalli ensured that the information reached the society’s members, I ensured that the information about the </w:t>
      </w:r>
      <w:r w:rsidRPr="0007445C">
        <w:rPr>
          <w:rFonts w:ascii="Garamond" w:eastAsia="Times New Roman" w:hAnsi="Garamond" w:cs="Times New Roman"/>
          <w:i/>
          <w:iCs/>
          <w:color w:val="000000"/>
          <w:sz w:val="24"/>
          <w:szCs w:val="24"/>
          <w14:ligatures w14:val="none"/>
        </w:rPr>
        <w:t>Confluences</w:t>
      </w:r>
      <w:r w:rsidRPr="0007445C">
        <w:rPr>
          <w:rFonts w:ascii="Garamond" w:eastAsia="Times New Roman" w:hAnsi="Garamond" w:cs="Times New Roman"/>
          <w:color w:val="000000"/>
          <w:sz w:val="24"/>
          <w:szCs w:val="24"/>
          <w14:ligatures w14:val="none"/>
        </w:rPr>
        <w:t xml:space="preserve"> series reached other relevant mailing lists (e.g. HOPOS, MERSENNE, PHILOS-L). Throughout my mandate, it was somewhat unclear to me who is in charge of the Facebook and Twitter accounts of the Society, so, at times, we used alternative accounts (not the official one) to distribute relevant information about the society’s upcoming events. Luckily, the website set up wonderfully by </w:t>
      </w:r>
      <w:proofErr w:type="spellStart"/>
      <w:r w:rsidRPr="0007445C">
        <w:rPr>
          <w:rFonts w:ascii="Garamond" w:eastAsia="Times New Roman" w:hAnsi="Garamond" w:cs="Times New Roman"/>
          <w:color w:val="000000"/>
          <w:sz w:val="24"/>
          <w:szCs w:val="24"/>
          <w14:ligatures w14:val="none"/>
        </w:rPr>
        <w:t>Liesbeth</w:t>
      </w:r>
      <w:proofErr w:type="spellEnd"/>
      <w:r w:rsidRPr="0007445C">
        <w:rPr>
          <w:rFonts w:ascii="Garamond" w:eastAsia="Times New Roman" w:hAnsi="Garamond" w:cs="Times New Roman"/>
          <w:color w:val="000000"/>
          <w:sz w:val="24"/>
          <w:szCs w:val="24"/>
          <w14:ligatures w14:val="none"/>
        </w:rPr>
        <w:t xml:space="preserve"> de Mol was used to promote the 11th ESHS edition in Barcelona. The team in Barcelona also ensured that the 11th ESHS enjoys a Twitter account and a Facebook page. I suspect it would be more efficient and easier if the Web Editor and Communications Officer has direct access to the Twitter and Facebook page of the Society and ensures either on their own, or with the help of some members of the society, that the relevant material on these channels of communication is promoted.</w:t>
      </w:r>
    </w:p>
    <w:p w14:paraId="183C7F37" w14:textId="77777777" w:rsidR="00490892" w:rsidRPr="0007445C" w:rsidRDefault="00490892">
      <w:pPr>
        <w:pStyle w:val="BodyText"/>
        <w:kinsoku w:val="0"/>
        <w:overflowPunct w:val="0"/>
        <w:spacing w:before="81"/>
        <w:ind w:left="0"/>
        <w:rPr>
          <w:rFonts w:ascii="Garamond" w:hAnsi="Garamond"/>
          <w:b/>
          <w:bCs/>
        </w:rPr>
      </w:pPr>
    </w:p>
    <w:p w14:paraId="68B28308" w14:textId="26A0B598" w:rsidR="00490892" w:rsidRPr="0007445C" w:rsidRDefault="00490892" w:rsidP="007D2A09">
      <w:pPr>
        <w:pStyle w:val="BodyText"/>
        <w:kinsoku w:val="0"/>
        <w:overflowPunct w:val="0"/>
        <w:spacing w:line="276" w:lineRule="auto"/>
        <w:ind w:left="0"/>
        <w:rPr>
          <w:rFonts w:ascii="Garamond" w:hAnsi="Garamond"/>
        </w:rPr>
      </w:pPr>
    </w:p>
    <w:p w14:paraId="2359B4C2" w14:textId="77777777" w:rsidR="00490892" w:rsidRPr="0007445C" w:rsidRDefault="00490892">
      <w:pPr>
        <w:pStyle w:val="BodyText"/>
        <w:kinsoku w:val="0"/>
        <w:overflowPunct w:val="0"/>
        <w:spacing w:line="276" w:lineRule="auto"/>
        <w:rPr>
          <w:rFonts w:ascii="Garamond" w:hAnsi="Garamond"/>
        </w:rPr>
        <w:sectPr w:rsidR="00490892" w:rsidRPr="0007445C">
          <w:pgSz w:w="11900" w:h="16850"/>
          <w:pgMar w:top="2000" w:right="1660" w:bottom="960" w:left="1560" w:header="708" w:footer="780" w:gutter="0"/>
          <w:cols w:space="720"/>
          <w:noEndnote/>
        </w:sectPr>
      </w:pPr>
    </w:p>
    <w:p w14:paraId="2D63CF78" w14:textId="77777777" w:rsidR="00490892" w:rsidRPr="0007445C" w:rsidRDefault="00490892">
      <w:pPr>
        <w:pStyle w:val="BodyText"/>
        <w:kinsoku w:val="0"/>
        <w:overflowPunct w:val="0"/>
        <w:spacing w:before="42"/>
        <w:ind w:left="0"/>
        <w:rPr>
          <w:rFonts w:ascii="Garamond" w:hAnsi="Garamond"/>
          <w:i/>
          <w:iCs/>
        </w:rPr>
      </w:pPr>
    </w:p>
    <w:p w14:paraId="24EFAFA8" w14:textId="75A3FBD3" w:rsidR="00490892" w:rsidRPr="0007445C" w:rsidRDefault="00000000" w:rsidP="00D44A81">
      <w:pPr>
        <w:pStyle w:val="Heading1"/>
        <w:numPr>
          <w:ilvl w:val="0"/>
          <w:numId w:val="9"/>
        </w:numPr>
        <w:rPr>
          <w:spacing w:val="-4"/>
        </w:rPr>
      </w:pPr>
      <w:bookmarkStart w:id="18" w:name="_Webmaster_Report_(LdM)"/>
      <w:bookmarkEnd w:id="18"/>
      <w:r w:rsidRPr="0007445C">
        <w:t>Webmaster</w:t>
      </w:r>
      <w:r w:rsidR="00FB00EA">
        <w:t>’s</w:t>
      </w:r>
      <w:r w:rsidRPr="0007445C">
        <w:rPr>
          <w:spacing w:val="-8"/>
        </w:rPr>
        <w:t xml:space="preserve"> </w:t>
      </w:r>
      <w:r w:rsidRPr="0007445C">
        <w:t>Report</w:t>
      </w:r>
      <w:r w:rsidRPr="0007445C">
        <w:rPr>
          <w:spacing w:val="-6"/>
        </w:rPr>
        <w:t xml:space="preserve"> </w:t>
      </w:r>
      <w:r w:rsidRPr="0007445C">
        <w:rPr>
          <w:spacing w:val="-4"/>
        </w:rPr>
        <w:t>(LdM)</w:t>
      </w:r>
    </w:p>
    <w:p w14:paraId="1A8CACF2" w14:textId="77777777" w:rsidR="0068217F" w:rsidRPr="0007445C" w:rsidRDefault="0068217F" w:rsidP="0068217F">
      <w:pPr>
        <w:widowControl/>
        <w:autoSpaceDE/>
        <w:autoSpaceDN/>
        <w:adjustRightInd/>
        <w:spacing w:before="100" w:beforeAutospacing="1"/>
        <w:rPr>
          <w:rFonts w:ascii="Garamond" w:eastAsia="Times New Roman" w:hAnsi="Garamond" w:cs="Times New Roman"/>
          <w:sz w:val="24"/>
          <w:szCs w:val="24"/>
          <w14:ligatures w14:val="none"/>
        </w:rPr>
      </w:pPr>
    </w:p>
    <w:p w14:paraId="21D36F45" w14:textId="77777777" w:rsidR="0068217F" w:rsidRPr="0007445C" w:rsidRDefault="0068217F" w:rsidP="0068217F">
      <w:pPr>
        <w:widowControl/>
        <w:autoSpaceDE/>
        <w:autoSpaceDN/>
        <w:adjustRightInd/>
        <w:spacing w:before="100" w:beforeAutospacing="1"/>
        <w:rPr>
          <w:rFonts w:ascii="Garamond" w:eastAsia="Times New Roman" w:hAnsi="Garamond" w:cs="Times New Roman"/>
          <w:sz w:val="24"/>
          <w:szCs w:val="24"/>
          <w14:ligatures w14:val="none"/>
        </w:rPr>
      </w:pPr>
      <w:r w:rsidRPr="0007445C">
        <w:rPr>
          <w:rFonts w:ascii="Garamond" w:eastAsia="Times New Roman" w:hAnsi="Garamond" w:cs="Times New Roman"/>
          <w:sz w:val="24"/>
          <w:szCs w:val="24"/>
          <w14:ligatures w14:val="none"/>
        </w:rPr>
        <w:t xml:space="preserve">I was first elected as the ESHS webmaster in 2020 at a time when our society was still adapting to the sudden changes caused by the pandemic. I was then re-elected in 2022 and am grateful for the trust the Society has had in me during my two terms. My most significant contribution to the society, during my first term, has been the creation of a new ESHS website set-up on a Europe-based virtual private server. The reasons for that move relate to the growing significance and potential for academic communities to have fuller control over their digital activities, to complement their in-person initiatives. My ambition, during the start of my second term, was to develop a kind of proof of concept showing the true potential of such self-controlled server instance. Regretfully, private circumstances – I am on sick leave since </w:t>
      </w:r>
      <w:proofErr w:type="spellStart"/>
      <w:r w:rsidRPr="0007445C">
        <w:rPr>
          <w:rFonts w:ascii="Garamond" w:eastAsia="Times New Roman" w:hAnsi="Garamond" w:cs="Times New Roman"/>
          <w:sz w:val="24"/>
          <w:szCs w:val="24"/>
          <w14:ligatures w14:val="none"/>
        </w:rPr>
        <w:t>october</w:t>
      </w:r>
      <w:proofErr w:type="spellEnd"/>
      <w:r w:rsidRPr="0007445C">
        <w:rPr>
          <w:rFonts w:ascii="Garamond" w:eastAsia="Times New Roman" w:hAnsi="Garamond" w:cs="Times New Roman"/>
          <w:sz w:val="24"/>
          <w:szCs w:val="24"/>
          <w14:ligatures w14:val="none"/>
        </w:rPr>
        <w:t xml:space="preserve"> 2023 – prevented me from realizing this ambition and I mostly just maintained the new website. It is my sincere hope that the ESHS and their new webmaster will have the time and energy to invest more in this. </w:t>
      </w:r>
    </w:p>
    <w:p w14:paraId="47607C1D" w14:textId="77777777" w:rsidR="0068217F" w:rsidRPr="0007445C" w:rsidRDefault="0068217F" w:rsidP="0068217F">
      <w:pPr>
        <w:widowControl/>
        <w:autoSpaceDE/>
        <w:autoSpaceDN/>
        <w:adjustRightInd/>
        <w:spacing w:before="100" w:beforeAutospacing="1"/>
        <w:rPr>
          <w:rFonts w:ascii="Garamond" w:eastAsia="Times New Roman" w:hAnsi="Garamond" w:cs="Times New Roman"/>
          <w:sz w:val="24"/>
          <w:szCs w:val="24"/>
          <w14:ligatures w14:val="none"/>
        </w:rPr>
      </w:pPr>
    </w:p>
    <w:p w14:paraId="5B863A67" w14:textId="77777777" w:rsidR="0068217F" w:rsidRPr="0007445C" w:rsidRDefault="0068217F" w:rsidP="0068217F">
      <w:pPr>
        <w:widowControl/>
        <w:autoSpaceDE/>
        <w:autoSpaceDN/>
        <w:adjustRightInd/>
        <w:spacing w:before="100" w:beforeAutospacing="1"/>
        <w:rPr>
          <w:rFonts w:ascii="Garamond" w:eastAsia="Times New Roman" w:hAnsi="Garamond" w:cs="Times New Roman"/>
          <w:sz w:val="24"/>
          <w:szCs w:val="24"/>
          <w14:ligatures w14:val="none"/>
        </w:rPr>
      </w:pPr>
      <w:r w:rsidRPr="0007445C">
        <w:rPr>
          <w:rFonts w:ascii="Garamond" w:eastAsia="Times New Roman" w:hAnsi="Garamond" w:cs="Times New Roman"/>
          <w:sz w:val="24"/>
          <w:szCs w:val="24"/>
          <w14:ligatures w14:val="none"/>
        </w:rPr>
        <w:t xml:space="preserve">I would like to make one comment/observation related to the future: it is becoming more and more important for any academic community to communicate and organize their lives online. Mostly, these communities lack the technical expertise and the financial means to do this in a way that is independent from the so-called Big Tech companies like Google, Facebook and X. Hence, we are in a process of steadily and often </w:t>
      </w:r>
      <w:proofErr w:type="spellStart"/>
      <w:r w:rsidRPr="0007445C">
        <w:rPr>
          <w:rFonts w:ascii="Garamond" w:eastAsia="Times New Roman" w:hAnsi="Garamond" w:cs="Times New Roman"/>
          <w:sz w:val="24"/>
          <w:szCs w:val="24"/>
          <w14:ligatures w14:val="none"/>
        </w:rPr>
        <w:t>unconciously</w:t>
      </w:r>
      <w:proofErr w:type="spellEnd"/>
      <w:r w:rsidRPr="0007445C">
        <w:rPr>
          <w:rFonts w:ascii="Garamond" w:eastAsia="Times New Roman" w:hAnsi="Garamond" w:cs="Times New Roman"/>
          <w:sz w:val="24"/>
          <w:szCs w:val="24"/>
          <w14:ligatures w14:val="none"/>
        </w:rPr>
        <w:t xml:space="preserve"> giving up our independence and academic freedoms not only because we lack the financial and technical means but also because we prefer to stick with the familiar to use media in the hands of people like Elon Musk instead of moving to free </w:t>
      </w:r>
      <w:proofErr w:type="spellStart"/>
      <w:r w:rsidRPr="0007445C">
        <w:rPr>
          <w:rFonts w:ascii="Garamond" w:eastAsia="Times New Roman" w:hAnsi="Garamond" w:cs="Times New Roman"/>
          <w:sz w:val="24"/>
          <w:szCs w:val="24"/>
          <w14:ligatures w14:val="none"/>
        </w:rPr>
        <w:t>altermatives</w:t>
      </w:r>
      <w:proofErr w:type="spellEnd"/>
      <w:r w:rsidRPr="0007445C">
        <w:rPr>
          <w:rFonts w:ascii="Garamond" w:eastAsia="Times New Roman" w:hAnsi="Garamond" w:cs="Times New Roman"/>
          <w:sz w:val="24"/>
          <w:szCs w:val="24"/>
          <w14:ligatures w14:val="none"/>
        </w:rPr>
        <w:t xml:space="preserve"> (free in the sense of freedom of speech not as in a free beer). Perhaps one way out of this situation is for communities like ours to collaborate more with others, so that the educational, technical and financial costs to achieve such independence can be shared or, at least, experiences can be shared. So, to end this report, I can only say that it is my hope that communities like ours will start and collaborate more on this aspect of their academic lives so they can protect their values against any force that does not care for or even attacks those very same values. </w:t>
      </w:r>
    </w:p>
    <w:p w14:paraId="1A329740" w14:textId="76DA42E3" w:rsidR="001E5B6B" w:rsidRDefault="001E5B6B">
      <w:pPr>
        <w:widowControl/>
        <w:autoSpaceDE/>
        <w:autoSpaceDN/>
        <w:adjustRightInd/>
        <w:spacing w:after="160" w:line="278" w:lineRule="auto"/>
        <w:rPr>
          <w:rFonts w:ascii="Garamond" w:hAnsi="Garamond"/>
          <w:i/>
          <w:iCs/>
          <w:sz w:val="24"/>
          <w:szCs w:val="24"/>
        </w:rPr>
      </w:pPr>
      <w:r>
        <w:rPr>
          <w:rFonts w:ascii="Garamond" w:hAnsi="Garamond"/>
          <w:i/>
          <w:iCs/>
        </w:rPr>
        <w:br w:type="page"/>
      </w:r>
    </w:p>
    <w:p w14:paraId="2E44E98A" w14:textId="77777777" w:rsidR="00490892" w:rsidRPr="0007445C" w:rsidRDefault="00490892">
      <w:pPr>
        <w:pStyle w:val="BodyText"/>
        <w:kinsoku w:val="0"/>
        <w:overflowPunct w:val="0"/>
        <w:spacing w:before="83"/>
        <w:ind w:left="0"/>
        <w:rPr>
          <w:rFonts w:ascii="Garamond" w:hAnsi="Garamond"/>
          <w:i/>
          <w:iCs/>
        </w:rPr>
      </w:pPr>
    </w:p>
    <w:p w14:paraId="21E13636" w14:textId="77777777" w:rsidR="00490892" w:rsidRPr="0007445C" w:rsidRDefault="00000000" w:rsidP="00D44A81">
      <w:pPr>
        <w:pStyle w:val="Heading1"/>
        <w:numPr>
          <w:ilvl w:val="0"/>
          <w:numId w:val="9"/>
        </w:numPr>
        <w:rPr>
          <w:spacing w:val="-4"/>
        </w:rPr>
      </w:pPr>
      <w:bookmarkStart w:id="19" w:name="_bookmark16"/>
      <w:bookmarkStart w:id="20" w:name="_Archivist’s_Report_(EL)"/>
      <w:bookmarkEnd w:id="19"/>
      <w:bookmarkEnd w:id="20"/>
      <w:r w:rsidRPr="0007445C">
        <w:t>Archivist’s</w:t>
      </w:r>
      <w:r w:rsidRPr="0007445C">
        <w:rPr>
          <w:spacing w:val="-8"/>
        </w:rPr>
        <w:t xml:space="preserve"> </w:t>
      </w:r>
      <w:r w:rsidRPr="0007445C">
        <w:t>Report</w:t>
      </w:r>
      <w:r w:rsidRPr="0007445C">
        <w:rPr>
          <w:spacing w:val="-6"/>
        </w:rPr>
        <w:t xml:space="preserve"> </w:t>
      </w:r>
      <w:r w:rsidRPr="0007445C">
        <w:rPr>
          <w:spacing w:val="-4"/>
        </w:rPr>
        <w:t>(EL)</w:t>
      </w:r>
    </w:p>
    <w:p w14:paraId="57E985CA" w14:textId="77777777" w:rsidR="00490892" w:rsidRPr="0007445C" w:rsidRDefault="00490892">
      <w:pPr>
        <w:pStyle w:val="BodyText"/>
        <w:kinsoku w:val="0"/>
        <w:overflowPunct w:val="0"/>
        <w:spacing w:before="82"/>
        <w:ind w:left="0"/>
        <w:rPr>
          <w:rFonts w:ascii="Garamond" w:hAnsi="Garamond"/>
          <w:b/>
          <w:bCs/>
        </w:rPr>
      </w:pPr>
    </w:p>
    <w:p w14:paraId="67F767F4" w14:textId="77777777" w:rsidR="006A14DF" w:rsidRPr="0007445C" w:rsidRDefault="006A14DF" w:rsidP="006A14DF">
      <w:pPr>
        <w:ind w:firstLine="709"/>
        <w:jc w:val="both"/>
        <w:rPr>
          <w:rFonts w:ascii="Garamond" w:hAnsi="Garamond" w:cs="Times New Roman"/>
          <w:sz w:val="24"/>
          <w:szCs w:val="24"/>
        </w:rPr>
      </w:pPr>
      <w:r w:rsidRPr="0007445C">
        <w:rPr>
          <w:rFonts w:ascii="Garamond" w:hAnsi="Garamond" w:cs="Times New Roman"/>
          <w:sz w:val="24"/>
          <w:szCs w:val="24"/>
          <w:lang w:val="en-GB" w:bidi="he-IL"/>
        </w:rPr>
        <w:t xml:space="preserve">My permanent academic affiliation is with the University of Turin in the Department of </w:t>
      </w:r>
      <w:r w:rsidRPr="0007445C">
        <w:rPr>
          <w:rFonts w:ascii="Garamond" w:hAnsi="Garamond" w:cs="Times New Roman"/>
          <w:sz w:val="24"/>
          <w:szCs w:val="24"/>
          <w:lang w:val="en-GB"/>
        </w:rPr>
        <w:t>Philosophy and Education Sciences</w:t>
      </w:r>
      <w:r w:rsidRPr="0007445C">
        <w:rPr>
          <w:rFonts w:ascii="Garamond" w:hAnsi="Garamond" w:cs="Times New Roman"/>
          <w:sz w:val="24"/>
          <w:szCs w:val="24"/>
          <w:lang w:val="en-GB" w:bidi="he-IL"/>
        </w:rPr>
        <w:t xml:space="preserve">, where I am associate professor of History of Mathematics and History of Science. Habilitated as full professor of History of Mathematics (sector MAT04) and of History of Science (sector 11C2) in 2019, my research focuses on the </w:t>
      </w:r>
      <w:r w:rsidRPr="0007445C">
        <w:rPr>
          <w:rFonts w:ascii="Garamond" w:hAnsi="Garamond" w:cs="Times New Roman"/>
          <w:kern w:val="1"/>
          <w:sz w:val="24"/>
          <w:szCs w:val="24"/>
          <w:lang w:val="en-GB"/>
        </w:rPr>
        <w:t>dynamics of construction, transmission and socialization of tacit and explicit knowledge from international, national and local perspectives</w:t>
      </w:r>
      <w:r w:rsidRPr="0007445C">
        <w:rPr>
          <w:rFonts w:ascii="Garamond" w:hAnsi="Garamond" w:cs="Times New Roman"/>
          <w:sz w:val="24"/>
          <w:szCs w:val="24"/>
          <w:lang w:val="en-GB" w:bidi="he-IL"/>
        </w:rPr>
        <w:t xml:space="preserve">. The research ranges from the history of Italian ‘schools’ </w:t>
      </w:r>
      <w:r w:rsidRPr="0007445C">
        <w:rPr>
          <w:rFonts w:ascii="Garamond" w:hAnsi="Garamond" w:cs="Times New Roman"/>
          <w:kern w:val="1"/>
          <w:sz w:val="24"/>
          <w:szCs w:val="24"/>
          <w:lang w:val="en-GB"/>
        </w:rPr>
        <w:t xml:space="preserve">of mathematics, </w:t>
      </w:r>
      <w:r w:rsidRPr="0007445C">
        <w:rPr>
          <w:rFonts w:ascii="Garamond" w:hAnsi="Garamond" w:cs="Times New Roman"/>
          <w:sz w:val="24"/>
          <w:szCs w:val="24"/>
          <w:lang w:val="en-GB" w:bidi="he-IL"/>
        </w:rPr>
        <w:t xml:space="preserve">to the </w:t>
      </w:r>
      <w:r w:rsidRPr="0007445C">
        <w:rPr>
          <w:rFonts w:ascii="Garamond" w:hAnsi="Garamond" w:cs="Times New Roman"/>
          <w:kern w:val="1"/>
          <w:sz w:val="24"/>
          <w:szCs w:val="24"/>
          <w:lang w:val="en-GB"/>
        </w:rPr>
        <w:t xml:space="preserve">history of mathematics education, social and gender history. </w:t>
      </w:r>
      <w:r w:rsidRPr="0007445C">
        <w:rPr>
          <w:rFonts w:ascii="Garamond" w:hAnsi="Garamond" w:cs="Times New Roman"/>
          <w:sz w:val="24"/>
          <w:szCs w:val="24"/>
          <w:lang w:val="en-GB" w:bidi="he-IL"/>
        </w:rPr>
        <w:t xml:space="preserve">My interests are increasingly dedicated to the study of relationships between science and power, and in particular to the phenomenon of racial persecution and emigration of Italian mathematicians and scientists in the period 1938-1945. </w:t>
      </w:r>
      <w:r w:rsidRPr="0007445C">
        <w:rPr>
          <w:rFonts w:ascii="Garamond" w:hAnsi="Garamond" w:cs="Times New Roman"/>
          <w:sz w:val="24"/>
          <w:szCs w:val="24"/>
        </w:rPr>
        <w:t xml:space="preserve">I authored and edited more than 100 publications, participated in national and international research projects and networks, and organized regularly meetings, both nationally and internationally. </w:t>
      </w:r>
    </w:p>
    <w:p w14:paraId="195BF554" w14:textId="77777777" w:rsidR="006A14DF" w:rsidRPr="0007445C" w:rsidRDefault="006A14DF" w:rsidP="006A14DF">
      <w:pPr>
        <w:ind w:firstLine="709"/>
        <w:jc w:val="both"/>
        <w:rPr>
          <w:rFonts w:ascii="Garamond" w:hAnsi="Garamond" w:cs="Times New Roman"/>
          <w:sz w:val="24"/>
          <w:szCs w:val="24"/>
        </w:rPr>
      </w:pPr>
    </w:p>
    <w:p w14:paraId="77DF4A64" w14:textId="77777777" w:rsidR="006A14DF" w:rsidRPr="0007445C" w:rsidRDefault="006A14DF" w:rsidP="006A14DF">
      <w:pPr>
        <w:ind w:firstLine="709"/>
        <w:jc w:val="both"/>
        <w:rPr>
          <w:rFonts w:ascii="Garamond" w:hAnsi="Garamond" w:cs="Times New Roman"/>
          <w:sz w:val="24"/>
          <w:szCs w:val="24"/>
          <w:lang w:val="en-GB"/>
        </w:rPr>
      </w:pPr>
      <w:r w:rsidRPr="0007445C">
        <w:rPr>
          <w:rFonts w:ascii="Garamond" w:hAnsi="Garamond" w:cs="Times New Roman"/>
          <w:sz w:val="24"/>
          <w:szCs w:val="24"/>
          <w:lang w:val="en-GB"/>
        </w:rPr>
        <w:t xml:space="preserve">In the last two years I had the pleasure to serve the ESHS as archivist (2022-2024). </w:t>
      </w:r>
      <w:r w:rsidRPr="0007445C">
        <w:rPr>
          <w:rFonts w:ascii="Garamond" w:hAnsi="Garamond" w:cs="Times New Roman"/>
          <w:sz w:val="24"/>
          <w:szCs w:val="24"/>
          <w:lang w:val="en-GB" w:bidi="he-IL"/>
        </w:rPr>
        <w:t xml:space="preserve">In this position, </w:t>
      </w:r>
      <w:r w:rsidRPr="0007445C">
        <w:rPr>
          <w:rFonts w:ascii="Garamond" w:hAnsi="Garamond" w:cs="Times New Roman"/>
          <w:sz w:val="24"/>
          <w:szCs w:val="24"/>
          <w:lang w:val="en-GB"/>
        </w:rPr>
        <w:t>I had the opportunity to follow - and to some extent to contribute to - the efforts of the president and scientific board to highlight the Society’s identity. In particular I cooperated in rendering the ESHS website an even more efficient tool</w:t>
      </w:r>
      <w:r w:rsidRPr="0007445C">
        <w:rPr>
          <w:rFonts w:ascii="Garamond" w:hAnsi="Garamond" w:cs="Times New Roman"/>
          <w:sz w:val="24"/>
          <w:szCs w:val="24"/>
          <w:lang w:val="en-GB" w:bidi="he-IL"/>
        </w:rPr>
        <w:t xml:space="preserve">. </w:t>
      </w:r>
      <w:r w:rsidRPr="0007445C">
        <w:rPr>
          <w:rFonts w:ascii="Garamond" w:hAnsi="Garamond" w:cs="Times New Roman"/>
          <w:sz w:val="24"/>
          <w:szCs w:val="24"/>
          <w:lang w:val="en-GB"/>
        </w:rPr>
        <w:t xml:space="preserve">Starting from the conviction that </w:t>
      </w:r>
      <w:r w:rsidRPr="0007445C">
        <w:rPr>
          <w:rFonts w:ascii="Garamond" w:eastAsia="Times New Roman" w:hAnsi="Garamond" w:cs="Times New Roman"/>
          <w:sz w:val="24"/>
          <w:szCs w:val="24"/>
          <w:shd w:val="clear" w:color="auto" w:fill="FFFFFF"/>
          <w:lang w:val="en-GB"/>
        </w:rPr>
        <w:t>the conferences</w:t>
      </w:r>
      <w:r w:rsidRPr="0007445C">
        <w:rPr>
          <w:rFonts w:ascii="Garamond" w:eastAsia="Times New Roman" w:hAnsi="Garamond" w:cs="Times New Roman"/>
          <w:color w:val="000000"/>
          <w:sz w:val="24"/>
          <w:szCs w:val="24"/>
          <w:shd w:val="clear" w:color="auto" w:fill="FFFFFF"/>
          <w:lang w:val="en-GB"/>
        </w:rPr>
        <w:t xml:space="preserve"> were perhaps the most important contribution that our Society has made to the history of science and that it be our duty to preserve their respective </w:t>
      </w:r>
      <w:r w:rsidRPr="0007445C">
        <w:rPr>
          <w:rFonts w:ascii="Garamond" w:eastAsia="Times New Roman" w:hAnsi="Garamond" w:cs="Times New Roman"/>
          <w:sz w:val="24"/>
          <w:szCs w:val="24"/>
          <w:shd w:val="clear" w:color="auto" w:fill="FFFFFF"/>
          <w:lang w:val="en-GB"/>
        </w:rPr>
        <w:t xml:space="preserve">materials, I gathered their </w:t>
      </w:r>
      <w:r w:rsidRPr="0007445C">
        <w:rPr>
          <w:rFonts w:ascii="Garamond" w:eastAsia="Times New Roman" w:hAnsi="Garamond" w:cs="Times New Roman"/>
          <w:sz w:val="24"/>
          <w:szCs w:val="24"/>
          <w:lang w:val="en-GB"/>
        </w:rPr>
        <w:t xml:space="preserve">programs, </w:t>
      </w:r>
      <w:r w:rsidRPr="0007445C">
        <w:rPr>
          <w:rFonts w:ascii="Garamond" w:eastAsia="Times New Roman" w:hAnsi="Garamond" w:cs="Times New Roman"/>
          <w:sz w:val="24"/>
          <w:szCs w:val="24"/>
          <w:shd w:val="clear" w:color="auto" w:fill="FFFFFF"/>
          <w:lang w:val="en-GB"/>
        </w:rPr>
        <w:t>books of abstracts, etc. All this material is now accessible on the website of the Society (</w:t>
      </w:r>
      <w:hyperlink r:id="rId17" w:history="1">
        <w:r w:rsidRPr="0007445C">
          <w:rPr>
            <w:rStyle w:val="Hyperlink"/>
            <w:rFonts w:ascii="Garamond" w:eastAsia="Times New Roman" w:hAnsi="Garamond" w:cs="Times New Roman"/>
            <w:sz w:val="24"/>
            <w:szCs w:val="24"/>
            <w:shd w:val="clear" w:color="auto" w:fill="FFFFFF"/>
            <w:lang w:val="en-GB"/>
          </w:rPr>
          <w:t>http://www.eshs.org/archive-2/</w:t>
        </w:r>
      </w:hyperlink>
      <w:r w:rsidRPr="0007445C">
        <w:rPr>
          <w:rFonts w:ascii="Garamond" w:eastAsia="Times New Roman" w:hAnsi="Garamond" w:cs="Times New Roman"/>
          <w:sz w:val="24"/>
          <w:szCs w:val="24"/>
          <w:shd w:val="clear" w:color="auto" w:fill="FFFFFF"/>
          <w:lang w:val="en-GB"/>
        </w:rPr>
        <w:t>)</w:t>
      </w:r>
      <w:r w:rsidRPr="0007445C">
        <w:rPr>
          <w:rFonts w:ascii="Garamond" w:hAnsi="Garamond" w:cs="Times New Roman"/>
          <w:sz w:val="24"/>
          <w:szCs w:val="24"/>
          <w:lang w:val="en-GB"/>
        </w:rPr>
        <w:t>. Furthermore, the entire paper archive of the Society (7 folders of documents concerning the life and activity of the Society, including Statutes, statements about the changes in the Council, minutes of Council meetings, receipts, etc.) was digitized in order to ensure its conservation.</w:t>
      </w:r>
    </w:p>
    <w:p w14:paraId="4C38DDF8" w14:textId="77777777" w:rsidR="006A14DF" w:rsidRPr="0007445C" w:rsidRDefault="006A14DF" w:rsidP="006A14DF">
      <w:pPr>
        <w:ind w:firstLine="709"/>
        <w:jc w:val="both"/>
        <w:rPr>
          <w:rFonts w:ascii="Garamond" w:hAnsi="Garamond" w:cs="Times New Roman"/>
          <w:sz w:val="24"/>
          <w:szCs w:val="24"/>
          <w:lang w:val="en-GB"/>
        </w:rPr>
      </w:pPr>
    </w:p>
    <w:p w14:paraId="147331F2" w14:textId="77777777" w:rsidR="006A14DF" w:rsidRPr="0007445C" w:rsidRDefault="006A14DF" w:rsidP="006A14DF">
      <w:pPr>
        <w:jc w:val="both"/>
        <w:rPr>
          <w:rFonts w:ascii="Garamond" w:hAnsi="Garamond" w:cs="Times New Roman"/>
          <w:sz w:val="24"/>
          <w:szCs w:val="24"/>
          <w:lang w:val="en-GB" w:bidi="he-IL"/>
        </w:rPr>
      </w:pPr>
      <w:r w:rsidRPr="0007445C">
        <w:rPr>
          <w:rFonts w:ascii="Garamond" w:hAnsi="Garamond" w:cs="Times New Roman"/>
          <w:sz w:val="24"/>
          <w:szCs w:val="24"/>
          <w:lang w:val="en-GB"/>
        </w:rPr>
        <w:t xml:space="preserve">Serving the ESHS as Archivist has not only been a stimulating intellectual adventure, but above all a way to continue to serve the ESHS and to support its </w:t>
      </w:r>
      <w:r w:rsidRPr="0007445C">
        <w:rPr>
          <w:rFonts w:ascii="Garamond" w:hAnsi="Garamond" w:cs="Times New Roman"/>
          <w:sz w:val="24"/>
          <w:szCs w:val="24"/>
          <w:lang w:val="en-GB" w:bidi="he-IL"/>
        </w:rPr>
        <w:t>on-going projects</w:t>
      </w:r>
      <w:r w:rsidRPr="0007445C">
        <w:rPr>
          <w:rFonts w:ascii="Garamond" w:hAnsi="Garamond" w:cs="Times New Roman"/>
          <w:sz w:val="24"/>
          <w:szCs w:val="24"/>
          <w:lang w:val="en-GB"/>
        </w:rPr>
        <w:t xml:space="preserve"> and research initiatives. </w:t>
      </w:r>
      <w:r w:rsidRPr="0007445C">
        <w:rPr>
          <w:rFonts w:ascii="Garamond" w:hAnsi="Garamond" w:cs="Times New Roman"/>
          <w:sz w:val="24"/>
          <w:szCs w:val="24"/>
        </w:rPr>
        <w:t>I was delighted to put my experience and interests at the service of the society and to work towards keeping the archives of the ESHS in good order.</w:t>
      </w:r>
      <w:r w:rsidRPr="0007445C">
        <w:rPr>
          <w:rFonts w:ascii="Garamond" w:eastAsia="Times New Roman" w:hAnsi="Garamond" w:cs="Times New Roman"/>
          <w:sz w:val="24"/>
          <w:szCs w:val="24"/>
          <w:lang w:val="en-GB"/>
        </w:rPr>
        <w:t xml:space="preserve"> </w:t>
      </w:r>
      <w:r w:rsidRPr="0007445C">
        <w:rPr>
          <w:rFonts w:ascii="Garamond" w:hAnsi="Garamond" w:cs="Times New Roman"/>
          <w:sz w:val="24"/>
          <w:szCs w:val="24"/>
          <w:lang w:val="en-GB"/>
        </w:rPr>
        <w:t>I</w:t>
      </w:r>
      <w:r w:rsidRPr="0007445C">
        <w:rPr>
          <w:rFonts w:ascii="Garamond" w:hAnsi="Garamond" w:cs="Times New Roman"/>
          <w:sz w:val="24"/>
          <w:szCs w:val="24"/>
        </w:rPr>
        <w:t>n this vein</w:t>
      </w:r>
      <w:r w:rsidRPr="0007445C">
        <w:rPr>
          <w:rFonts w:ascii="Garamond" w:eastAsia="Times New Roman" w:hAnsi="Garamond" w:cs="Times New Roman"/>
          <w:sz w:val="24"/>
          <w:szCs w:val="24"/>
          <w:lang w:val="en-GB"/>
        </w:rPr>
        <w:t xml:space="preserve"> I would be very happy to continue collaborating with </w:t>
      </w:r>
      <w:r w:rsidRPr="0007445C">
        <w:rPr>
          <w:rFonts w:ascii="Garamond" w:hAnsi="Garamond" w:cs="Times New Roman"/>
          <w:sz w:val="24"/>
          <w:szCs w:val="24"/>
        </w:rPr>
        <w:t xml:space="preserve">the Society </w:t>
      </w:r>
      <w:r w:rsidRPr="0007445C">
        <w:rPr>
          <w:rFonts w:ascii="Garamond" w:eastAsia="Times New Roman" w:hAnsi="Garamond" w:cs="Times New Roman"/>
          <w:sz w:val="24"/>
          <w:szCs w:val="24"/>
          <w:lang w:val="en-GB"/>
        </w:rPr>
        <w:t xml:space="preserve">and </w:t>
      </w:r>
      <w:r w:rsidRPr="0007445C">
        <w:rPr>
          <w:rFonts w:ascii="Garamond" w:hAnsi="Garamond" w:cs="Times New Roman"/>
          <w:sz w:val="24"/>
          <w:szCs w:val="24"/>
          <w:lang w:val="en-GB"/>
        </w:rPr>
        <w:t xml:space="preserve">I regard it an honour to be considered as a candidate for </w:t>
      </w:r>
      <w:r w:rsidRPr="0007445C">
        <w:rPr>
          <w:rFonts w:ascii="Garamond" w:hAnsi="Garamond" w:cs="Times New Roman"/>
          <w:sz w:val="24"/>
          <w:szCs w:val="24"/>
          <w:lang w:val="en-GB" w:bidi="he-IL"/>
        </w:rPr>
        <w:t>the position of Individual Member</w:t>
      </w:r>
      <w:r w:rsidRPr="0007445C">
        <w:rPr>
          <w:rFonts w:ascii="Garamond" w:hAnsi="Garamond" w:cs="Times New Roman"/>
          <w:sz w:val="24"/>
          <w:szCs w:val="24"/>
          <w:lang w:val="en-GB"/>
        </w:rPr>
        <w:t>.</w:t>
      </w:r>
    </w:p>
    <w:p w14:paraId="223CE03C" w14:textId="77777777" w:rsidR="006A14DF" w:rsidRPr="0007445C" w:rsidRDefault="006A14DF" w:rsidP="006A14DF">
      <w:pPr>
        <w:ind w:firstLine="709"/>
        <w:jc w:val="both"/>
        <w:rPr>
          <w:rFonts w:ascii="Garamond" w:hAnsi="Garamond" w:cs="Times New Roman"/>
          <w:sz w:val="24"/>
          <w:szCs w:val="24"/>
          <w:lang w:val="en-GB"/>
        </w:rPr>
      </w:pPr>
    </w:p>
    <w:p w14:paraId="15CB06BB" w14:textId="15D6AEAA" w:rsidR="00490892" w:rsidRPr="0007445C" w:rsidRDefault="00490892">
      <w:pPr>
        <w:pStyle w:val="BodyText"/>
        <w:kinsoku w:val="0"/>
        <w:overflowPunct w:val="0"/>
        <w:spacing w:line="276" w:lineRule="auto"/>
        <w:ind w:right="198"/>
        <w:rPr>
          <w:rFonts w:ascii="Garamond" w:hAnsi="Garamond"/>
          <w:color w:val="000000"/>
          <w:lang w:val="en-GB"/>
        </w:rPr>
      </w:pPr>
    </w:p>
    <w:p w14:paraId="28CDF99E" w14:textId="77777777" w:rsidR="00490892" w:rsidRPr="0007445C" w:rsidRDefault="00490892">
      <w:pPr>
        <w:pStyle w:val="BodyText"/>
        <w:kinsoku w:val="0"/>
        <w:overflowPunct w:val="0"/>
        <w:spacing w:line="276" w:lineRule="auto"/>
        <w:ind w:right="198"/>
        <w:rPr>
          <w:rFonts w:ascii="Garamond" w:hAnsi="Garamond"/>
          <w:color w:val="000000"/>
        </w:rPr>
        <w:sectPr w:rsidR="00490892" w:rsidRPr="0007445C">
          <w:pgSz w:w="11900" w:h="16850"/>
          <w:pgMar w:top="2000" w:right="1660" w:bottom="960" w:left="1560" w:header="708" w:footer="780" w:gutter="0"/>
          <w:cols w:space="720"/>
          <w:noEndnote/>
        </w:sectPr>
      </w:pPr>
    </w:p>
    <w:p w14:paraId="312AD348" w14:textId="77777777" w:rsidR="00490892" w:rsidRPr="0007445C" w:rsidRDefault="00490892">
      <w:pPr>
        <w:pStyle w:val="BodyText"/>
        <w:kinsoku w:val="0"/>
        <w:overflowPunct w:val="0"/>
        <w:spacing w:before="81"/>
        <w:ind w:left="0"/>
        <w:rPr>
          <w:rFonts w:ascii="Garamond" w:hAnsi="Garamond"/>
          <w:i/>
          <w:iCs/>
        </w:rPr>
      </w:pPr>
    </w:p>
    <w:p w14:paraId="52F831AB" w14:textId="338D9145" w:rsidR="00490892" w:rsidRPr="0007445C" w:rsidRDefault="00000000" w:rsidP="00D44A81">
      <w:pPr>
        <w:pStyle w:val="Heading1"/>
        <w:numPr>
          <w:ilvl w:val="0"/>
          <w:numId w:val="9"/>
        </w:numPr>
        <w:rPr>
          <w:spacing w:val="-4"/>
        </w:rPr>
      </w:pPr>
      <w:bookmarkStart w:id="21" w:name="_bookmark18"/>
      <w:bookmarkStart w:id="22" w:name="_President-elect_report_and"/>
      <w:bookmarkEnd w:id="21"/>
      <w:bookmarkEnd w:id="22"/>
      <w:r w:rsidRPr="0007445C">
        <w:t>President</w:t>
      </w:r>
      <w:r w:rsidR="00FB00EA">
        <w:t xml:space="preserve"> E</w:t>
      </w:r>
      <w:r w:rsidRPr="0007445C">
        <w:t>lect</w:t>
      </w:r>
      <w:r w:rsidR="00FB00EA">
        <w:t>’s</w:t>
      </w:r>
      <w:r w:rsidRPr="0007445C">
        <w:rPr>
          <w:spacing w:val="-5"/>
        </w:rPr>
        <w:t xml:space="preserve"> </w:t>
      </w:r>
      <w:r w:rsidRPr="0007445C">
        <w:t>report</w:t>
      </w:r>
      <w:r w:rsidRPr="0007445C">
        <w:rPr>
          <w:spacing w:val="-5"/>
        </w:rPr>
        <w:t xml:space="preserve"> </w:t>
      </w:r>
      <w:r w:rsidRPr="0007445C">
        <w:t>and</w:t>
      </w:r>
      <w:r w:rsidRPr="0007445C">
        <w:rPr>
          <w:spacing w:val="-4"/>
        </w:rPr>
        <w:t xml:space="preserve"> </w:t>
      </w:r>
      <w:r w:rsidRPr="0007445C">
        <w:t>Plan</w:t>
      </w:r>
      <w:r w:rsidRPr="0007445C">
        <w:rPr>
          <w:spacing w:val="-4"/>
        </w:rPr>
        <w:t xml:space="preserve"> </w:t>
      </w:r>
      <w:r w:rsidRPr="0007445C">
        <w:t>of</w:t>
      </w:r>
      <w:r w:rsidRPr="0007445C">
        <w:rPr>
          <w:spacing w:val="-4"/>
        </w:rPr>
        <w:t xml:space="preserve"> </w:t>
      </w:r>
      <w:r w:rsidRPr="0007445C">
        <w:t>Action,</w:t>
      </w:r>
      <w:r w:rsidRPr="0007445C">
        <w:rPr>
          <w:spacing w:val="-5"/>
        </w:rPr>
        <w:t xml:space="preserve"> </w:t>
      </w:r>
      <w:r w:rsidRPr="0007445C">
        <w:t>2020-2022</w:t>
      </w:r>
      <w:r w:rsidRPr="0007445C">
        <w:rPr>
          <w:spacing w:val="-4"/>
        </w:rPr>
        <w:t xml:space="preserve"> (</w:t>
      </w:r>
      <w:r w:rsidR="008E7DDA" w:rsidRPr="0007445C">
        <w:rPr>
          <w:spacing w:val="-4"/>
        </w:rPr>
        <w:t>ST</w:t>
      </w:r>
      <w:r w:rsidRPr="0007445C">
        <w:rPr>
          <w:spacing w:val="-4"/>
        </w:rPr>
        <w:t>)</w:t>
      </w:r>
    </w:p>
    <w:p w14:paraId="16965606" w14:textId="77777777" w:rsidR="00490892" w:rsidRPr="0007445C" w:rsidRDefault="00490892">
      <w:pPr>
        <w:pStyle w:val="BodyText"/>
        <w:kinsoku w:val="0"/>
        <w:overflowPunct w:val="0"/>
        <w:spacing w:before="84"/>
        <w:ind w:left="0"/>
        <w:rPr>
          <w:rFonts w:ascii="Garamond" w:hAnsi="Garamond"/>
          <w:b/>
          <w:bCs/>
        </w:rPr>
      </w:pPr>
    </w:p>
    <w:p w14:paraId="45057464" w14:textId="77777777" w:rsidR="008E7DDA" w:rsidRPr="0007445C" w:rsidRDefault="008E7DDA" w:rsidP="008E7DDA">
      <w:pPr>
        <w:rPr>
          <w:rFonts w:ascii="Garamond" w:hAnsi="Garamond"/>
          <w:sz w:val="24"/>
          <w:szCs w:val="24"/>
        </w:rPr>
      </w:pPr>
      <w:r w:rsidRPr="0007445C">
        <w:rPr>
          <w:rFonts w:ascii="Garamond" w:hAnsi="Garamond"/>
          <w:sz w:val="24"/>
          <w:szCs w:val="24"/>
        </w:rPr>
        <w:t xml:space="preserve">I will serve as the society’s President after several years of engagement in its activities. I was elected as the ESHS Secretary in 2018 and served in that role for the following two terms (2018-20 and 2020-22) first under Ana </w:t>
      </w:r>
      <w:proofErr w:type="spellStart"/>
      <w:r w:rsidRPr="0007445C">
        <w:rPr>
          <w:rFonts w:ascii="Garamond" w:hAnsi="Garamond"/>
          <w:sz w:val="24"/>
          <w:szCs w:val="24"/>
        </w:rPr>
        <w:t>Simões</w:t>
      </w:r>
      <w:proofErr w:type="spellEnd"/>
      <w:r w:rsidRPr="0007445C">
        <w:rPr>
          <w:rFonts w:ascii="Garamond" w:hAnsi="Garamond"/>
          <w:sz w:val="24"/>
          <w:szCs w:val="24"/>
        </w:rPr>
        <w:t xml:space="preserve"> and then Theodore Arabatzis as ESHS Presidents. I was then nominated as the President Elect – a role that took on in the last two years, working together with President Dana </w:t>
      </w:r>
      <w:proofErr w:type="spellStart"/>
      <w:r w:rsidRPr="0007445C">
        <w:rPr>
          <w:rFonts w:ascii="Garamond" w:hAnsi="Garamond"/>
          <w:sz w:val="24"/>
          <w:szCs w:val="24"/>
        </w:rPr>
        <w:t>Jalobeanu</w:t>
      </w:r>
      <w:proofErr w:type="spellEnd"/>
      <w:r w:rsidRPr="0007445C">
        <w:rPr>
          <w:rFonts w:ascii="Garamond" w:hAnsi="Garamond"/>
          <w:sz w:val="24"/>
          <w:szCs w:val="24"/>
        </w:rPr>
        <w:t xml:space="preserve"> and Theodore </w:t>
      </w:r>
      <w:proofErr w:type="spellStart"/>
      <w:r w:rsidRPr="0007445C">
        <w:rPr>
          <w:rFonts w:ascii="Garamond" w:hAnsi="Garamond"/>
          <w:sz w:val="24"/>
          <w:szCs w:val="24"/>
        </w:rPr>
        <w:t>Arabatzis</w:t>
      </w:r>
      <w:proofErr w:type="spellEnd"/>
      <w:r w:rsidRPr="0007445C">
        <w:rPr>
          <w:rFonts w:ascii="Garamond" w:hAnsi="Garamond"/>
          <w:sz w:val="24"/>
          <w:szCs w:val="24"/>
        </w:rPr>
        <w:t xml:space="preserve"> as Vice-President. </w:t>
      </w:r>
    </w:p>
    <w:p w14:paraId="7D4EEE06" w14:textId="77777777" w:rsidR="008E7DDA" w:rsidRPr="0007445C" w:rsidRDefault="008E7DDA" w:rsidP="008E7DDA">
      <w:pPr>
        <w:rPr>
          <w:rFonts w:ascii="Garamond" w:hAnsi="Garamond"/>
          <w:sz w:val="24"/>
          <w:szCs w:val="24"/>
        </w:rPr>
      </w:pPr>
    </w:p>
    <w:p w14:paraId="580E6A3E" w14:textId="77777777" w:rsidR="008E7DDA" w:rsidRPr="0007445C" w:rsidRDefault="008E7DDA" w:rsidP="008E7DDA">
      <w:pPr>
        <w:rPr>
          <w:rFonts w:ascii="Garamond" w:hAnsi="Garamond"/>
          <w:sz w:val="24"/>
          <w:szCs w:val="24"/>
        </w:rPr>
      </w:pPr>
      <w:r w:rsidRPr="0007445C">
        <w:rPr>
          <w:rFonts w:ascii="Garamond" w:hAnsi="Garamond"/>
          <w:sz w:val="24"/>
          <w:szCs w:val="24"/>
        </w:rPr>
        <w:t>With regards to my contribution in the last two years, it is important first to recall that this was a period of change marked especially by the transition of Centaurus to a new Editor in Chief and editorial team. The transition presented challenges to be collectively addressed especially in terms of finding a successor for the exiting E-</w:t>
      </w:r>
      <w:proofErr w:type="spellStart"/>
      <w:r w:rsidRPr="0007445C">
        <w:rPr>
          <w:rFonts w:ascii="Garamond" w:hAnsi="Garamond"/>
          <w:sz w:val="24"/>
          <w:szCs w:val="24"/>
        </w:rPr>
        <w:t>i</w:t>
      </w:r>
      <w:proofErr w:type="spellEnd"/>
      <w:r w:rsidRPr="0007445C">
        <w:rPr>
          <w:rFonts w:ascii="Garamond" w:hAnsi="Garamond"/>
          <w:sz w:val="24"/>
          <w:szCs w:val="24"/>
        </w:rPr>
        <w:t xml:space="preserve">-C Koen </w:t>
      </w:r>
      <w:proofErr w:type="spellStart"/>
      <w:r w:rsidRPr="0007445C">
        <w:rPr>
          <w:rFonts w:ascii="Garamond" w:hAnsi="Garamond"/>
          <w:sz w:val="24"/>
          <w:szCs w:val="24"/>
        </w:rPr>
        <w:t>Vermeir</w:t>
      </w:r>
      <w:proofErr w:type="spellEnd"/>
      <w:r w:rsidRPr="0007445C">
        <w:rPr>
          <w:rFonts w:ascii="Garamond" w:hAnsi="Garamond"/>
          <w:sz w:val="24"/>
          <w:szCs w:val="24"/>
        </w:rPr>
        <w:t xml:space="preserve"> and, when we found a new E-</w:t>
      </w:r>
      <w:proofErr w:type="spellStart"/>
      <w:r w:rsidRPr="0007445C">
        <w:rPr>
          <w:rFonts w:ascii="Garamond" w:hAnsi="Garamond"/>
          <w:sz w:val="24"/>
          <w:szCs w:val="24"/>
        </w:rPr>
        <w:t>i</w:t>
      </w:r>
      <w:proofErr w:type="spellEnd"/>
      <w:r w:rsidRPr="0007445C">
        <w:rPr>
          <w:rFonts w:ascii="Garamond" w:hAnsi="Garamond"/>
          <w:sz w:val="24"/>
          <w:szCs w:val="24"/>
        </w:rPr>
        <w:t xml:space="preserve">-C, in helping Daniele Cozzoli to settle in this new role. The running of the society presented additional challenges too, including the opening of a new bank account, the transfer of funds from the old one, the preparation of the Barcelona conference and discussions and plans to find a new venue for the 2026 ESHS conference. I was involved at various levels in these initiatives and especially the last one. I also helped the ESHS secretary on various tasks and in light of my previous secretarial role. These included the organization of the Early Career Lectures and the Neuenschwander Prize. </w:t>
      </w:r>
    </w:p>
    <w:p w14:paraId="3C0EB559" w14:textId="77777777" w:rsidR="008E7DDA" w:rsidRPr="0007445C" w:rsidRDefault="008E7DDA" w:rsidP="008E7DDA">
      <w:pPr>
        <w:rPr>
          <w:rFonts w:ascii="Garamond" w:hAnsi="Garamond"/>
          <w:sz w:val="24"/>
          <w:szCs w:val="24"/>
        </w:rPr>
      </w:pPr>
    </w:p>
    <w:p w14:paraId="1B4FF598" w14:textId="77777777" w:rsidR="008E7DDA" w:rsidRPr="0007445C" w:rsidRDefault="008E7DDA" w:rsidP="008E7DDA">
      <w:pPr>
        <w:rPr>
          <w:rFonts w:ascii="Garamond" w:hAnsi="Garamond"/>
          <w:b/>
          <w:bCs/>
          <w:sz w:val="24"/>
          <w:szCs w:val="24"/>
        </w:rPr>
      </w:pPr>
      <w:r w:rsidRPr="0007445C">
        <w:rPr>
          <w:rFonts w:ascii="Garamond" w:hAnsi="Garamond"/>
          <w:b/>
          <w:bCs/>
          <w:sz w:val="24"/>
          <w:szCs w:val="24"/>
        </w:rPr>
        <w:t>Plan of action</w:t>
      </w:r>
    </w:p>
    <w:p w14:paraId="658D8F06" w14:textId="77777777" w:rsidR="008E7DDA" w:rsidRPr="0007445C" w:rsidRDefault="008E7DDA" w:rsidP="008E7DDA">
      <w:pPr>
        <w:rPr>
          <w:rFonts w:ascii="Garamond" w:hAnsi="Garamond"/>
          <w:b/>
          <w:bCs/>
          <w:sz w:val="24"/>
          <w:szCs w:val="24"/>
        </w:rPr>
      </w:pPr>
    </w:p>
    <w:p w14:paraId="02B4CBF9" w14:textId="77777777" w:rsidR="008E7DDA" w:rsidRPr="0007445C" w:rsidRDefault="008E7DDA" w:rsidP="008E7DDA">
      <w:pPr>
        <w:rPr>
          <w:rFonts w:ascii="Garamond" w:hAnsi="Garamond"/>
          <w:sz w:val="24"/>
          <w:szCs w:val="24"/>
        </w:rPr>
      </w:pPr>
      <w:r w:rsidRPr="0007445C">
        <w:rPr>
          <w:rFonts w:ascii="Garamond" w:hAnsi="Garamond"/>
          <w:sz w:val="24"/>
          <w:szCs w:val="24"/>
        </w:rPr>
        <w:t xml:space="preserve">When I was elected as President in 2022, I presented a statement indicating issues I intended to work on for the following two years. Looking back at that statement, it is plain to see that some of those goals were eventually achieved but others are still to be accomplished. I thus recall those points in this report as actions in my plan, emphasizing how I intend to take them to completion for those aspects that still require some work: </w:t>
      </w:r>
    </w:p>
    <w:p w14:paraId="6D01CD6C" w14:textId="77777777" w:rsidR="008E7DDA" w:rsidRPr="0007445C" w:rsidRDefault="008E7DDA" w:rsidP="008E7DDA">
      <w:pPr>
        <w:rPr>
          <w:rFonts w:ascii="Garamond" w:hAnsi="Garamond"/>
          <w:sz w:val="24"/>
          <w:szCs w:val="24"/>
        </w:rPr>
      </w:pPr>
    </w:p>
    <w:p w14:paraId="79328A64" w14:textId="77777777" w:rsidR="008E7DDA" w:rsidRPr="0007445C" w:rsidRDefault="008E7DDA" w:rsidP="008E7DDA">
      <w:pPr>
        <w:widowControl/>
        <w:numPr>
          <w:ilvl w:val="0"/>
          <w:numId w:val="16"/>
        </w:numPr>
        <w:autoSpaceDE/>
        <w:autoSpaceDN/>
        <w:adjustRightInd/>
        <w:rPr>
          <w:rFonts w:ascii="Garamond" w:hAnsi="Garamond"/>
          <w:sz w:val="24"/>
          <w:szCs w:val="24"/>
        </w:rPr>
      </w:pPr>
      <w:r w:rsidRPr="0007445C">
        <w:rPr>
          <w:rFonts w:ascii="Garamond" w:hAnsi="Garamond"/>
          <w:b/>
          <w:sz w:val="24"/>
          <w:szCs w:val="24"/>
        </w:rPr>
        <w:t xml:space="preserve">Account/automatic membership registration. </w:t>
      </w:r>
      <w:r w:rsidRPr="0007445C">
        <w:rPr>
          <w:rFonts w:ascii="Garamond" w:hAnsi="Garamond"/>
          <w:bCs/>
          <w:sz w:val="24"/>
          <w:szCs w:val="24"/>
        </w:rPr>
        <w:t>Th</w:t>
      </w:r>
      <w:r w:rsidRPr="0007445C">
        <w:rPr>
          <w:rFonts w:ascii="Garamond" w:hAnsi="Garamond"/>
          <w:sz w:val="24"/>
          <w:szCs w:val="24"/>
        </w:rPr>
        <w:t xml:space="preserve">e society needs to set up a system of automatic payment on the website to retain members that would otherwise leave the society by not renewing their memberships at the end of the automatic registration period. The recent setting up of a new society bank account has finally made it possible to more swiftly proceed towards making this automatic registration possible. Hence one action for the 2024-26 period I will work on is to make sure that the society has an automatic payment method for registration available on the website. </w:t>
      </w:r>
    </w:p>
    <w:p w14:paraId="22F40D26" w14:textId="77777777" w:rsidR="008E7DDA" w:rsidRPr="0007445C" w:rsidRDefault="008E7DDA" w:rsidP="008E7DDA">
      <w:pPr>
        <w:ind w:left="720"/>
        <w:rPr>
          <w:rFonts w:ascii="Garamond" w:hAnsi="Garamond"/>
          <w:sz w:val="24"/>
          <w:szCs w:val="24"/>
        </w:rPr>
      </w:pPr>
    </w:p>
    <w:p w14:paraId="07A93729" w14:textId="77777777" w:rsidR="008E7DDA" w:rsidRPr="0007445C" w:rsidRDefault="008E7DDA" w:rsidP="008E7DDA">
      <w:pPr>
        <w:widowControl/>
        <w:numPr>
          <w:ilvl w:val="0"/>
          <w:numId w:val="16"/>
        </w:numPr>
        <w:autoSpaceDE/>
        <w:autoSpaceDN/>
        <w:adjustRightInd/>
        <w:rPr>
          <w:rFonts w:ascii="Garamond" w:hAnsi="Garamond"/>
          <w:sz w:val="24"/>
          <w:szCs w:val="24"/>
        </w:rPr>
      </w:pPr>
      <w:r w:rsidRPr="0007445C">
        <w:rPr>
          <w:rFonts w:ascii="Garamond" w:hAnsi="Garamond"/>
          <w:b/>
          <w:sz w:val="24"/>
          <w:szCs w:val="24"/>
        </w:rPr>
        <w:t>Relationship with institutional members/societies.</w:t>
      </w:r>
      <w:r w:rsidRPr="0007445C">
        <w:rPr>
          <w:rFonts w:ascii="Garamond" w:hAnsi="Garamond"/>
          <w:bCs/>
          <w:sz w:val="24"/>
          <w:szCs w:val="24"/>
        </w:rPr>
        <w:t xml:space="preserve"> Following the successful integration of several history of science societies in the ESHS as institutional members, it is my intention to continue working towards </w:t>
      </w:r>
      <w:r w:rsidRPr="0007445C">
        <w:rPr>
          <w:rFonts w:ascii="Garamond" w:hAnsi="Garamond"/>
          <w:sz w:val="24"/>
          <w:szCs w:val="24"/>
        </w:rPr>
        <w:t xml:space="preserve">establishing a forum that allows to develop an exchange between history of science societies operating in Europe. I wish this conversation to extend to issues such as how to set up new forms of collaboration, join forces in initiatives that may be mutually beneficial and, more generally, strengthen our scholarly community. There is also scope for exploring the potential of joining forces in elaborating plans for funding initiatives. This discussion should evolve over the next two years. </w:t>
      </w:r>
      <w:proofErr w:type="gramStart"/>
      <w:r w:rsidRPr="0007445C">
        <w:rPr>
          <w:rFonts w:ascii="Garamond" w:hAnsi="Garamond"/>
          <w:sz w:val="24"/>
          <w:szCs w:val="24"/>
        </w:rPr>
        <w:t>So</w:t>
      </w:r>
      <w:proofErr w:type="gramEnd"/>
      <w:r w:rsidRPr="0007445C">
        <w:rPr>
          <w:rFonts w:ascii="Garamond" w:hAnsi="Garamond"/>
          <w:sz w:val="24"/>
          <w:szCs w:val="24"/>
        </w:rPr>
        <w:t xml:space="preserve"> another action I will work on is to increase the number of opportunities for exchanges between ESHS institutional members in general and history of science societies more specifically. </w:t>
      </w:r>
    </w:p>
    <w:p w14:paraId="01B5D6E5" w14:textId="77777777" w:rsidR="008E7DDA" w:rsidRPr="0007445C" w:rsidRDefault="008E7DDA" w:rsidP="008E7DDA">
      <w:pPr>
        <w:rPr>
          <w:rFonts w:ascii="Garamond" w:hAnsi="Garamond"/>
          <w:sz w:val="24"/>
          <w:szCs w:val="24"/>
        </w:rPr>
      </w:pPr>
    </w:p>
    <w:p w14:paraId="3801CF1B" w14:textId="77777777" w:rsidR="008E7DDA" w:rsidRPr="0007445C" w:rsidRDefault="008E7DDA" w:rsidP="008E7DDA">
      <w:pPr>
        <w:widowControl/>
        <w:numPr>
          <w:ilvl w:val="0"/>
          <w:numId w:val="16"/>
        </w:numPr>
        <w:autoSpaceDE/>
        <w:autoSpaceDN/>
        <w:adjustRightInd/>
        <w:rPr>
          <w:rFonts w:ascii="Garamond" w:hAnsi="Garamond"/>
          <w:sz w:val="24"/>
          <w:szCs w:val="24"/>
        </w:rPr>
      </w:pPr>
      <w:r w:rsidRPr="0007445C">
        <w:rPr>
          <w:rFonts w:ascii="Garamond" w:hAnsi="Garamond"/>
          <w:b/>
          <w:sz w:val="24"/>
          <w:szCs w:val="24"/>
        </w:rPr>
        <w:t xml:space="preserve">In-between meetings. </w:t>
      </w:r>
      <w:r w:rsidRPr="0007445C">
        <w:rPr>
          <w:rFonts w:ascii="Garamond" w:hAnsi="Garamond"/>
          <w:sz w:val="24"/>
          <w:szCs w:val="24"/>
        </w:rPr>
        <w:t xml:space="preserve">The ESHS President is traditionally responsible for the organization of the society’s in-between meeting. The 2025 ESHS meeting will be arranged to match the plans for improved relationship between institutional members/history of science societies in that I wish to organize it so as to cater for presentations and discussions that bring these exchanges forward. Detailed plans for the meeting will be made available at the beginning of the new year. </w:t>
      </w:r>
    </w:p>
    <w:p w14:paraId="38731654" w14:textId="77777777" w:rsidR="008E7DDA" w:rsidRPr="0007445C" w:rsidRDefault="008E7DDA" w:rsidP="008E7DDA">
      <w:pPr>
        <w:ind w:left="720"/>
        <w:rPr>
          <w:rFonts w:ascii="Garamond" w:hAnsi="Garamond"/>
          <w:sz w:val="24"/>
          <w:szCs w:val="24"/>
        </w:rPr>
      </w:pPr>
    </w:p>
    <w:p w14:paraId="322C64FD" w14:textId="77777777" w:rsidR="008E7DDA" w:rsidRPr="0007445C" w:rsidRDefault="008E7DDA" w:rsidP="008E7DDA">
      <w:pPr>
        <w:rPr>
          <w:rFonts w:ascii="Garamond" w:hAnsi="Garamond"/>
          <w:sz w:val="24"/>
          <w:szCs w:val="24"/>
        </w:rPr>
      </w:pPr>
      <w:r w:rsidRPr="0007445C">
        <w:rPr>
          <w:rFonts w:ascii="Garamond" w:hAnsi="Garamond"/>
          <w:sz w:val="24"/>
          <w:szCs w:val="24"/>
        </w:rPr>
        <w:t xml:space="preserve">My plan of action includes two more new items that were not present in the president elect statement of 2022: </w:t>
      </w:r>
    </w:p>
    <w:p w14:paraId="6C2B1AE5" w14:textId="77777777" w:rsidR="008E7DDA" w:rsidRPr="0007445C" w:rsidRDefault="008E7DDA" w:rsidP="008E7DDA">
      <w:pPr>
        <w:rPr>
          <w:rFonts w:ascii="Garamond" w:hAnsi="Garamond"/>
          <w:sz w:val="24"/>
          <w:szCs w:val="24"/>
        </w:rPr>
      </w:pPr>
    </w:p>
    <w:p w14:paraId="4CB3ACFD" w14:textId="77777777" w:rsidR="008E7DDA" w:rsidRPr="0007445C" w:rsidRDefault="008E7DDA" w:rsidP="008E7DDA">
      <w:pPr>
        <w:pStyle w:val="ListParagraph"/>
        <w:widowControl/>
        <w:numPr>
          <w:ilvl w:val="0"/>
          <w:numId w:val="16"/>
        </w:numPr>
        <w:autoSpaceDE/>
        <w:autoSpaceDN/>
        <w:adjustRightInd/>
        <w:contextualSpacing/>
        <w:rPr>
          <w:rFonts w:ascii="Garamond" w:hAnsi="Garamond"/>
        </w:rPr>
      </w:pPr>
      <w:r w:rsidRPr="0007445C">
        <w:rPr>
          <w:rFonts w:ascii="Garamond" w:hAnsi="Garamond"/>
          <w:b/>
          <w:bCs/>
        </w:rPr>
        <w:t xml:space="preserve">Edinburgh 2026. </w:t>
      </w:r>
      <w:r w:rsidRPr="0007445C">
        <w:rPr>
          <w:rFonts w:ascii="Garamond" w:hAnsi="Garamond"/>
        </w:rPr>
        <w:t xml:space="preserve">Since November 2023 I have been involved in discussions on prospective plans for the hosting of the next ESHS conference. After unsuccessfully exploring various options for venues in various European sites, a viable plan -now to be approved by the GA- has finally emerged with the organization of a joint HSS-ESHS conference in Edinburgh, Scotland (with the support of the BSHS). If the GA approves these plans, I’ll continue working towards the organization of the next conference with HSS, BSHS and Edinburgh University representatives for what would be potentially an enlarged 2026 ESHS conference. </w:t>
      </w:r>
    </w:p>
    <w:p w14:paraId="24005209" w14:textId="77777777" w:rsidR="008E7DDA" w:rsidRPr="0007445C" w:rsidRDefault="008E7DDA" w:rsidP="008E7DDA">
      <w:pPr>
        <w:pStyle w:val="ListParagraph"/>
        <w:rPr>
          <w:rFonts w:ascii="Garamond" w:hAnsi="Garamond"/>
        </w:rPr>
      </w:pPr>
    </w:p>
    <w:p w14:paraId="3B57DADE" w14:textId="77777777" w:rsidR="008E7DDA" w:rsidRPr="0007445C" w:rsidRDefault="008E7DDA" w:rsidP="008E7DDA">
      <w:pPr>
        <w:pStyle w:val="ListParagraph"/>
        <w:widowControl/>
        <w:numPr>
          <w:ilvl w:val="0"/>
          <w:numId w:val="16"/>
        </w:numPr>
        <w:autoSpaceDE/>
        <w:autoSpaceDN/>
        <w:adjustRightInd/>
        <w:contextualSpacing/>
        <w:rPr>
          <w:rFonts w:ascii="Garamond" w:hAnsi="Garamond"/>
        </w:rPr>
      </w:pPr>
      <w:r w:rsidRPr="0007445C">
        <w:rPr>
          <w:rFonts w:ascii="Garamond" w:hAnsi="Garamond"/>
          <w:b/>
          <w:bCs/>
        </w:rPr>
        <w:t>Board meetings.</w:t>
      </w:r>
      <w:r w:rsidRPr="0007445C">
        <w:rPr>
          <w:rFonts w:ascii="Garamond" w:hAnsi="Garamond"/>
        </w:rPr>
        <w:t xml:space="preserve"> Since this, as well as the other actions, will present additional challenges to the normal running of society business, I intend to promote more regular exchanges of the ESHS board, so that decisions can be taken in that forum swiftly and collegially. I will thus work together with the secretary towards the scheduling of a calendar of regular online meetings for the whole term 2024-26 at the end of the Barcelona conference.</w:t>
      </w:r>
    </w:p>
    <w:p w14:paraId="347447F2" w14:textId="77777777" w:rsidR="008E7DDA" w:rsidRPr="0007445C" w:rsidRDefault="008E7DDA" w:rsidP="008E7DDA">
      <w:pPr>
        <w:rPr>
          <w:rFonts w:ascii="Garamond" w:hAnsi="Garamond"/>
          <w:sz w:val="24"/>
          <w:szCs w:val="24"/>
        </w:rPr>
      </w:pPr>
    </w:p>
    <w:p w14:paraId="6478AF21" w14:textId="6BF8EBD3" w:rsidR="00490892" w:rsidRPr="0007445C" w:rsidRDefault="008E7DDA" w:rsidP="008E7DDA">
      <w:pPr>
        <w:pStyle w:val="BodyText"/>
        <w:kinsoku w:val="0"/>
        <w:overflowPunct w:val="0"/>
        <w:ind w:left="0"/>
        <w:rPr>
          <w:rFonts w:ascii="Garamond" w:hAnsi="Garamond"/>
          <w:i/>
          <w:iCs/>
        </w:rPr>
      </w:pPr>
      <w:r w:rsidRPr="0007445C">
        <w:rPr>
          <w:rFonts w:ascii="Garamond" w:hAnsi="Garamond"/>
        </w:rPr>
        <w:t>I finally recall that I am an international scholar who strongly believes in sharing ideas across borders and overcoming nation-centric (and Euro-centric) views. I am Italian by birth, but I have completed postgraduate studies in the UK, where I have worked ever since. Over these twenty years of scholarly activities, I have established working partnerships with colleagues in Europe and other continents both in the context of the ERC projects and other collaborative initiatives. I hope I will be able to put my experienced in various collaborative settings and partnership at the service of the society to find viable solution to contingent and long-standing issues, also in collaboration with the President Elect, the Vice President, the Secretary and all the members of the ESHS Board.</w:t>
      </w:r>
    </w:p>
    <w:p w14:paraId="4CDE5D17" w14:textId="5BC12961" w:rsidR="00490892" w:rsidRPr="00285585" w:rsidRDefault="001131A6" w:rsidP="00285585">
      <w:pPr>
        <w:widowControl/>
        <w:autoSpaceDE/>
        <w:autoSpaceDN/>
        <w:adjustRightInd/>
        <w:spacing w:after="160" w:line="278" w:lineRule="auto"/>
        <w:rPr>
          <w:rFonts w:ascii="Garamond" w:hAnsi="Garamond"/>
          <w:i/>
          <w:iCs/>
          <w:sz w:val="24"/>
          <w:szCs w:val="24"/>
        </w:rPr>
      </w:pPr>
      <w:r>
        <w:rPr>
          <w:rFonts w:ascii="Garamond" w:hAnsi="Garamond"/>
          <w:i/>
          <w:iCs/>
        </w:rPr>
        <w:br w:type="page"/>
      </w:r>
    </w:p>
    <w:p w14:paraId="2FFD1493" w14:textId="08511E5F" w:rsidR="00D44A81" w:rsidRDefault="00D44A81" w:rsidP="00285585">
      <w:pPr>
        <w:pStyle w:val="Heading1"/>
        <w:numPr>
          <w:ilvl w:val="0"/>
          <w:numId w:val="29"/>
        </w:numPr>
      </w:pPr>
      <w:bookmarkStart w:id="23" w:name="_bookmark19"/>
      <w:bookmarkStart w:id="24" w:name="_Presentation_of_the"/>
      <w:bookmarkEnd w:id="23"/>
      <w:bookmarkEnd w:id="24"/>
      <w:r w:rsidRPr="00D44A81">
        <w:lastRenderedPageBreak/>
        <w:t>Presentation of the candidates for the new Scientific Board</w:t>
      </w:r>
    </w:p>
    <w:p w14:paraId="3FE7811C" w14:textId="77777777" w:rsidR="001E5B6B" w:rsidRPr="001E5B6B" w:rsidRDefault="001E5B6B" w:rsidP="001E5B6B">
      <w:pPr>
        <w:rPr>
          <w:sz w:val="18"/>
          <w:szCs w:val="18"/>
        </w:rPr>
      </w:pPr>
    </w:p>
    <w:p w14:paraId="18C5B913" w14:textId="77777777" w:rsidR="00490892" w:rsidRPr="0007445C" w:rsidRDefault="00000000">
      <w:pPr>
        <w:pStyle w:val="BodyText"/>
        <w:kinsoku w:val="0"/>
        <w:overflowPunct w:val="0"/>
        <w:rPr>
          <w:rFonts w:ascii="Garamond" w:hAnsi="Garamond"/>
          <w:b/>
          <w:bCs/>
        </w:rPr>
      </w:pPr>
      <w:r w:rsidRPr="0007445C">
        <w:rPr>
          <w:rFonts w:ascii="Garamond" w:hAnsi="Garamond"/>
          <w:b/>
          <w:bCs/>
        </w:rPr>
        <w:t>The</w:t>
      </w:r>
      <w:r w:rsidRPr="0007445C">
        <w:rPr>
          <w:rFonts w:ascii="Garamond" w:hAnsi="Garamond"/>
          <w:b/>
          <w:bCs/>
          <w:spacing w:val="-6"/>
        </w:rPr>
        <w:t xml:space="preserve"> </w:t>
      </w:r>
      <w:r w:rsidRPr="0007445C">
        <w:rPr>
          <w:rFonts w:ascii="Garamond" w:hAnsi="Garamond"/>
          <w:b/>
          <w:bCs/>
        </w:rPr>
        <w:t>ESHS</w:t>
      </w:r>
      <w:r w:rsidRPr="0007445C">
        <w:rPr>
          <w:rFonts w:ascii="Garamond" w:hAnsi="Garamond"/>
          <w:b/>
          <w:bCs/>
          <w:spacing w:val="-5"/>
        </w:rPr>
        <w:t xml:space="preserve"> </w:t>
      </w:r>
      <w:r w:rsidRPr="0007445C">
        <w:rPr>
          <w:rFonts w:ascii="Garamond" w:hAnsi="Garamond"/>
          <w:b/>
          <w:bCs/>
        </w:rPr>
        <w:t>Scientific</w:t>
      </w:r>
      <w:r w:rsidRPr="0007445C">
        <w:rPr>
          <w:rFonts w:ascii="Garamond" w:hAnsi="Garamond"/>
          <w:b/>
          <w:bCs/>
          <w:spacing w:val="-5"/>
        </w:rPr>
        <w:t xml:space="preserve"> </w:t>
      </w:r>
      <w:r w:rsidRPr="0007445C">
        <w:rPr>
          <w:rFonts w:ascii="Garamond" w:hAnsi="Garamond"/>
          <w:b/>
          <w:bCs/>
        </w:rPr>
        <w:t>Council</w:t>
      </w:r>
      <w:r w:rsidRPr="0007445C">
        <w:rPr>
          <w:rFonts w:ascii="Garamond" w:hAnsi="Garamond"/>
          <w:b/>
          <w:bCs/>
          <w:spacing w:val="-4"/>
        </w:rPr>
        <w:t xml:space="preserve"> </w:t>
      </w:r>
      <w:r w:rsidRPr="0007445C">
        <w:rPr>
          <w:rFonts w:ascii="Garamond" w:hAnsi="Garamond"/>
          <w:b/>
          <w:bCs/>
        </w:rPr>
        <w:t>(Officers)</w:t>
      </w:r>
      <w:r w:rsidRPr="0007445C">
        <w:rPr>
          <w:rFonts w:ascii="Garamond" w:hAnsi="Garamond"/>
          <w:b/>
          <w:bCs/>
          <w:spacing w:val="-4"/>
        </w:rPr>
        <w:t xml:space="preserve"> </w:t>
      </w:r>
      <w:r w:rsidRPr="0007445C">
        <w:rPr>
          <w:rFonts w:ascii="Garamond" w:hAnsi="Garamond"/>
          <w:b/>
          <w:bCs/>
        </w:rPr>
        <w:t>proposal</w:t>
      </w:r>
      <w:r w:rsidRPr="0007445C">
        <w:rPr>
          <w:rFonts w:ascii="Garamond" w:hAnsi="Garamond"/>
          <w:b/>
          <w:bCs/>
          <w:spacing w:val="-4"/>
        </w:rPr>
        <w:t xml:space="preserve"> </w:t>
      </w:r>
      <w:r w:rsidRPr="0007445C">
        <w:rPr>
          <w:rFonts w:ascii="Garamond" w:hAnsi="Garamond"/>
          <w:b/>
          <w:bCs/>
        </w:rPr>
        <w:t>for</w:t>
      </w:r>
      <w:r w:rsidRPr="0007445C">
        <w:rPr>
          <w:rFonts w:ascii="Garamond" w:hAnsi="Garamond"/>
          <w:b/>
          <w:bCs/>
          <w:spacing w:val="-4"/>
        </w:rPr>
        <w:t xml:space="preserve"> </w:t>
      </w:r>
      <w:r w:rsidRPr="0007445C">
        <w:rPr>
          <w:rFonts w:ascii="Garamond" w:hAnsi="Garamond"/>
          <w:b/>
          <w:bCs/>
        </w:rPr>
        <w:t>the</w:t>
      </w:r>
      <w:r w:rsidRPr="0007445C">
        <w:rPr>
          <w:rFonts w:ascii="Garamond" w:hAnsi="Garamond"/>
          <w:b/>
          <w:bCs/>
          <w:spacing w:val="-4"/>
        </w:rPr>
        <w:t xml:space="preserve"> </w:t>
      </w:r>
      <w:r w:rsidRPr="0007445C">
        <w:rPr>
          <w:rFonts w:ascii="Garamond" w:hAnsi="Garamond"/>
          <w:b/>
          <w:bCs/>
        </w:rPr>
        <w:t>new</w:t>
      </w:r>
      <w:r w:rsidRPr="0007445C">
        <w:rPr>
          <w:rFonts w:ascii="Garamond" w:hAnsi="Garamond"/>
          <w:b/>
          <w:bCs/>
          <w:spacing w:val="-4"/>
        </w:rPr>
        <w:t xml:space="preserve"> </w:t>
      </w:r>
      <w:r w:rsidRPr="0007445C">
        <w:rPr>
          <w:rFonts w:ascii="Garamond" w:hAnsi="Garamond"/>
          <w:b/>
          <w:bCs/>
        </w:rPr>
        <w:t>Scientific Board is the following:</w:t>
      </w:r>
    </w:p>
    <w:p w14:paraId="7459BAC8" w14:textId="77777777" w:rsidR="00490892" w:rsidRPr="001E5B6B" w:rsidRDefault="00490892">
      <w:pPr>
        <w:pStyle w:val="BodyText"/>
        <w:kinsoku w:val="0"/>
        <w:overflowPunct w:val="0"/>
        <w:ind w:left="0"/>
        <w:rPr>
          <w:rFonts w:ascii="Garamond" w:hAnsi="Garamond"/>
          <w:b/>
          <w:bCs/>
          <w:sz w:val="20"/>
          <w:szCs w:val="20"/>
        </w:rPr>
      </w:pPr>
    </w:p>
    <w:p w14:paraId="315F834B" w14:textId="77777777" w:rsidR="00490892" w:rsidRPr="0007445C" w:rsidRDefault="00000000">
      <w:pPr>
        <w:pStyle w:val="BodyText"/>
        <w:kinsoku w:val="0"/>
        <w:overflowPunct w:val="0"/>
        <w:rPr>
          <w:rFonts w:ascii="Garamond" w:hAnsi="Garamond"/>
          <w:b/>
          <w:bCs/>
          <w:spacing w:val="-2"/>
        </w:rPr>
      </w:pPr>
      <w:r w:rsidRPr="0007445C">
        <w:rPr>
          <w:rFonts w:ascii="Garamond" w:hAnsi="Garamond"/>
          <w:b/>
          <w:bCs/>
        </w:rPr>
        <w:t>Council</w:t>
      </w:r>
      <w:r w:rsidRPr="0007445C">
        <w:rPr>
          <w:rFonts w:ascii="Garamond" w:hAnsi="Garamond"/>
          <w:b/>
          <w:bCs/>
          <w:spacing w:val="-5"/>
        </w:rPr>
        <w:t xml:space="preserve"> </w:t>
      </w:r>
      <w:r w:rsidRPr="0007445C">
        <w:rPr>
          <w:rFonts w:ascii="Garamond" w:hAnsi="Garamond"/>
          <w:b/>
          <w:bCs/>
          <w:spacing w:val="-2"/>
        </w:rPr>
        <w:t>Members</w:t>
      </w:r>
    </w:p>
    <w:p w14:paraId="266D21AB" w14:textId="60C5B7A5" w:rsidR="008E7DDA" w:rsidRPr="0007445C" w:rsidRDefault="00000000" w:rsidP="008E7DDA">
      <w:pPr>
        <w:pStyle w:val="ListParagraph"/>
        <w:numPr>
          <w:ilvl w:val="0"/>
          <w:numId w:val="6"/>
        </w:numPr>
        <w:tabs>
          <w:tab w:val="left" w:pos="958"/>
        </w:tabs>
        <w:kinsoku w:val="0"/>
        <w:overflowPunct w:val="0"/>
        <w:ind w:left="958" w:right="1366" w:hanging="358"/>
        <w:rPr>
          <w:rFonts w:ascii="Garamond" w:hAnsi="Garamond"/>
          <w:color w:val="000000"/>
          <w:spacing w:val="-2"/>
        </w:rPr>
      </w:pPr>
      <w:hyperlink w:anchor="_President_Elect" w:history="1">
        <w:r w:rsidRPr="0007445C">
          <w:rPr>
            <w:rFonts w:ascii="Garamond" w:hAnsi="Garamond"/>
            <w:b/>
            <w:bCs/>
            <w:color w:val="0000FF"/>
            <w:u w:val="thick"/>
          </w:rPr>
          <w:t>President</w:t>
        </w:r>
        <w:r w:rsidRPr="0007445C">
          <w:rPr>
            <w:rFonts w:ascii="Garamond" w:hAnsi="Garamond"/>
            <w:b/>
            <w:bCs/>
            <w:color w:val="0000FF"/>
            <w:spacing w:val="-5"/>
            <w:u w:val="thick"/>
          </w:rPr>
          <w:t xml:space="preserve"> </w:t>
        </w:r>
        <w:r w:rsidRPr="0007445C">
          <w:rPr>
            <w:rFonts w:ascii="Garamond" w:hAnsi="Garamond"/>
            <w:b/>
            <w:bCs/>
            <w:color w:val="0000FF"/>
            <w:u w:val="thick"/>
          </w:rPr>
          <w:t>Elect</w:t>
        </w:r>
      </w:hyperlink>
      <w:r w:rsidRPr="0007445C">
        <w:rPr>
          <w:rFonts w:ascii="Garamond" w:hAnsi="Garamond"/>
          <w:color w:val="000000"/>
        </w:rPr>
        <w:t>:</w:t>
      </w:r>
      <w:r w:rsidRPr="0007445C">
        <w:rPr>
          <w:rFonts w:ascii="Garamond" w:hAnsi="Garamond"/>
          <w:color w:val="000000"/>
          <w:spacing w:val="-4"/>
        </w:rPr>
        <w:t xml:space="preserve"> </w:t>
      </w:r>
      <w:proofErr w:type="spellStart"/>
      <w:r w:rsidR="008E7DDA" w:rsidRPr="0007445C">
        <w:rPr>
          <w:rFonts w:ascii="Garamond" w:hAnsi="Garamond" w:cs="Times New Roman"/>
        </w:rPr>
        <w:t>Kärin</w:t>
      </w:r>
      <w:proofErr w:type="spellEnd"/>
      <w:r w:rsidR="008E7DDA" w:rsidRPr="0007445C">
        <w:rPr>
          <w:rFonts w:ascii="Garamond" w:hAnsi="Garamond" w:cs="Times New Roman"/>
        </w:rPr>
        <w:t xml:space="preserve"> </w:t>
      </w:r>
      <w:proofErr w:type="spellStart"/>
      <w:r w:rsidR="008E7DDA" w:rsidRPr="0007445C">
        <w:rPr>
          <w:rFonts w:ascii="Garamond" w:hAnsi="Garamond" w:cs="Times New Roman"/>
        </w:rPr>
        <w:t>Nickelsen</w:t>
      </w:r>
      <w:proofErr w:type="spellEnd"/>
      <w:r w:rsidR="008E7DDA" w:rsidRPr="0007445C">
        <w:rPr>
          <w:rFonts w:ascii="Garamond" w:hAnsi="Garamond"/>
          <w:color w:val="000000"/>
        </w:rPr>
        <w:t xml:space="preserve"> </w:t>
      </w:r>
      <w:r w:rsidRPr="0007445C">
        <w:rPr>
          <w:rFonts w:ascii="Garamond" w:hAnsi="Garamond"/>
          <w:color w:val="000000"/>
        </w:rPr>
        <w:t>–</w:t>
      </w:r>
      <w:r w:rsidRPr="0007445C">
        <w:rPr>
          <w:rFonts w:ascii="Garamond" w:hAnsi="Garamond"/>
          <w:color w:val="000000"/>
          <w:spacing w:val="-3"/>
        </w:rPr>
        <w:t xml:space="preserve"> </w:t>
      </w:r>
      <w:proofErr w:type="spellStart"/>
      <w:r w:rsidR="008E7DDA" w:rsidRPr="0007445C">
        <w:rPr>
          <w:rFonts w:ascii="Garamond" w:hAnsi="Garamond"/>
          <w:color w:val="000000"/>
        </w:rPr>
        <w:t>Kärin</w:t>
      </w:r>
      <w:proofErr w:type="spellEnd"/>
      <w:r w:rsidR="008E7DDA" w:rsidRPr="0007445C">
        <w:rPr>
          <w:rFonts w:ascii="Garamond" w:hAnsi="Garamond"/>
          <w:color w:val="000000"/>
        </w:rPr>
        <w:t> has accepted to be nominated as President Elect.</w:t>
      </w:r>
    </w:p>
    <w:p w14:paraId="07B938A8" w14:textId="7246E800" w:rsidR="00490892" w:rsidRPr="0007445C" w:rsidRDefault="00000000" w:rsidP="008E7DDA">
      <w:pPr>
        <w:pStyle w:val="ListParagraph"/>
        <w:numPr>
          <w:ilvl w:val="0"/>
          <w:numId w:val="6"/>
        </w:numPr>
        <w:tabs>
          <w:tab w:val="left" w:pos="958"/>
        </w:tabs>
        <w:kinsoku w:val="0"/>
        <w:overflowPunct w:val="0"/>
        <w:ind w:left="958" w:right="1366" w:hanging="358"/>
        <w:rPr>
          <w:rFonts w:ascii="Garamond" w:hAnsi="Garamond"/>
          <w:color w:val="000000"/>
          <w:spacing w:val="-2"/>
        </w:rPr>
      </w:pPr>
      <w:hyperlink w:anchor="_Secretary" w:history="1">
        <w:r w:rsidRPr="0007445C">
          <w:rPr>
            <w:rFonts w:ascii="Garamond" w:hAnsi="Garamond"/>
            <w:b/>
            <w:bCs/>
            <w:color w:val="0000FF"/>
            <w:u w:val="thick"/>
          </w:rPr>
          <w:t>Secretary</w:t>
        </w:r>
      </w:hyperlink>
      <w:r w:rsidRPr="0007445C">
        <w:rPr>
          <w:rFonts w:ascii="Garamond" w:hAnsi="Garamond"/>
          <w:color w:val="000000"/>
        </w:rPr>
        <w:t>:</w:t>
      </w:r>
      <w:r w:rsidRPr="0007445C">
        <w:rPr>
          <w:rFonts w:ascii="Garamond" w:hAnsi="Garamond"/>
          <w:color w:val="000000"/>
          <w:spacing w:val="-4"/>
        </w:rPr>
        <w:t xml:space="preserve"> </w:t>
      </w:r>
      <w:r w:rsidR="008E7DDA" w:rsidRPr="0007445C">
        <w:rPr>
          <w:rFonts w:ascii="Garamond" w:hAnsi="Garamond"/>
          <w:color w:val="000000"/>
        </w:rPr>
        <w:t xml:space="preserve">Roberto Lalli </w:t>
      </w:r>
      <w:proofErr w:type="gramStart"/>
      <w:r w:rsidR="008E7DDA" w:rsidRPr="0007445C">
        <w:rPr>
          <w:rFonts w:ascii="Garamond" w:hAnsi="Garamond"/>
          <w:color w:val="000000"/>
        </w:rPr>
        <w:t>–  Roberto</w:t>
      </w:r>
      <w:proofErr w:type="gramEnd"/>
      <w:r w:rsidR="008E7DDA" w:rsidRPr="0007445C">
        <w:rPr>
          <w:rFonts w:ascii="Garamond" w:hAnsi="Garamond"/>
          <w:color w:val="000000"/>
        </w:rPr>
        <w:t xml:space="preserve"> has served as Secretary for one term. He is willing to serve for one more term.</w:t>
      </w:r>
    </w:p>
    <w:p w14:paraId="67BF2D6A" w14:textId="77777777" w:rsidR="00490892" w:rsidRPr="0007445C" w:rsidRDefault="00000000">
      <w:pPr>
        <w:pStyle w:val="ListParagraph"/>
        <w:numPr>
          <w:ilvl w:val="0"/>
          <w:numId w:val="6"/>
        </w:numPr>
        <w:tabs>
          <w:tab w:val="left" w:pos="960"/>
        </w:tabs>
        <w:kinsoku w:val="0"/>
        <w:overflowPunct w:val="0"/>
        <w:ind w:right="163"/>
        <w:rPr>
          <w:rFonts w:ascii="Garamond" w:hAnsi="Garamond"/>
          <w:spacing w:val="-2"/>
        </w:rPr>
      </w:pPr>
      <w:r w:rsidRPr="0007445C">
        <w:rPr>
          <w:rFonts w:ascii="Garamond" w:hAnsi="Garamond"/>
          <w:b/>
          <w:bCs/>
        </w:rPr>
        <w:t>Treasurer</w:t>
      </w:r>
      <w:r w:rsidRPr="0007445C">
        <w:rPr>
          <w:rFonts w:ascii="Garamond" w:hAnsi="Garamond"/>
        </w:rPr>
        <w:t>:</w:t>
      </w:r>
      <w:r w:rsidRPr="0007445C">
        <w:rPr>
          <w:rFonts w:ascii="Garamond" w:hAnsi="Garamond"/>
          <w:spacing w:val="-4"/>
        </w:rPr>
        <w:t xml:space="preserve"> </w:t>
      </w:r>
      <w:r w:rsidRPr="0007445C">
        <w:rPr>
          <w:rFonts w:ascii="Garamond" w:hAnsi="Garamond"/>
        </w:rPr>
        <w:t>Erwin</w:t>
      </w:r>
      <w:r w:rsidRPr="0007445C">
        <w:rPr>
          <w:rFonts w:ascii="Garamond" w:hAnsi="Garamond"/>
          <w:spacing w:val="-4"/>
        </w:rPr>
        <w:t xml:space="preserve"> </w:t>
      </w:r>
      <w:r w:rsidRPr="0007445C">
        <w:rPr>
          <w:rFonts w:ascii="Garamond" w:hAnsi="Garamond"/>
        </w:rPr>
        <w:t>Neuenschwander</w:t>
      </w:r>
      <w:r w:rsidRPr="0007445C">
        <w:rPr>
          <w:rFonts w:ascii="Garamond" w:hAnsi="Garamond"/>
          <w:spacing w:val="-4"/>
        </w:rPr>
        <w:t xml:space="preserve"> </w:t>
      </w:r>
      <w:r w:rsidRPr="0007445C">
        <w:rPr>
          <w:rFonts w:ascii="Garamond" w:hAnsi="Garamond"/>
        </w:rPr>
        <w:t>–</w:t>
      </w:r>
      <w:r w:rsidRPr="0007445C">
        <w:rPr>
          <w:rFonts w:ascii="Garamond" w:hAnsi="Garamond"/>
          <w:spacing w:val="-3"/>
        </w:rPr>
        <w:t xml:space="preserve"> </w:t>
      </w:r>
      <w:r w:rsidRPr="0007445C">
        <w:rPr>
          <w:rFonts w:ascii="Garamond" w:hAnsi="Garamond"/>
        </w:rPr>
        <w:t>The</w:t>
      </w:r>
      <w:r w:rsidRPr="0007445C">
        <w:rPr>
          <w:rFonts w:ascii="Garamond" w:hAnsi="Garamond"/>
          <w:spacing w:val="-4"/>
        </w:rPr>
        <w:t xml:space="preserve"> </w:t>
      </w:r>
      <w:r w:rsidRPr="0007445C">
        <w:rPr>
          <w:rFonts w:ascii="Garamond" w:hAnsi="Garamond"/>
        </w:rPr>
        <w:t>Treasurer</w:t>
      </w:r>
      <w:r w:rsidRPr="0007445C">
        <w:rPr>
          <w:rFonts w:ascii="Garamond" w:hAnsi="Garamond"/>
          <w:spacing w:val="-7"/>
        </w:rPr>
        <w:t xml:space="preserve"> </w:t>
      </w:r>
      <w:r w:rsidRPr="0007445C">
        <w:rPr>
          <w:rFonts w:ascii="Garamond" w:hAnsi="Garamond"/>
        </w:rPr>
        <w:t>may</w:t>
      </w:r>
      <w:r w:rsidRPr="0007445C">
        <w:rPr>
          <w:rFonts w:ascii="Garamond" w:hAnsi="Garamond"/>
          <w:spacing w:val="-6"/>
        </w:rPr>
        <w:t xml:space="preserve"> </w:t>
      </w:r>
      <w:r w:rsidRPr="0007445C">
        <w:rPr>
          <w:rFonts w:ascii="Garamond" w:hAnsi="Garamond"/>
        </w:rPr>
        <w:t>be</w:t>
      </w:r>
      <w:r w:rsidRPr="0007445C">
        <w:rPr>
          <w:rFonts w:ascii="Garamond" w:hAnsi="Garamond"/>
          <w:spacing w:val="-4"/>
        </w:rPr>
        <w:t xml:space="preserve"> </w:t>
      </w:r>
      <w:r w:rsidRPr="0007445C">
        <w:rPr>
          <w:rFonts w:ascii="Garamond" w:hAnsi="Garamond"/>
        </w:rPr>
        <w:t xml:space="preserve">re-elected an unlimited number of times. Erwin is willing to serve for one more </w:t>
      </w:r>
      <w:r w:rsidRPr="0007445C">
        <w:rPr>
          <w:rFonts w:ascii="Garamond" w:hAnsi="Garamond"/>
          <w:spacing w:val="-2"/>
        </w:rPr>
        <w:t>term.</w:t>
      </w:r>
    </w:p>
    <w:p w14:paraId="2C3E380A" w14:textId="7A08675E" w:rsidR="00490892" w:rsidRPr="0007445C" w:rsidRDefault="00000000">
      <w:pPr>
        <w:pStyle w:val="ListParagraph"/>
        <w:numPr>
          <w:ilvl w:val="0"/>
          <w:numId w:val="6"/>
        </w:numPr>
        <w:tabs>
          <w:tab w:val="left" w:pos="960"/>
        </w:tabs>
        <w:kinsoku w:val="0"/>
        <w:overflowPunct w:val="0"/>
        <w:spacing w:before="1"/>
        <w:ind w:right="723"/>
        <w:rPr>
          <w:rFonts w:ascii="Garamond" w:hAnsi="Garamond"/>
          <w:color w:val="000000"/>
        </w:rPr>
      </w:pPr>
      <w:hyperlink w:anchor="_Webmaster" w:history="1">
        <w:r w:rsidRPr="0007445C">
          <w:rPr>
            <w:rFonts w:ascii="Garamond" w:hAnsi="Garamond"/>
            <w:b/>
            <w:bCs/>
            <w:color w:val="0000FF"/>
            <w:u w:val="thick"/>
          </w:rPr>
          <w:t>Webmaster</w:t>
        </w:r>
      </w:hyperlink>
      <w:r w:rsidRPr="0007445C">
        <w:rPr>
          <w:rFonts w:ascii="Garamond" w:hAnsi="Garamond"/>
          <w:color w:val="000000"/>
        </w:rPr>
        <w:t>:</w:t>
      </w:r>
      <w:r w:rsidRPr="0007445C">
        <w:rPr>
          <w:rFonts w:ascii="Garamond" w:hAnsi="Garamond"/>
          <w:color w:val="000000"/>
          <w:spacing w:val="-5"/>
        </w:rPr>
        <w:t xml:space="preserve"> </w:t>
      </w:r>
      <w:r w:rsidR="008E7DDA" w:rsidRPr="0007445C">
        <w:rPr>
          <w:rFonts w:ascii="Garamond" w:hAnsi="Garamond"/>
          <w:color w:val="000000"/>
        </w:rPr>
        <w:t xml:space="preserve">Dimitri </w:t>
      </w:r>
      <w:proofErr w:type="spellStart"/>
      <w:r w:rsidR="008E7DDA" w:rsidRPr="0007445C">
        <w:rPr>
          <w:rFonts w:ascii="Garamond" w:hAnsi="Garamond"/>
          <w:color w:val="000000"/>
        </w:rPr>
        <w:t>Bayuk</w:t>
      </w:r>
      <w:proofErr w:type="spellEnd"/>
      <w:r w:rsidR="008E7DDA" w:rsidRPr="0007445C">
        <w:rPr>
          <w:rFonts w:ascii="Garamond" w:hAnsi="Garamond"/>
          <w:color w:val="000000"/>
        </w:rPr>
        <w:t> – Dimitri has served as individual member for one term. He has accepted to be nominated.</w:t>
      </w:r>
    </w:p>
    <w:p w14:paraId="69F8AD20" w14:textId="63E90E40" w:rsidR="00490892" w:rsidRPr="0007445C" w:rsidRDefault="00000000">
      <w:pPr>
        <w:pStyle w:val="ListParagraph"/>
        <w:numPr>
          <w:ilvl w:val="0"/>
          <w:numId w:val="6"/>
        </w:numPr>
        <w:tabs>
          <w:tab w:val="left" w:pos="960"/>
        </w:tabs>
        <w:kinsoku w:val="0"/>
        <w:overflowPunct w:val="0"/>
        <w:ind w:right="341"/>
        <w:rPr>
          <w:rFonts w:ascii="Garamond" w:hAnsi="Garamond"/>
          <w:color w:val="000000"/>
        </w:rPr>
      </w:pPr>
      <w:hyperlink w:anchor="_Communication_Officer" w:history="1">
        <w:r w:rsidRPr="0007445C">
          <w:rPr>
            <w:rFonts w:ascii="Garamond" w:hAnsi="Garamond"/>
            <w:b/>
            <w:bCs/>
            <w:color w:val="0000FF"/>
            <w:u w:val="thick"/>
          </w:rPr>
          <w:t>Web</w:t>
        </w:r>
        <w:r w:rsidRPr="0007445C">
          <w:rPr>
            <w:rFonts w:ascii="Garamond" w:hAnsi="Garamond"/>
            <w:b/>
            <w:bCs/>
            <w:color w:val="0000FF"/>
            <w:spacing w:val="-4"/>
            <w:u w:val="thick"/>
          </w:rPr>
          <w:t xml:space="preserve"> </w:t>
        </w:r>
        <w:r w:rsidRPr="0007445C">
          <w:rPr>
            <w:rFonts w:ascii="Garamond" w:hAnsi="Garamond"/>
            <w:b/>
            <w:bCs/>
            <w:color w:val="0000FF"/>
            <w:u w:val="thick"/>
          </w:rPr>
          <w:t>Editor</w:t>
        </w:r>
        <w:r w:rsidRPr="0007445C">
          <w:rPr>
            <w:rFonts w:ascii="Garamond" w:hAnsi="Garamond"/>
            <w:b/>
            <w:bCs/>
            <w:color w:val="0000FF"/>
            <w:spacing w:val="-4"/>
            <w:u w:val="thick"/>
          </w:rPr>
          <w:t xml:space="preserve"> </w:t>
        </w:r>
        <w:r w:rsidRPr="0007445C">
          <w:rPr>
            <w:rFonts w:ascii="Garamond" w:hAnsi="Garamond"/>
            <w:b/>
            <w:bCs/>
            <w:color w:val="0000FF"/>
            <w:u w:val="thick"/>
          </w:rPr>
          <w:t>and</w:t>
        </w:r>
        <w:r w:rsidRPr="0007445C">
          <w:rPr>
            <w:rFonts w:ascii="Garamond" w:hAnsi="Garamond"/>
            <w:b/>
            <w:bCs/>
            <w:color w:val="0000FF"/>
            <w:spacing w:val="-4"/>
            <w:u w:val="thick"/>
          </w:rPr>
          <w:t xml:space="preserve"> </w:t>
        </w:r>
        <w:r w:rsidRPr="0007445C">
          <w:rPr>
            <w:rFonts w:ascii="Garamond" w:hAnsi="Garamond"/>
            <w:b/>
            <w:bCs/>
            <w:color w:val="0000FF"/>
            <w:u w:val="thick"/>
          </w:rPr>
          <w:t>Communications</w:t>
        </w:r>
        <w:r w:rsidRPr="0007445C">
          <w:rPr>
            <w:rFonts w:ascii="Garamond" w:hAnsi="Garamond"/>
            <w:b/>
            <w:bCs/>
            <w:color w:val="0000FF"/>
            <w:spacing w:val="-4"/>
            <w:u w:val="thick"/>
          </w:rPr>
          <w:t xml:space="preserve"> </w:t>
        </w:r>
        <w:r w:rsidRPr="0007445C">
          <w:rPr>
            <w:rFonts w:ascii="Garamond" w:hAnsi="Garamond"/>
            <w:b/>
            <w:bCs/>
            <w:color w:val="0000FF"/>
            <w:u w:val="thick"/>
          </w:rPr>
          <w:t>Officer</w:t>
        </w:r>
      </w:hyperlink>
      <w:r w:rsidRPr="0007445C">
        <w:rPr>
          <w:rFonts w:ascii="Garamond" w:hAnsi="Garamond"/>
          <w:b/>
          <w:bCs/>
          <w:color w:val="0000FF"/>
        </w:rPr>
        <w:t xml:space="preserve"> </w:t>
      </w:r>
      <w:r w:rsidRPr="0007445C">
        <w:rPr>
          <w:rFonts w:ascii="Garamond" w:hAnsi="Garamond"/>
          <w:b/>
          <w:bCs/>
          <w:color w:val="000000"/>
        </w:rPr>
        <w:t>:</w:t>
      </w:r>
      <w:r w:rsidRPr="0007445C">
        <w:rPr>
          <w:rFonts w:ascii="Garamond" w:hAnsi="Garamond"/>
          <w:b/>
          <w:bCs/>
          <w:color w:val="000000"/>
          <w:spacing w:val="-7"/>
        </w:rPr>
        <w:t xml:space="preserve"> </w:t>
      </w:r>
      <w:r w:rsidR="008E7DDA" w:rsidRPr="0007445C">
        <w:rPr>
          <w:rFonts w:ascii="Garamond" w:hAnsi="Garamond"/>
          <w:color w:val="000000"/>
        </w:rPr>
        <w:t>Hugo Soares – Hugo has served as PR-Officer for one term. Hugo has accepted to be nominated.</w:t>
      </w:r>
    </w:p>
    <w:p w14:paraId="04168822" w14:textId="18CC0ADB" w:rsidR="00490892" w:rsidRPr="0007445C" w:rsidRDefault="00000000">
      <w:pPr>
        <w:pStyle w:val="ListParagraph"/>
        <w:numPr>
          <w:ilvl w:val="0"/>
          <w:numId w:val="6"/>
        </w:numPr>
        <w:tabs>
          <w:tab w:val="left" w:pos="958"/>
        </w:tabs>
        <w:kinsoku w:val="0"/>
        <w:overflowPunct w:val="0"/>
        <w:ind w:left="958" w:hanging="358"/>
        <w:rPr>
          <w:rFonts w:ascii="Garamond" w:hAnsi="Garamond"/>
          <w:color w:val="000000"/>
          <w:spacing w:val="-2"/>
        </w:rPr>
      </w:pPr>
      <w:hyperlink w:anchor="_Archivist" w:history="1">
        <w:r w:rsidRPr="0007445C">
          <w:rPr>
            <w:rFonts w:ascii="Garamond" w:hAnsi="Garamond"/>
            <w:b/>
            <w:bCs/>
            <w:color w:val="0000FF"/>
            <w:u w:val="thick"/>
          </w:rPr>
          <w:t>Archivist</w:t>
        </w:r>
      </w:hyperlink>
      <w:r w:rsidRPr="0007445C">
        <w:rPr>
          <w:rFonts w:ascii="Garamond" w:hAnsi="Garamond"/>
          <w:b/>
          <w:bCs/>
          <w:color w:val="0000FF"/>
          <w:spacing w:val="-1"/>
        </w:rPr>
        <w:t xml:space="preserve"> </w:t>
      </w:r>
      <w:r w:rsidRPr="0007445C">
        <w:rPr>
          <w:rFonts w:ascii="Garamond" w:hAnsi="Garamond"/>
          <w:b/>
          <w:bCs/>
          <w:color w:val="000000"/>
        </w:rPr>
        <w:t>:</w:t>
      </w:r>
      <w:r w:rsidRPr="0007445C">
        <w:rPr>
          <w:rFonts w:ascii="Garamond" w:hAnsi="Garamond"/>
          <w:b/>
          <w:bCs/>
          <w:color w:val="000000"/>
          <w:spacing w:val="-3"/>
        </w:rPr>
        <w:t xml:space="preserve"> </w:t>
      </w:r>
      <w:r w:rsidR="008E7DDA" w:rsidRPr="0007445C">
        <w:rPr>
          <w:rFonts w:ascii="Garamond" w:hAnsi="Garamond"/>
          <w:color w:val="000000"/>
        </w:rPr>
        <w:t xml:space="preserve">Nathalie </w:t>
      </w:r>
      <w:proofErr w:type="spellStart"/>
      <w:r w:rsidR="008E7DDA" w:rsidRPr="0007445C">
        <w:rPr>
          <w:rFonts w:ascii="Garamond" w:hAnsi="Garamond"/>
          <w:color w:val="000000"/>
        </w:rPr>
        <w:t>Queyroux</w:t>
      </w:r>
      <w:proofErr w:type="spellEnd"/>
      <w:r w:rsidR="008E7DDA" w:rsidRPr="0007445C">
        <w:rPr>
          <w:rFonts w:ascii="Garamond" w:hAnsi="Garamond"/>
          <w:color w:val="000000"/>
        </w:rPr>
        <w:t xml:space="preserve"> - Nathalie has accepted to be nominated.</w:t>
      </w:r>
    </w:p>
    <w:p w14:paraId="6F713C37" w14:textId="15FF6E1B" w:rsidR="00490892" w:rsidRPr="0007445C" w:rsidRDefault="00000000">
      <w:pPr>
        <w:pStyle w:val="ListParagraph"/>
        <w:numPr>
          <w:ilvl w:val="0"/>
          <w:numId w:val="6"/>
        </w:numPr>
        <w:tabs>
          <w:tab w:val="left" w:pos="960"/>
        </w:tabs>
        <w:kinsoku w:val="0"/>
        <w:overflowPunct w:val="0"/>
        <w:ind w:right="804"/>
        <w:rPr>
          <w:rFonts w:ascii="Garamond" w:hAnsi="Garamond"/>
          <w:color w:val="000000"/>
          <w:spacing w:val="-2"/>
        </w:rPr>
      </w:pPr>
      <w:hyperlink w:anchor="_PR_Officer" w:history="1">
        <w:r w:rsidRPr="0007445C">
          <w:rPr>
            <w:rFonts w:ascii="Garamond" w:hAnsi="Garamond"/>
            <w:b/>
            <w:bCs/>
            <w:color w:val="0000FF"/>
            <w:u w:val="thick"/>
          </w:rPr>
          <w:t>Public</w:t>
        </w:r>
        <w:r w:rsidRPr="0007445C">
          <w:rPr>
            <w:rFonts w:ascii="Garamond" w:hAnsi="Garamond"/>
            <w:b/>
            <w:bCs/>
            <w:color w:val="0000FF"/>
            <w:spacing w:val="-2"/>
            <w:u w:val="thick"/>
          </w:rPr>
          <w:t xml:space="preserve"> </w:t>
        </w:r>
        <w:r w:rsidRPr="0007445C">
          <w:rPr>
            <w:rFonts w:ascii="Garamond" w:hAnsi="Garamond"/>
            <w:b/>
            <w:bCs/>
            <w:color w:val="0000FF"/>
            <w:u w:val="thick"/>
          </w:rPr>
          <w:t>Relations</w:t>
        </w:r>
        <w:r w:rsidRPr="0007445C">
          <w:rPr>
            <w:rFonts w:ascii="Garamond" w:hAnsi="Garamond"/>
            <w:b/>
            <w:bCs/>
            <w:color w:val="0000FF"/>
            <w:spacing w:val="-3"/>
            <w:u w:val="thick"/>
          </w:rPr>
          <w:t xml:space="preserve"> </w:t>
        </w:r>
        <w:r w:rsidRPr="0007445C">
          <w:rPr>
            <w:rFonts w:ascii="Garamond" w:hAnsi="Garamond"/>
            <w:b/>
            <w:bCs/>
            <w:color w:val="0000FF"/>
            <w:u w:val="thick"/>
          </w:rPr>
          <w:t>Officer</w:t>
        </w:r>
      </w:hyperlink>
      <w:r w:rsidRPr="0007445C">
        <w:rPr>
          <w:rFonts w:ascii="Garamond" w:hAnsi="Garamond"/>
          <w:color w:val="000000"/>
        </w:rPr>
        <w:t>:</w:t>
      </w:r>
      <w:r w:rsidRPr="0007445C">
        <w:rPr>
          <w:rFonts w:ascii="Garamond" w:hAnsi="Garamond"/>
          <w:color w:val="000000"/>
          <w:spacing w:val="-3"/>
        </w:rPr>
        <w:t xml:space="preserve"> </w:t>
      </w:r>
      <w:r w:rsidR="008E7DDA" w:rsidRPr="0007445C">
        <w:rPr>
          <w:rFonts w:ascii="Garamond" w:hAnsi="Garamond"/>
          <w:color w:val="000000"/>
        </w:rPr>
        <w:t xml:space="preserve">Matthieu </w:t>
      </w:r>
      <w:proofErr w:type="spellStart"/>
      <w:proofErr w:type="gramStart"/>
      <w:r w:rsidR="008E7DDA" w:rsidRPr="0007445C">
        <w:rPr>
          <w:rFonts w:ascii="Garamond" w:hAnsi="Garamond"/>
          <w:color w:val="000000"/>
        </w:rPr>
        <w:t>Husson</w:t>
      </w:r>
      <w:proofErr w:type="spellEnd"/>
      <w:r w:rsidR="008E7DDA" w:rsidRPr="0007445C">
        <w:rPr>
          <w:rFonts w:ascii="Garamond" w:hAnsi="Garamond"/>
          <w:color w:val="000000"/>
        </w:rPr>
        <w:t xml:space="preserve">  –</w:t>
      </w:r>
      <w:proofErr w:type="gramEnd"/>
      <w:r w:rsidR="008E7DDA" w:rsidRPr="0007445C">
        <w:rPr>
          <w:rFonts w:ascii="Garamond" w:hAnsi="Garamond"/>
          <w:color w:val="000000"/>
        </w:rPr>
        <w:t>  Matthieu has served as individual member for two terms. He has accepted to be nominated.</w:t>
      </w:r>
    </w:p>
    <w:p w14:paraId="7C4D138A" w14:textId="5EC4707E" w:rsidR="008E7DDA" w:rsidRPr="0007445C" w:rsidRDefault="00000000">
      <w:pPr>
        <w:pStyle w:val="ListParagraph"/>
        <w:numPr>
          <w:ilvl w:val="0"/>
          <w:numId w:val="6"/>
        </w:numPr>
        <w:tabs>
          <w:tab w:val="left" w:pos="960"/>
        </w:tabs>
        <w:kinsoku w:val="0"/>
        <w:overflowPunct w:val="0"/>
        <w:ind w:right="804"/>
        <w:rPr>
          <w:rFonts w:ascii="Garamond" w:hAnsi="Garamond"/>
          <w:color w:val="000000"/>
          <w:spacing w:val="-2"/>
        </w:rPr>
      </w:pPr>
      <w:hyperlink w:anchor="_Early_Career_Network" w:history="1">
        <w:r w:rsidR="008E7DDA" w:rsidRPr="002F73F6">
          <w:rPr>
            <w:rStyle w:val="Hyperlink"/>
            <w:rFonts w:ascii="Garamond" w:hAnsi="Garamond"/>
            <w:b/>
            <w:bCs/>
            <w:color w:val="215E99" w:themeColor="text2" w:themeTint="BF"/>
            <w:spacing w:val="-2"/>
          </w:rPr>
          <w:t>Early Career Network Representative</w:t>
        </w:r>
      </w:hyperlink>
      <w:r w:rsidR="008E7DDA" w:rsidRPr="002F73F6">
        <w:rPr>
          <w:rFonts w:ascii="Garamond" w:hAnsi="Garamond"/>
          <w:b/>
          <w:bCs/>
          <w:color w:val="215E99" w:themeColor="text2" w:themeTint="BF"/>
          <w:spacing w:val="-2"/>
        </w:rPr>
        <w:t>:</w:t>
      </w:r>
      <w:r w:rsidR="008E7DDA" w:rsidRPr="002F73F6">
        <w:rPr>
          <w:rFonts w:ascii="Garamond" w:hAnsi="Garamond"/>
          <w:color w:val="215E99" w:themeColor="text2" w:themeTint="BF"/>
          <w:spacing w:val="-2"/>
        </w:rPr>
        <w:t xml:space="preserve"> </w:t>
      </w:r>
      <w:r w:rsidR="008E7DDA" w:rsidRPr="0007445C">
        <w:rPr>
          <w:rFonts w:ascii="Garamond" w:hAnsi="Garamond"/>
          <w:color w:val="000000"/>
          <w:spacing w:val="-2"/>
        </w:rPr>
        <w:t xml:space="preserve">Beatrice </w:t>
      </w:r>
      <w:proofErr w:type="spellStart"/>
      <w:r w:rsidR="008E7DDA" w:rsidRPr="0007445C">
        <w:rPr>
          <w:rFonts w:ascii="Garamond" w:hAnsi="Garamond"/>
          <w:color w:val="000000"/>
          <w:spacing w:val="-2"/>
        </w:rPr>
        <w:t>Falcucci</w:t>
      </w:r>
      <w:proofErr w:type="spellEnd"/>
      <w:r w:rsidR="008E7DDA" w:rsidRPr="0007445C">
        <w:rPr>
          <w:rFonts w:ascii="Garamond" w:hAnsi="Garamond"/>
          <w:color w:val="000000"/>
          <w:spacing w:val="-2"/>
        </w:rPr>
        <w:t xml:space="preserve"> - Beatrice has accepted to be nominated.</w:t>
      </w:r>
    </w:p>
    <w:p w14:paraId="66200F33" w14:textId="604213A0" w:rsidR="00490892" w:rsidRPr="0007445C" w:rsidRDefault="00000000">
      <w:pPr>
        <w:pStyle w:val="ListParagraph"/>
        <w:numPr>
          <w:ilvl w:val="0"/>
          <w:numId w:val="6"/>
        </w:numPr>
        <w:tabs>
          <w:tab w:val="left" w:pos="960"/>
        </w:tabs>
        <w:kinsoku w:val="0"/>
        <w:overflowPunct w:val="0"/>
        <w:ind w:right="260"/>
        <w:rPr>
          <w:rFonts w:ascii="Garamond" w:hAnsi="Garamond"/>
          <w:spacing w:val="-2"/>
        </w:rPr>
      </w:pPr>
      <w:r w:rsidRPr="0007445C">
        <w:rPr>
          <w:rFonts w:ascii="Garamond" w:hAnsi="Garamond"/>
          <w:b/>
          <w:bCs/>
        </w:rPr>
        <w:t>Centaurus</w:t>
      </w:r>
      <w:r w:rsidRPr="0007445C">
        <w:rPr>
          <w:rFonts w:ascii="Garamond" w:hAnsi="Garamond"/>
          <w:b/>
          <w:bCs/>
          <w:spacing w:val="-3"/>
        </w:rPr>
        <w:t xml:space="preserve"> </w:t>
      </w:r>
      <w:r w:rsidRPr="0007445C">
        <w:rPr>
          <w:rFonts w:ascii="Garamond" w:hAnsi="Garamond"/>
          <w:b/>
          <w:bCs/>
        </w:rPr>
        <w:t>Editor-in-Chief</w:t>
      </w:r>
      <w:r w:rsidRPr="0007445C">
        <w:rPr>
          <w:rFonts w:ascii="Garamond" w:hAnsi="Garamond"/>
        </w:rPr>
        <w:t>:</w:t>
      </w:r>
      <w:r w:rsidRPr="0007445C">
        <w:rPr>
          <w:rFonts w:ascii="Garamond" w:hAnsi="Garamond"/>
          <w:spacing w:val="-3"/>
        </w:rPr>
        <w:t xml:space="preserve"> </w:t>
      </w:r>
      <w:r w:rsidR="008E7DDA" w:rsidRPr="0007445C">
        <w:rPr>
          <w:rFonts w:ascii="Garamond" w:hAnsi="Garamond"/>
        </w:rPr>
        <w:t>Daniele Cozzoli</w:t>
      </w:r>
      <w:r w:rsidRPr="0007445C">
        <w:rPr>
          <w:rFonts w:ascii="Garamond" w:hAnsi="Garamond"/>
          <w:spacing w:val="-3"/>
        </w:rPr>
        <w:t xml:space="preserve"> </w:t>
      </w:r>
      <w:r w:rsidRPr="0007445C">
        <w:rPr>
          <w:rFonts w:ascii="Garamond" w:hAnsi="Garamond"/>
        </w:rPr>
        <w:t>–</w:t>
      </w:r>
      <w:r w:rsidRPr="0007445C">
        <w:rPr>
          <w:rFonts w:ascii="Garamond" w:hAnsi="Garamond"/>
          <w:spacing w:val="-4"/>
        </w:rPr>
        <w:t xml:space="preserve"> </w:t>
      </w:r>
      <w:r w:rsidRPr="0007445C">
        <w:rPr>
          <w:rFonts w:ascii="Garamond" w:hAnsi="Garamond"/>
        </w:rPr>
        <w:t>This</w:t>
      </w:r>
      <w:r w:rsidRPr="0007445C">
        <w:rPr>
          <w:rFonts w:ascii="Garamond" w:hAnsi="Garamond"/>
          <w:spacing w:val="-3"/>
        </w:rPr>
        <w:t xml:space="preserve"> </w:t>
      </w:r>
      <w:r w:rsidRPr="0007445C">
        <w:rPr>
          <w:rFonts w:ascii="Garamond" w:hAnsi="Garamond"/>
        </w:rPr>
        <w:t>position</w:t>
      </w:r>
      <w:r w:rsidRPr="0007445C">
        <w:rPr>
          <w:rFonts w:ascii="Garamond" w:hAnsi="Garamond"/>
          <w:spacing w:val="-3"/>
        </w:rPr>
        <w:t xml:space="preserve"> </w:t>
      </w:r>
      <w:r w:rsidRPr="0007445C">
        <w:rPr>
          <w:rFonts w:ascii="Garamond" w:hAnsi="Garamond"/>
        </w:rPr>
        <w:t>is</w:t>
      </w:r>
      <w:r w:rsidRPr="0007445C">
        <w:rPr>
          <w:rFonts w:ascii="Garamond" w:hAnsi="Garamond"/>
          <w:spacing w:val="-3"/>
        </w:rPr>
        <w:t xml:space="preserve"> </w:t>
      </w:r>
      <w:r w:rsidRPr="0007445C">
        <w:rPr>
          <w:rFonts w:ascii="Garamond" w:hAnsi="Garamond"/>
        </w:rPr>
        <w:t>not</w:t>
      </w:r>
      <w:r w:rsidRPr="0007445C">
        <w:rPr>
          <w:rFonts w:ascii="Garamond" w:hAnsi="Garamond"/>
          <w:spacing w:val="-5"/>
        </w:rPr>
        <w:t xml:space="preserve"> </w:t>
      </w:r>
      <w:r w:rsidRPr="0007445C">
        <w:rPr>
          <w:rFonts w:ascii="Garamond" w:hAnsi="Garamond"/>
        </w:rPr>
        <w:t>up</w:t>
      </w:r>
      <w:r w:rsidRPr="0007445C">
        <w:rPr>
          <w:rFonts w:ascii="Garamond" w:hAnsi="Garamond"/>
          <w:spacing w:val="-5"/>
        </w:rPr>
        <w:t xml:space="preserve"> </w:t>
      </w:r>
      <w:r w:rsidRPr="0007445C">
        <w:rPr>
          <w:rFonts w:ascii="Garamond" w:hAnsi="Garamond"/>
        </w:rPr>
        <w:t xml:space="preserve">for </w:t>
      </w:r>
      <w:r w:rsidRPr="0007445C">
        <w:rPr>
          <w:rFonts w:ascii="Garamond" w:hAnsi="Garamond"/>
          <w:spacing w:val="-2"/>
        </w:rPr>
        <w:t>election.</w:t>
      </w:r>
    </w:p>
    <w:p w14:paraId="76F41614" w14:textId="77777777" w:rsidR="00490892" w:rsidRPr="00285585" w:rsidRDefault="00490892">
      <w:pPr>
        <w:pStyle w:val="BodyText"/>
        <w:kinsoku w:val="0"/>
        <w:overflowPunct w:val="0"/>
        <w:ind w:left="0"/>
        <w:rPr>
          <w:rFonts w:ascii="Garamond" w:hAnsi="Garamond"/>
          <w:sz w:val="10"/>
          <w:szCs w:val="10"/>
        </w:rPr>
      </w:pPr>
    </w:p>
    <w:p w14:paraId="0CFFF574" w14:textId="77777777" w:rsidR="00490892" w:rsidRDefault="00000000" w:rsidP="00C50B4B">
      <w:pPr>
        <w:pStyle w:val="Heading1"/>
        <w:numPr>
          <w:ilvl w:val="0"/>
          <w:numId w:val="0"/>
        </w:numPr>
        <w:ind w:left="720" w:hanging="360"/>
        <w:rPr>
          <w:spacing w:val="-2"/>
        </w:rPr>
      </w:pPr>
      <w:r w:rsidRPr="0007445C">
        <w:t>Individual</w:t>
      </w:r>
      <w:r w:rsidRPr="0007445C">
        <w:rPr>
          <w:spacing w:val="-6"/>
        </w:rPr>
        <w:t xml:space="preserve"> </w:t>
      </w:r>
      <w:r w:rsidRPr="0007445C">
        <w:rPr>
          <w:spacing w:val="-2"/>
        </w:rPr>
        <w:t>Members</w:t>
      </w:r>
    </w:p>
    <w:p w14:paraId="6EBF3AD1" w14:textId="7A6DA789" w:rsidR="00285585" w:rsidRPr="00285585" w:rsidRDefault="00285585" w:rsidP="00285585">
      <w:r w:rsidRPr="0007445C">
        <w:rPr>
          <w:rFonts w:ascii="Garamond" w:hAnsi="Garamond"/>
        </w:rPr>
        <w:t>The</w:t>
      </w:r>
      <w:r w:rsidRPr="0007445C">
        <w:rPr>
          <w:rFonts w:ascii="Garamond" w:hAnsi="Garamond"/>
          <w:spacing w:val="-3"/>
        </w:rPr>
        <w:t xml:space="preserve"> </w:t>
      </w:r>
      <w:r w:rsidRPr="0007445C">
        <w:rPr>
          <w:rFonts w:ascii="Garamond" w:hAnsi="Garamond"/>
        </w:rPr>
        <w:t>following</w:t>
      </w:r>
      <w:r w:rsidRPr="0007445C">
        <w:rPr>
          <w:rFonts w:ascii="Garamond" w:hAnsi="Garamond"/>
          <w:spacing w:val="-3"/>
        </w:rPr>
        <w:t xml:space="preserve"> </w:t>
      </w:r>
      <w:r w:rsidRPr="0007445C">
        <w:rPr>
          <w:rFonts w:ascii="Garamond" w:hAnsi="Garamond"/>
        </w:rPr>
        <w:t>scholars</w:t>
      </w:r>
      <w:r w:rsidRPr="0007445C">
        <w:rPr>
          <w:rFonts w:ascii="Garamond" w:hAnsi="Garamond"/>
          <w:spacing w:val="-6"/>
        </w:rPr>
        <w:t xml:space="preserve"> </w:t>
      </w:r>
      <w:r w:rsidRPr="0007445C">
        <w:rPr>
          <w:rFonts w:ascii="Garamond" w:hAnsi="Garamond"/>
        </w:rPr>
        <w:t>have</w:t>
      </w:r>
      <w:r w:rsidRPr="0007445C">
        <w:rPr>
          <w:rFonts w:ascii="Garamond" w:hAnsi="Garamond"/>
          <w:spacing w:val="-5"/>
        </w:rPr>
        <w:t xml:space="preserve"> </w:t>
      </w:r>
      <w:r w:rsidRPr="0007445C">
        <w:rPr>
          <w:rFonts w:ascii="Garamond" w:hAnsi="Garamond"/>
        </w:rPr>
        <w:t>been</w:t>
      </w:r>
      <w:r w:rsidRPr="0007445C">
        <w:rPr>
          <w:rFonts w:ascii="Garamond" w:hAnsi="Garamond"/>
          <w:spacing w:val="-3"/>
        </w:rPr>
        <w:t xml:space="preserve"> </w:t>
      </w:r>
      <w:r w:rsidRPr="0007445C">
        <w:rPr>
          <w:rFonts w:ascii="Garamond" w:hAnsi="Garamond"/>
        </w:rPr>
        <w:t>nominated</w:t>
      </w:r>
      <w:r w:rsidRPr="0007445C">
        <w:rPr>
          <w:rFonts w:ascii="Garamond" w:hAnsi="Garamond"/>
          <w:spacing w:val="-5"/>
        </w:rPr>
        <w:t xml:space="preserve"> </w:t>
      </w:r>
      <w:r w:rsidRPr="0007445C">
        <w:rPr>
          <w:rFonts w:ascii="Garamond" w:hAnsi="Garamond"/>
        </w:rPr>
        <w:t>by</w:t>
      </w:r>
      <w:r w:rsidRPr="0007445C">
        <w:rPr>
          <w:rFonts w:ascii="Garamond" w:hAnsi="Garamond"/>
          <w:spacing w:val="-3"/>
        </w:rPr>
        <w:t xml:space="preserve"> </w:t>
      </w:r>
      <w:r>
        <w:rPr>
          <w:rFonts w:ascii="Garamond" w:hAnsi="Garamond"/>
        </w:rPr>
        <w:t>the Council</w:t>
      </w:r>
      <w:r w:rsidRPr="0007445C">
        <w:rPr>
          <w:rFonts w:ascii="Garamond" w:hAnsi="Garamond"/>
          <w:spacing w:val="-3"/>
        </w:rPr>
        <w:t xml:space="preserve"> </w:t>
      </w:r>
      <w:r w:rsidRPr="0007445C">
        <w:rPr>
          <w:rFonts w:ascii="Garamond" w:hAnsi="Garamond"/>
        </w:rPr>
        <w:t>(four</w:t>
      </w:r>
      <w:r w:rsidRPr="0007445C">
        <w:rPr>
          <w:rFonts w:ascii="Garamond" w:hAnsi="Garamond"/>
          <w:spacing w:val="-3"/>
        </w:rPr>
        <w:t xml:space="preserve"> </w:t>
      </w:r>
      <w:r w:rsidRPr="0007445C">
        <w:rPr>
          <w:rFonts w:ascii="Garamond" w:hAnsi="Garamond"/>
        </w:rPr>
        <w:t>will</w:t>
      </w:r>
      <w:r w:rsidRPr="0007445C">
        <w:rPr>
          <w:rFonts w:ascii="Garamond" w:hAnsi="Garamond"/>
          <w:spacing w:val="-4"/>
        </w:rPr>
        <w:t xml:space="preserve"> </w:t>
      </w:r>
      <w:r w:rsidRPr="0007445C">
        <w:rPr>
          <w:rFonts w:ascii="Garamond" w:hAnsi="Garamond"/>
        </w:rPr>
        <w:t>be voted by the General Assembly):</w:t>
      </w:r>
    </w:p>
    <w:p w14:paraId="63110D86" w14:textId="11AAA01E" w:rsidR="008E7DDA" w:rsidRPr="0007445C" w:rsidRDefault="00000000" w:rsidP="008E7DDA">
      <w:pPr>
        <w:pStyle w:val="BodyText"/>
        <w:kinsoku w:val="0"/>
        <w:overflowPunct w:val="0"/>
        <w:rPr>
          <w:rFonts w:ascii="Garamond" w:hAnsi="Garamond" w:cs="Times New Roman"/>
        </w:rPr>
      </w:pPr>
      <w:hyperlink w:anchor="_Dania_Achermann" w:history="1">
        <w:r w:rsidR="008E7DDA" w:rsidRPr="002F73F6">
          <w:rPr>
            <w:rStyle w:val="Hyperlink"/>
            <w:rFonts w:ascii="Garamond" w:hAnsi="Garamond" w:cs="Times New Roman"/>
          </w:rPr>
          <w:t xml:space="preserve">Dania </w:t>
        </w:r>
        <w:proofErr w:type="spellStart"/>
        <w:r w:rsidR="008E7DDA" w:rsidRPr="002F73F6">
          <w:rPr>
            <w:rStyle w:val="Hyperlink"/>
            <w:rFonts w:ascii="Garamond" w:hAnsi="Garamond" w:cs="Times New Roman"/>
          </w:rPr>
          <w:t>Achermann</w:t>
        </w:r>
        <w:proofErr w:type="spellEnd"/>
        <w:r w:rsidR="008E7DDA" w:rsidRPr="002F73F6">
          <w:rPr>
            <w:rStyle w:val="Hyperlink"/>
            <w:rFonts w:ascii="Garamond" w:hAnsi="Garamond" w:cs="Times New Roman"/>
          </w:rPr>
          <w:t xml:space="preserve"> </w:t>
        </w:r>
      </w:hyperlink>
      <w:r w:rsidR="008E7DDA" w:rsidRPr="0007445C">
        <w:rPr>
          <w:rFonts w:ascii="Garamond" w:hAnsi="Garamond" w:cs="Times New Roman"/>
        </w:rPr>
        <w:t>(Germany) – Dania has accepted to be nominated.</w:t>
      </w:r>
    </w:p>
    <w:p w14:paraId="2040BCF3" w14:textId="2974FD07" w:rsidR="008E7DDA" w:rsidRPr="0007445C" w:rsidRDefault="00000000" w:rsidP="008E7DDA">
      <w:pPr>
        <w:pStyle w:val="BodyText"/>
        <w:kinsoku w:val="0"/>
        <w:overflowPunct w:val="0"/>
        <w:rPr>
          <w:rFonts w:ascii="Garamond" w:hAnsi="Garamond" w:cs="Times New Roman"/>
        </w:rPr>
      </w:pPr>
      <w:hyperlink w:anchor="_Ovanes_Akopyan" w:history="1">
        <w:proofErr w:type="spellStart"/>
        <w:r w:rsidR="008E7DDA" w:rsidRPr="002F73F6">
          <w:rPr>
            <w:rStyle w:val="Hyperlink"/>
            <w:rFonts w:ascii="Garamond" w:hAnsi="Garamond" w:cs="Times New Roman"/>
          </w:rPr>
          <w:t>Ovanes</w:t>
        </w:r>
        <w:proofErr w:type="spellEnd"/>
        <w:r w:rsidR="008E7DDA" w:rsidRPr="002F73F6">
          <w:rPr>
            <w:rStyle w:val="Hyperlink"/>
            <w:rFonts w:ascii="Garamond" w:hAnsi="Garamond" w:cs="Times New Roman"/>
          </w:rPr>
          <w:t xml:space="preserve"> </w:t>
        </w:r>
        <w:proofErr w:type="spellStart"/>
        <w:r w:rsidR="008E7DDA" w:rsidRPr="002F73F6">
          <w:rPr>
            <w:rStyle w:val="Hyperlink"/>
            <w:rFonts w:ascii="Garamond" w:hAnsi="Garamond" w:cs="Times New Roman"/>
          </w:rPr>
          <w:t>Akopyan</w:t>
        </w:r>
        <w:proofErr w:type="spellEnd"/>
      </w:hyperlink>
      <w:r w:rsidR="008E7DDA" w:rsidRPr="0007445C">
        <w:rPr>
          <w:rFonts w:ascii="Garamond" w:hAnsi="Garamond" w:cs="Times New Roman"/>
        </w:rPr>
        <w:t xml:space="preserve"> (Italy) - </w:t>
      </w:r>
      <w:proofErr w:type="spellStart"/>
      <w:r w:rsidR="008E7DDA" w:rsidRPr="0007445C">
        <w:rPr>
          <w:rFonts w:ascii="Garamond" w:hAnsi="Garamond" w:cs="Times New Roman"/>
        </w:rPr>
        <w:t>Ovanes</w:t>
      </w:r>
      <w:proofErr w:type="spellEnd"/>
      <w:r w:rsidR="008E7DDA" w:rsidRPr="0007445C">
        <w:rPr>
          <w:rFonts w:ascii="Garamond" w:hAnsi="Garamond" w:cs="Times New Roman"/>
        </w:rPr>
        <w:t xml:space="preserve"> has accepted to be nominated.</w:t>
      </w:r>
    </w:p>
    <w:p w14:paraId="6E9D8600" w14:textId="4304E71C" w:rsidR="008E7DDA" w:rsidRPr="0007445C" w:rsidRDefault="00000000" w:rsidP="008E7DDA">
      <w:pPr>
        <w:pStyle w:val="BodyText"/>
        <w:kinsoku w:val="0"/>
        <w:overflowPunct w:val="0"/>
        <w:rPr>
          <w:rFonts w:ascii="Garamond" w:hAnsi="Garamond" w:cs="Times New Roman"/>
        </w:rPr>
      </w:pPr>
      <w:hyperlink w:anchor="_Erika_Luciano" w:history="1">
        <w:r w:rsidR="008E7DDA" w:rsidRPr="002F73F6">
          <w:rPr>
            <w:rStyle w:val="Hyperlink"/>
            <w:rFonts w:ascii="Garamond" w:hAnsi="Garamond" w:cs="Times New Roman"/>
          </w:rPr>
          <w:t>Erika Luciano</w:t>
        </w:r>
      </w:hyperlink>
      <w:r w:rsidR="008E7DDA" w:rsidRPr="0007445C">
        <w:rPr>
          <w:rFonts w:ascii="Garamond" w:hAnsi="Garamond" w:cs="Times New Roman"/>
        </w:rPr>
        <w:t xml:space="preserve"> (Italy) – Erika has served as archivist for two terms. She has accepted to be nominated.</w:t>
      </w:r>
    </w:p>
    <w:p w14:paraId="2C2A9208" w14:textId="3A70267F" w:rsidR="008E7DDA" w:rsidRPr="0007445C" w:rsidRDefault="00000000" w:rsidP="008E7DDA">
      <w:pPr>
        <w:pStyle w:val="BodyText"/>
        <w:kinsoku w:val="0"/>
        <w:overflowPunct w:val="0"/>
        <w:rPr>
          <w:rFonts w:ascii="Garamond" w:hAnsi="Garamond" w:cs="Times New Roman"/>
        </w:rPr>
      </w:pPr>
      <w:hyperlink w:anchor="_Peder_Roberts" w:history="1">
        <w:r w:rsidR="008E7DDA" w:rsidRPr="002F73F6">
          <w:rPr>
            <w:rStyle w:val="Hyperlink"/>
            <w:rFonts w:ascii="Garamond" w:hAnsi="Garamond" w:cs="Times New Roman"/>
          </w:rPr>
          <w:t>Peder Roberts</w:t>
        </w:r>
      </w:hyperlink>
      <w:r w:rsidR="008E7DDA" w:rsidRPr="0007445C">
        <w:rPr>
          <w:rFonts w:ascii="Garamond" w:hAnsi="Garamond" w:cs="Times New Roman"/>
        </w:rPr>
        <w:t xml:space="preserve"> (Norway) – Peder has accepted to be nominated.</w:t>
      </w:r>
    </w:p>
    <w:p w14:paraId="614FC61C" w14:textId="7D05F04E" w:rsidR="00490892" w:rsidRPr="0007445C" w:rsidRDefault="00000000" w:rsidP="008E7DDA">
      <w:pPr>
        <w:pStyle w:val="BodyText"/>
        <w:kinsoku w:val="0"/>
        <w:overflowPunct w:val="0"/>
        <w:ind w:left="0" w:firstLine="240"/>
        <w:rPr>
          <w:rFonts w:ascii="Garamond" w:hAnsi="Garamond" w:cs="Times New Roman"/>
        </w:rPr>
      </w:pPr>
      <w:hyperlink w:anchor="_Kostas_Tampakis" w:history="1">
        <w:r w:rsidR="008E7DDA" w:rsidRPr="002F73F6">
          <w:rPr>
            <w:rStyle w:val="Hyperlink"/>
            <w:rFonts w:ascii="Garamond" w:hAnsi="Garamond" w:cs="Times New Roman"/>
          </w:rPr>
          <w:t xml:space="preserve">Kostas </w:t>
        </w:r>
        <w:proofErr w:type="spellStart"/>
        <w:r w:rsidR="008E7DDA" w:rsidRPr="002F73F6">
          <w:rPr>
            <w:rStyle w:val="Hyperlink"/>
            <w:rFonts w:ascii="Garamond" w:hAnsi="Garamond" w:cs="Times New Roman"/>
          </w:rPr>
          <w:t>Tampakis</w:t>
        </w:r>
        <w:proofErr w:type="spellEnd"/>
      </w:hyperlink>
      <w:r w:rsidR="008E7DDA" w:rsidRPr="0007445C">
        <w:rPr>
          <w:rFonts w:ascii="Garamond" w:hAnsi="Garamond" w:cs="Times New Roman"/>
        </w:rPr>
        <w:t xml:space="preserve"> (Greece) – Kostas has accepted to be nominated.</w:t>
      </w:r>
    </w:p>
    <w:p w14:paraId="0E7BE8EE" w14:textId="77777777" w:rsidR="008E7DDA" w:rsidRPr="00285585" w:rsidRDefault="008E7DDA" w:rsidP="008E7DDA">
      <w:pPr>
        <w:pStyle w:val="BodyText"/>
        <w:kinsoku w:val="0"/>
        <w:overflowPunct w:val="0"/>
        <w:ind w:left="0" w:firstLine="240"/>
        <w:rPr>
          <w:rFonts w:ascii="Garamond" w:hAnsi="Garamond"/>
          <w:sz w:val="10"/>
          <w:szCs w:val="10"/>
        </w:rPr>
      </w:pPr>
    </w:p>
    <w:p w14:paraId="7E9AB979" w14:textId="003EDCD9" w:rsidR="00490892" w:rsidRPr="00285585" w:rsidRDefault="00000000" w:rsidP="00285585">
      <w:pPr>
        <w:pStyle w:val="Heading1"/>
        <w:numPr>
          <w:ilvl w:val="0"/>
          <w:numId w:val="0"/>
        </w:numPr>
        <w:ind w:left="720" w:hanging="360"/>
        <w:rPr>
          <w:spacing w:val="-2"/>
        </w:rPr>
      </w:pPr>
      <w:r w:rsidRPr="0007445C">
        <w:t>Institutional</w:t>
      </w:r>
      <w:r w:rsidRPr="0007445C">
        <w:rPr>
          <w:spacing w:val="-7"/>
        </w:rPr>
        <w:t xml:space="preserve"> </w:t>
      </w:r>
      <w:r w:rsidRPr="0007445C">
        <w:rPr>
          <w:spacing w:val="-2"/>
        </w:rPr>
        <w:t>Members</w:t>
      </w:r>
    </w:p>
    <w:p w14:paraId="10CA6087" w14:textId="77777777" w:rsidR="00490892" w:rsidRPr="0007445C" w:rsidRDefault="00000000">
      <w:pPr>
        <w:pStyle w:val="BodyText"/>
        <w:kinsoku w:val="0"/>
        <w:overflowPunct w:val="0"/>
        <w:rPr>
          <w:rFonts w:ascii="Garamond" w:hAnsi="Garamond"/>
        </w:rPr>
      </w:pPr>
      <w:r w:rsidRPr="0007445C">
        <w:rPr>
          <w:rFonts w:ascii="Garamond" w:hAnsi="Garamond"/>
        </w:rPr>
        <w:t>The</w:t>
      </w:r>
      <w:r w:rsidRPr="0007445C">
        <w:rPr>
          <w:rFonts w:ascii="Garamond" w:hAnsi="Garamond"/>
          <w:spacing w:val="-3"/>
        </w:rPr>
        <w:t xml:space="preserve"> </w:t>
      </w:r>
      <w:r w:rsidRPr="0007445C">
        <w:rPr>
          <w:rFonts w:ascii="Garamond" w:hAnsi="Garamond"/>
        </w:rPr>
        <w:t>following</w:t>
      </w:r>
      <w:r w:rsidRPr="0007445C">
        <w:rPr>
          <w:rFonts w:ascii="Garamond" w:hAnsi="Garamond"/>
          <w:spacing w:val="-3"/>
        </w:rPr>
        <w:t xml:space="preserve"> </w:t>
      </w:r>
      <w:r w:rsidRPr="0007445C">
        <w:rPr>
          <w:rFonts w:ascii="Garamond" w:hAnsi="Garamond"/>
        </w:rPr>
        <w:t>scholars</w:t>
      </w:r>
      <w:r w:rsidRPr="0007445C">
        <w:rPr>
          <w:rFonts w:ascii="Garamond" w:hAnsi="Garamond"/>
          <w:spacing w:val="-6"/>
        </w:rPr>
        <w:t xml:space="preserve"> </w:t>
      </w:r>
      <w:r w:rsidRPr="0007445C">
        <w:rPr>
          <w:rFonts w:ascii="Garamond" w:hAnsi="Garamond"/>
        </w:rPr>
        <w:t>have</w:t>
      </w:r>
      <w:r w:rsidRPr="0007445C">
        <w:rPr>
          <w:rFonts w:ascii="Garamond" w:hAnsi="Garamond"/>
          <w:spacing w:val="-5"/>
        </w:rPr>
        <w:t xml:space="preserve"> </w:t>
      </w:r>
      <w:r w:rsidRPr="0007445C">
        <w:rPr>
          <w:rFonts w:ascii="Garamond" w:hAnsi="Garamond"/>
        </w:rPr>
        <w:t>been</w:t>
      </w:r>
      <w:r w:rsidRPr="0007445C">
        <w:rPr>
          <w:rFonts w:ascii="Garamond" w:hAnsi="Garamond"/>
          <w:spacing w:val="-3"/>
        </w:rPr>
        <w:t xml:space="preserve"> </w:t>
      </w:r>
      <w:r w:rsidRPr="0007445C">
        <w:rPr>
          <w:rFonts w:ascii="Garamond" w:hAnsi="Garamond"/>
        </w:rPr>
        <w:t>nominated</w:t>
      </w:r>
      <w:r w:rsidRPr="0007445C">
        <w:rPr>
          <w:rFonts w:ascii="Garamond" w:hAnsi="Garamond"/>
          <w:spacing w:val="-5"/>
        </w:rPr>
        <w:t xml:space="preserve"> </w:t>
      </w:r>
      <w:r w:rsidRPr="0007445C">
        <w:rPr>
          <w:rFonts w:ascii="Garamond" w:hAnsi="Garamond"/>
        </w:rPr>
        <w:t>by</w:t>
      </w:r>
      <w:r w:rsidRPr="0007445C">
        <w:rPr>
          <w:rFonts w:ascii="Garamond" w:hAnsi="Garamond"/>
          <w:spacing w:val="-3"/>
        </w:rPr>
        <w:t xml:space="preserve"> </w:t>
      </w:r>
      <w:r w:rsidRPr="0007445C">
        <w:rPr>
          <w:rFonts w:ascii="Garamond" w:hAnsi="Garamond"/>
        </w:rPr>
        <w:t>their</w:t>
      </w:r>
      <w:r w:rsidRPr="0007445C">
        <w:rPr>
          <w:rFonts w:ascii="Garamond" w:hAnsi="Garamond"/>
          <w:spacing w:val="-5"/>
        </w:rPr>
        <w:t xml:space="preserve"> </w:t>
      </w:r>
      <w:r w:rsidRPr="0007445C">
        <w:rPr>
          <w:rFonts w:ascii="Garamond" w:hAnsi="Garamond"/>
        </w:rPr>
        <w:t>institutions</w:t>
      </w:r>
      <w:r w:rsidRPr="0007445C">
        <w:rPr>
          <w:rFonts w:ascii="Garamond" w:hAnsi="Garamond"/>
          <w:spacing w:val="-3"/>
        </w:rPr>
        <w:t xml:space="preserve"> </w:t>
      </w:r>
      <w:r w:rsidRPr="0007445C">
        <w:rPr>
          <w:rFonts w:ascii="Garamond" w:hAnsi="Garamond"/>
        </w:rPr>
        <w:t>(four</w:t>
      </w:r>
      <w:r w:rsidRPr="0007445C">
        <w:rPr>
          <w:rFonts w:ascii="Garamond" w:hAnsi="Garamond"/>
          <w:spacing w:val="-3"/>
        </w:rPr>
        <w:t xml:space="preserve"> </w:t>
      </w:r>
      <w:r w:rsidRPr="0007445C">
        <w:rPr>
          <w:rFonts w:ascii="Garamond" w:hAnsi="Garamond"/>
        </w:rPr>
        <w:t>will</w:t>
      </w:r>
      <w:r w:rsidRPr="0007445C">
        <w:rPr>
          <w:rFonts w:ascii="Garamond" w:hAnsi="Garamond"/>
          <w:spacing w:val="-4"/>
        </w:rPr>
        <w:t xml:space="preserve"> </w:t>
      </w:r>
      <w:r w:rsidRPr="0007445C">
        <w:rPr>
          <w:rFonts w:ascii="Garamond" w:hAnsi="Garamond"/>
        </w:rPr>
        <w:t>be voted by the General Assembly):</w:t>
      </w:r>
    </w:p>
    <w:p w14:paraId="3EE5E167" w14:textId="77777777" w:rsidR="00490892" w:rsidRPr="00285585" w:rsidRDefault="00490892">
      <w:pPr>
        <w:pStyle w:val="BodyText"/>
        <w:kinsoku w:val="0"/>
        <w:overflowPunct w:val="0"/>
        <w:ind w:left="0"/>
        <w:rPr>
          <w:rFonts w:ascii="Garamond" w:hAnsi="Garamond"/>
          <w:sz w:val="10"/>
          <w:szCs w:val="10"/>
        </w:rPr>
      </w:pPr>
    </w:p>
    <w:p w14:paraId="180BB897" w14:textId="77777777" w:rsidR="008E7DDA" w:rsidRPr="0007445C" w:rsidRDefault="008E7DDA" w:rsidP="008E7DDA">
      <w:pPr>
        <w:pStyle w:val="BodyText"/>
        <w:kinsoku w:val="0"/>
        <w:overflowPunct w:val="0"/>
        <w:spacing w:before="41"/>
        <w:ind w:left="0"/>
        <w:rPr>
          <w:rFonts w:ascii="Garamond" w:hAnsi="Garamond"/>
        </w:rPr>
      </w:pPr>
      <w:r w:rsidRPr="0007445C">
        <w:rPr>
          <w:rFonts w:ascii="Garamond" w:hAnsi="Garamond"/>
        </w:rPr>
        <w:t xml:space="preserve">Belgian-Dutch Society for History of Science and Universities - Michiel </w:t>
      </w:r>
      <w:proofErr w:type="spellStart"/>
      <w:r w:rsidRPr="0007445C">
        <w:rPr>
          <w:rFonts w:ascii="Garamond" w:hAnsi="Garamond"/>
        </w:rPr>
        <w:t>Bron</w:t>
      </w:r>
      <w:proofErr w:type="spellEnd"/>
    </w:p>
    <w:p w14:paraId="14B527EA" w14:textId="24C01C57" w:rsidR="008E7DDA" w:rsidRPr="0007445C" w:rsidRDefault="008E7DDA" w:rsidP="008E7DDA">
      <w:pPr>
        <w:pStyle w:val="BodyText"/>
        <w:kinsoku w:val="0"/>
        <w:overflowPunct w:val="0"/>
        <w:spacing w:before="41"/>
        <w:ind w:left="0"/>
        <w:rPr>
          <w:rFonts w:ascii="Garamond" w:hAnsi="Garamond"/>
        </w:rPr>
      </w:pPr>
      <w:r w:rsidRPr="0007445C">
        <w:rPr>
          <w:rFonts w:ascii="Garamond" w:hAnsi="Garamond"/>
        </w:rPr>
        <w:t xml:space="preserve">Catalan Society for the History of Science and Technology – Emma </w:t>
      </w:r>
      <w:proofErr w:type="spellStart"/>
      <w:r w:rsidRPr="0007445C">
        <w:rPr>
          <w:rFonts w:ascii="Garamond" w:hAnsi="Garamond"/>
        </w:rPr>
        <w:t>Sal</w:t>
      </w:r>
      <w:r w:rsidR="001E5B6B">
        <w:rPr>
          <w:rFonts w:ascii="Garamond" w:hAnsi="Garamond"/>
        </w:rPr>
        <w:t>l</w:t>
      </w:r>
      <w:r w:rsidRPr="0007445C">
        <w:rPr>
          <w:rFonts w:ascii="Garamond" w:hAnsi="Garamond"/>
        </w:rPr>
        <w:t>ent</w:t>
      </w:r>
      <w:proofErr w:type="spellEnd"/>
    </w:p>
    <w:p w14:paraId="04C8F22F" w14:textId="77777777" w:rsidR="008E7DDA" w:rsidRPr="0007445C" w:rsidRDefault="008E7DDA" w:rsidP="008E7DDA">
      <w:pPr>
        <w:pStyle w:val="BodyText"/>
        <w:kinsoku w:val="0"/>
        <w:overflowPunct w:val="0"/>
        <w:spacing w:before="41"/>
        <w:ind w:left="0"/>
        <w:rPr>
          <w:rFonts w:ascii="Garamond" w:hAnsi="Garamond"/>
        </w:rPr>
      </w:pPr>
      <w:r w:rsidRPr="0007445C">
        <w:rPr>
          <w:rFonts w:ascii="Garamond" w:hAnsi="Garamond"/>
        </w:rPr>
        <w:t xml:space="preserve">Center for the History of Science and Technology, Lisbon – Ana </w:t>
      </w:r>
      <w:proofErr w:type="spellStart"/>
      <w:r w:rsidRPr="0007445C">
        <w:rPr>
          <w:rFonts w:ascii="Garamond" w:hAnsi="Garamond"/>
        </w:rPr>
        <w:t>Simões</w:t>
      </w:r>
      <w:proofErr w:type="spellEnd"/>
    </w:p>
    <w:p w14:paraId="2BFFB511" w14:textId="77777777" w:rsidR="008E7DDA" w:rsidRPr="0007445C" w:rsidRDefault="008E7DDA" w:rsidP="008E7DDA">
      <w:pPr>
        <w:pStyle w:val="BodyText"/>
        <w:kinsoku w:val="0"/>
        <w:overflowPunct w:val="0"/>
        <w:spacing w:before="41"/>
        <w:ind w:left="0"/>
        <w:rPr>
          <w:rFonts w:ascii="Garamond" w:hAnsi="Garamond"/>
          <w:lang w:val="it-IT"/>
        </w:rPr>
      </w:pPr>
      <w:r w:rsidRPr="0007445C">
        <w:rPr>
          <w:rFonts w:ascii="Garamond" w:hAnsi="Garamond"/>
          <w:lang w:val="it-IT"/>
        </w:rPr>
        <w:t>Institute d'</w:t>
      </w:r>
      <w:proofErr w:type="spellStart"/>
      <w:r w:rsidRPr="0007445C">
        <w:rPr>
          <w:rFonts w:ascii="Garamond" w:hAnsi="Garamond"/>
          <w:lang w:val="it-IT"/>
        </w:rPr>
        <w:t>Història</w:t>
      </w:r>
      <w:proofErr w:type="spellEnd"/>
      <w:r w:rsidRPr="0007445C">
        <w:rPr>
          <w:rFonts w:ascii="Garamond" w:hAnsi="Garamond"/>
          <w:lang w:val="it-IT"/>
        </w:rPr>
        <w:t xml:space="preserve"> de la </w:t>
      </w:r>
      <w:proofErr w:type="spellStart"/>
      <w:r w:rsidRPr="0007445C">
        <w:rPr>
          <w:rFonts w:ascii="Garamond" w:hAnsi="Garamond"/>
          <w:lang w:val="it-IT"/>
        </w:rPr>
        <w:t>Ciència</w:t>
      </w:r>
      <w:proofErr w:type="spellEnd"/>
      <w:r w:rsidRPr="0007445C">
        <w:rPr>
          <w:rFonts w:ascii="Garamond" w:hAnsi="Garamond"/>
          <w:lang w:val="it-IT"/>
        </w:rPr>
        <w:t xml:space="preserve"> in </w:t>
      </w:r>
      <w:proofErr w:type="spellStart"/>
      <w:r w:rsidRPr="0007445C">
        <w:rPr>
          <w:rFonts w:ascii="Garamond" w:hAnsi="Garamond"/>
          <w:lang w:val="it-IT"/>
        </w:rPr>
        <w:t>Barcelona</w:t>
      </w:r>
      <w:proofErr w:type="spellEnd"/>
      <w:r w:rsidRPr="0007445C">
        <w:rPr>
          <w:rFonts w:ascii="Garamond" w:hAnsi="Garamond"/>
          <w:lang w:val="it-IT"/>
        </w:rPr>
        <w:t xml:space="preserve"> – Gemma </w:t>
      </w:r>
      <w:proofErr w:type="spellStart"/>
      <w:r w:rsidRPr="0007445C">
        <w:rPr>
          <w:rFonts w:ascii="Garamond" w:hAnsi="Garamond"/>
          <w:lang w:val="it-IT"/>
        </w:rPr>
        <w:t>Cirac-Claveras</w:t>
      </w:r>
      <w:proofErr w:type="spellEnd"/>
    </w:p>
    <w:p w14:paraId="0BD2054D" w14:textId="77777777" w:rsidR="008E7DDA" w:rsidRPr="0007445C" w:rsidRDefault="008E7DDA" w:rsidP="008E7DDA">
      <w:pPr>
        <w:pStyle w:val="BodyText"/>
        <w:kinsoku w:val="0"/>
        <w:overflowPunct w:val="0"/>
        <w:spacing w:before="41"/>
        <w:ind w:left="0"/>
        <w:rPr>
          <w:rFonts w:ascii="Garamond" w:hAnsi="Garamond"/>
        </w:rPr>
      </w:pPr>
      <w:r w:rsidRPr="0007445C">
        <w:rPr>
          <w:rFonts w:ascii="Garamond" w:hAnsi="Garamond"/>
        </w:rPr>
        <w:t>Max Planck Institute for the History of Science – Thomas Turnbull</w:t>
      </w:r>
    </w:p>
    <w:p w14:paraId="5BA2DDA6" w14:textId="09B05AEE" w:rsidR="001E5B6B" w:rsidRDefault="001E5B6B" w:rsidP="008E7DDA">
      <w:pPr>
        <w:pStyle w:val="BodyText"/>
        <w:kinsoku w:val="0"/>
        <w:overflowPunct w:val="0"/>
        <w:spacing w:before="41"/>
        <w:ind w:left="0"/>
        <w:rPr>
          <w:rFonts w:ascii="Garamond" w:hAnsi="Garamond"/>
        </w:rPr>
      </w:pPr>
      <w:r w:rsidRPr="001E5B6B">
        <w:rPr>
          <w:rFonts w:ascii="Garamond" w:hAnsi="Garamond"/>
        </w:rPr>
        <w:t>Russian Society for the History and Philosophy of Science</w:t>
      </w:r>
      <w:r>
        <w:rPr>
          <w:rFonts w:ascii="Garamond" w:hAnsi="Garamond"/>
        </w:rPr>
        <w:t xml:space="preserve"> - </w:t>
      </w:r>
      <w:r w:rsidRPr="001E5B6B">
        <w:rPr>
          <w:rFonts w:ascii="Garamond" w:hAnsi="Garamond"/>
        </w:rPr>
        <w:t>Tatiana Sokolova</w:t>
      </w:r>
    </w:p>
    <w:p w14:paraId="77966A28" w14:textId="1AB45127" w:rsidR="00490892" w:rsidRDefault="008E7DDA">
      <w:pPr>
        <w:pStyle w:val="BodyText"/>
        <w:kinsoku w:val="0"/>
        <w:overflowPunct w:val="0"/>
        <w:spacing w:before="41"/>
        <w:ind w:left="0"/>
        <w:rPr>
          <w:rFonts w:ascii="Garamond" w:hAnsi="Garamond"/>
        </w:rPr>
      </w:pPr>
      <w:r w:rsidRPr="0007445C">
        <w:rPr>
          <w:rFonts w:ascii="Garamond" w:hAnsi="Garamond"/>
        </w:rPr>
        <w:t xml:space="preserve">Science History Institute – Brigitte van </w:t>
      </w:r>
      <w:proofErr w:type="spellStart"/>
      <w:r w:rsidRPr="0007445C">
        <w:rPr>
          <w:rFonts w:ascii="Garamond" w:hAnsi="Garamond"/>
        </w:rPr>
        <w:t>Tiggelen</w:t>
      </w:r>
      <w:proofErr w:type="spellEnd"/>
    </w:p>
    <w:p w14:paraId="7D405450" w14:textId="77777777" w:rsidR="00285585" w:rsidRPr="00285585" w:rsidRDefault="00285585">
      <w:pPr>
        <w:pStyle w:val="BodyText"/>
        <w:kinsoku w:val="0"/>
        <w:overflowPunct w:val="0"/>
        <w:spacing w:before="41"/>
        <w:ind w:left="0"/>
        <w:rPr>
          <w:rFonts w:ascii="Garamond" w:hAnsi="Garamond"/>
          <w:sz w:val="10"/>
          <w:szCs w:val="10"/>
        </w:rPr>
      </w:pPr>
    </w:p>
    <w:p w14:paraId="60736D67" w14:textId="2E39C5E0" w:rsidR="00490892" w:rsidRDefault="001E5B6B" w:rsidP="00C50B4B">
      <w:pPr>
        <w:pStyle w:val="Heading1"/>
        <w:numPr>
          <w:ilvl w:val="0"/>
          <w:numId w:val="0"/>
        </w:numPr>
        <w:ind w:left="360"/>
        <w:rPr>
          <w:color w:val="000000" w:themeColor="text1"/>
        </w:rPr>
      </w:pPr>
      <w:r>
        <w:rPr>
          <w:color w:val="000000" w:themeColor="text1"/>
        </w:rPr>
        <w:t xml:space="preserve">Only one nomination was added to the list proposed by the Council on 22 </w:t>
      </w:r>
      <w:proofErr w:type="gramStart"/>
      <w:r>
        <w:rPr>
          <w:color w:val="000000" w:themeColor="text1"/>
        </w:rPr>
        <w:t>August</w:t>
      </w:r>
      <w:proofErr w:type="gramEnd"/>
      <w:r>
        <w:rPr>
          <w:color w:val="000000" w:themeColor="text1"/>
        </w:rPr>
        <w:t xml:space="preserve"> and it came from an institutional member that nominated its representative too late to be included in the list sent to ESHS members </w:t>
      </w:r>
    </w:p>
    <w:p w14:paraId="71CDE95A" w14:textId="77777777" w:rsidR="001E5B6B" w:rsidRPr="001E5B6B" w:rsidRDefault="001E5B6B" w:rsidP="001E5B6B"/>
    <w:p w14:paraId="4738DF69" w14:textId="77777777" w:rsidR="00490892" w:rsidRPr="0007445C" w:rsidRDefault="00490892" w:rsidP="00D44A81">
      <w:pPr>
        <w:pStyle w:val="Heading1"/>
        <w:sectPr w:rsidR="00490892" w:rsidRPr="0007445C">
          <w:pgSz w:w="11900" w:h="16850"/>
          <w:pgMar w:top="2000" w:right="1660" w:bottom="960" w:left="1560" w:header="708" w:footer="780" w:gutter="0"/>
          <w:cols w:space="720"/>
          <w:noEndnote/>
        </w:sectPr>
      </w:pPr>
    </w:p>
    <w:p w14:paraId="6BDF948F" w14:textId="5F4D6AE5" w:rsidR="00490892" w:rsidRPr="00DB4180" w:rsidRDefault="00000000" w:rsidP="00DB4180">
      <w:pPr>
        <w:pStyle w:val="Heading2"/>
        <w:numPr>
          <w:ilvl w:val="1"/>
          <w:numId w:val="15"/>
        </w:numPr>
      </w:pPr>
      <w:bookmarkStart w:id="25" w:name="_bookmark20"/>
      <w:bookmarkStart w:id="26" w:name="_President_Elect"/>
      <w:bookmarkEnd w:id="25"/>
      <w:bookmarkEnd w:id="26"/>
      <w:r w:rsidRPr="00DB4180">
        <w:lastRenderedPageBreak/>
        <w:t>President Elect</w:t>
      </w:r>
    </w:p>
    <w:p w14:paraId="7B5334D8" w14:textId="77777777" w:rsidR="00490892" w:rsidRPr="0007445C" w:rsidRDefault="00490892">
      <w:pPr>
        <w:pStyle w:val="BodyText"/>
        <w:kinsoku w:val="0"/>
        <w:overflowPunct w:val="0"/>
        <w:ind w:left="0"/>
        <w:rPr>
          <w:rFonts w:ascii="Garamond" w:hAnsi="Garamond"/>
          <w:b/>
          <w:bCs/>
        </w:rPr>
      </w:pPr>
    </w:p>
    <w:p w14:paraId="5DEC0C82" w14:textId="77777777" w:rsidR="008E7DDA" w:rsidRPr="0007445C" w:rsidRDefault="008E7DDA" w:rsidP="008E7DDA">
      <w:pPr>
        <w:rPr>
          <w:rFonts w:ascii="Garamond" w:hAnsi="Garamond"/>
          <w:sz w:val="24"/>
          <w:szCs w:val="24"/>
        </w:rPr>
      </w:pPr>
      <w:proofErr w:type="spellStart"/>
      <w:r w:rsidRPr="0007445C">
        <w:rPr>
          <w:rFonts w:ascii="Garamond" w:hAnsi="Garamond"/>
          <w:b/>
          <w:bCs/>
          <w:sz w:val="24"/>
          <w:szCs w:val="24"/>
        </w:rPr>
        <w:t>Kärin</w:t>
      </w:r>
      <w:proofErr w:type="spellEnd"/>
      <w:r w:rsidRPr="0007445C">
        <w:rPr>
          <w:rFonts w:ascii="Garamond" w:hAnsi="Garamond"/>
          <w:b/>
          <w:bCs/>
          <w:sz w:val="24"/>
          <w:szCs w:val="24"/>
        </w:rPr>
        <w:t xml:space="preserve"> </w:t>
      </w:r>
      <w:proofErr w:type="spellStart"/>
      <w:r w:rsidRPr="0007445C">
        <w:rPr>
          <w:rFonts w:ascii="Garamond" w:hAnsi="Garamond"/>
          <w:b/>
          <w:bCs/>
          <w:sz w:val="24"/>
          <w:szCs w:val="24"/>
        </w:rPr>
        <w:t>Nickelsen</w:t>
      </w:r>
      <w:proofErr w:type="spellEnd"/>
      <w:r w:rsidRPr="0007445C">
        <w:rPr>
          <w:rFonts w:ascii="Garamond" w:hAnsi="Garamond"/>
          <w:sz w:val="24"/>
          <w:szCs w:val="24"/>
        </w:rPr>
        <w:t xml:space="preserve"> is full professor in History of Science at Ludwig-</w:t>
      </w:r>
      <w:proofErr w:type="spellStart"/>
      <w:r w:rsidRPr="0007445C">
        <w:rPr>
          <w:rFonts w:ascii="Garamond" w:hAnsi="Garamond"/>
          <w:sz w:val="24"/>
          <w:szCs w:val="24"/>
        </w:rPr>
        <w:t>Maximilians</w:t>
      </w:r>
      <w:proofErr w:type="spellEnd"/>
      <w:r w:rsidRPr="0007445C">
        <w:rPr>
          <w:rFonts w:ascii="Garamond" w:hAnsi="Garamond"/>
          <w:sz w:val="24"/>
          <w:szCs w:val="24"/>
        </w:rPr>
        <w:t xml:space="preserve">-University Munich (LMU), Germany. In 1999, she completed her diploma in Biology at the University of Göttingen, with History of Science as a minor. From there, she moved on to Bern, Switzerland, for an academic career in History and Philosophy of Science (PhD 2002, Habilitation 2010; two children in between). In 2005, she was guest researcher at the University of Illinois at Urbana-Champaign, in 2008 Visiting Scholar at the MPIWG, Berlin. Since 2011, </w:t>
      </w:r>
      <w:proofErr w:type="spellStart"/>
      <w:r w:rsidRPr="0007445C">
        <w:rPr>
          <w:rFonts w:ascii="Garamond" w:hAnsi="Garamond"/>
          <w:sz w:val="24"/>
          <w:szCs w:val="24"/>
        </w:rPr>
        <w:t>Kärin</w:t>
      </w:r>
      <w:proofErr w:type="spellEnd"/>
      <w:r w:rsidRPr="0007445C">
        <w:rPr>
          <w:rFonts w:ascii="Garamond" w:hAnsi="Garamond"/>
          <w:sz w:val="24"/>
          <w:szCs w:val="24"/>
        </w:rPr>
        <w:t xml:space="preserve"> has been professor at LMU Munich (See: </w:t>
      </w:r>
      <w:hyperlink r:id="rId18" w:history="1">
        <w:r w:rsidRPr="0007445C">
          <w:rPr>
            <w:rStyle w:val="Hyperlink"/>
            <w:rFonts w:ascii="Garamond" w:hAnsi="Garamond"/>
            <w:sz w:val="24"/>
            <w:szCs w:val="24"/>
          </w:rPr>
          <w:t>https://www.gn.geschichte.uni-muenchen.de/personen/lehrstuhlinhaberin/kaerin_nickelsen/index.html</w:t>
        </w:r>
      </w:hyperlink>
      <w:r w:rsidRPr="0007445C">
        <w:rPr>
          <w:rFonts w:ascii="Garamond" w:hAnsi="Garamond"/>
          <w:sz w:val="24"/>
          <w:szCs w:val="24"/>
        </w:rPr>
        <w:t xml:space="preserve">) </w:t>
      </w:r>
    </w:p>
    <w:p w14:paraId="1AF77A76" w14:textId="77777777" w:rsidR="008E7DDA" w:rsidRPr="0007445C" w:rsidRDefault="008E7DDA" w:rsidP="008E7DDA">
      <w:pPr>
        <w:rPr>
          <w:rFonts w:ascii="Garamond" w:hAnsi="Garamond"/>
          <w:sz w:val="24"/>
          <w:szCs w:val="24"/>
        </w:rPr>
      </w:pPr>
      <w:proofErr w:type="spellStart"/>
      <w:r w:rsidRPr="0007445C">
        <w:rPr>
          <w:rFonts w:ascii="Garamond" w:hAnsi="Garamond"/>
          <w:sz w:val="24"/>
          <w:szCs w:val="24"/>
        </w:rPr>
        <w:t>Kärin</w:t>
      </w:r>
      <w:proofErr w:type="spellEnd"/>
      <w:r w:rsidRPr="0007445C">
        <w:rPr>
          <w:rFonts w:ascii="Garamond" w:hAnsi="Garamond"/>
          <w:sz w:val="24"/>
          <w:szCs w:val="24"/>
        </w:rPr>
        <w:t xml:space="preserve"> has worked on the history and philosophy of biology, mostly plant sciences, from the 18th through the 20th centuries. Her work has received international awards, and she is full member of four scholarly academies, two of them on European level. </w:t>
      </w:r>
      <w:proofErr w:type="spellStart"/>
      <w:r w:rsidRPr="0007445C">
        <w:rPr>
          <w:rFonts w:ascii="Garamond" w:hAnsi="Garamond"/>
          <w:sz w:val="24"/>
          <w:szCs w:val="24"/>
        </w:rPr>
        <w:t>Kärin</w:t>
      </w:r>
      <w:proofErr w:type="spellEnd"/>
      <w:r w:rsidRPr="0007445C">
        <w:rPr>
          <w:rFonts w:ascii="Garamond" w:hAnsi="Garamond"/>
          <w:sz w:val="24"/>
          <w:szCs w:val="24"/>
        </w:rPr>
        <w:t xml:space="preserve"> has published seven monographs (including </w:t>
      </w:r>
      <w:proofErr w:type="spellStart"/>
      <w:r w:rsidRPr="0007445C">
        <w:rPr>
          <w:rFonts w:ascii="Garamond" w:hAnsi="Garamond"/>
          <w:i/>
          <w:sz w:val="24"/>
          <w:szCs w:val="24"/>
        </w:rPr>
        <w:t>Draughtsmen</w:t>
      </w:r>
      <w:proofErr w:type="spellEnd"/>
      <w:r w:rsidRPr="0007445C">
        <w:rPr>
          <w:rFonts w:ascii="Garamond" w:hAnsi="Garamond"/>
          <w:i/>
          <w:sz w:val="24"/>
          <w:szCs w:val="24"/>
        </w:rPr>
        <w:t xml:space="preserve">, Botanists and Nature, </w:t>
      </w:r>
      <w:r w:rsidRPr="0007445C">
        <w:rPr>
          <w:rFonts w:ascii="Garamond" w:hAnsi="Garamond"/>
          <w:sz w:val="24"/>
          <w:szCs w:val="24"/>
        </w:rPr>
        <w:t xml:space="preserve">2006; </w:t>
      </w:r>
      <w:r w:rsidRPr="0007445C">
        <w:rPr>
          <w:rFonts w:ascii="Garamond" w:hAnsi="Garamond"/>
          <w:i/>
          <w:sz w:val="24"/>
          <w:szCs w:val="24"/>
        </w:rPr>
        <w:t>Explaining Photosynthesis</w:t>
      </w:r>
      <w:r w:rsidRPr="0007445C">
        <w:rPr>
          <w:rFonts w:ascii="Garamond" w:hAnsi="Garamond"/>
          <w:sz w:val="24"/>
          <w:szCs w:val="24"/>
        </w:rPr>
        <w:t xml:space="preserve">, 2015; and </w:t>
      </w:r>
      <w:r w:rsidRPr="0007445C">
        <w:rPr>
          <w:rFonts w:ascii="Garamond" w:hAnsi="Garamond"/>
          <w:i/>
          <w:sz w:val="24"/>
          <w:szCs w:val="24"/>
        </w:rPr>
        <w:t>Far beyond the Moon</w:t>
      </w:r>
      <w:r w:rsidRPr="0007445C">
        <w:rPr>
          <w:rFonts w:ascii="Garamond" w:hAnsi="Garamond"/>
          <w:sz w:val="24"/>
          <w:szCs w:val="24"/>
        </w:rPr>
        <w:t>, 2021, co-authored with D. Munns), eleven edited collections, and a large number of journal articles and book chapters. Her main interest is the history of practices and methodologies, and the generation of knowledge in scientific collectives, within and across disciplinary boundaries.</w:t>
      </w:r>
    </w:p>
    <w:p w14:paraId="46307C81" w14:textId="24C0FEB0" w:rsidR="00490892" w:rsidRDefault="008E7DDA" w:rsidP="008E7DDA">
      <w:pPr>
        <w:rPr>
          <w:rFonts w:ascii="Garamond" w:hAnsi="Garamond"/>
          <w:sz w:val="24"/>
          <w:szCs w:val="24"/>
        </w:rPr>
      </w:pPr>
      <w:proofErr w:type="spellStart"/>
      <w:r w:rsidRPr="0007445C">
        <w:rPr>
          <w:rFonts w:ascii="Garamond" w:hAnsi="Garamond"/>
          <w:sz w:val="24"/>
          <w:szCs w:val="24"/>
        </w:rPr>
        <w:t>Kärin’s</w:t>
      </w:r>
      <w:proofErr w:type="spellEnd"/>
      <w:r w:rsidRPr="0007445C">
        <w:rPr>
          <w:rFonts w:ascii="Garamond" w:hAnsi="Garamond"/>
          <w:sz w:val="24"/>
          <w:szCs w:val="24"/>
        </w:rPr>
        <w:t xml:space="preserve"> record of accomplishments in terms of research grants and completed projects is long, and she has supervised a large number of PhD candidates and postdocs at LMU. </w:t>
      </w:r>
      <w:proofErr w:type="spellStart"/>
      <w:r w:rsidRPr="0007445C">
        <w:rPr>
          <w:rFonts w:ascii="Garamond" w:hAnsi="Garamond"/>
          <w:sz w:val="24"/>
          <w:szCs w:val="24"/>
        </w:rPr>
        <w:t>Kärin</w:t>
      </w:r>
      <w:proofErr w:type="spellEnd"/>
      <w:r w:rsidRPr="0007445C">
        <w:rPr>
          <w:rFonts w:ascii="Garamond" w:hAnsi="Garamond"/>
          <w:sz w:val="24"/>
          <w:szCs w:val="24"/>
        </w:rPr>
        <w:t xml:space="preserve"> has held numerous administrative offices, was engaged in services to the field (including ERC referee panels); she is editor of a book series and a scholarly journal in Germany, and board member of many committees, long-term projects, research institutions, and internationally renowned journals in the field. Since 2018, </w:t>
      </w:r>
      <w:proofErr w:type="spellStart"/>
      <w:r w:rsidRPr="0007445C">
        <w:rPr>
          <w:rFonts w:ascii="Garamond" w:hAnsi="Garamond"/>
          <w:sz w:val="24"/>
          <w:szCs w:val="24"/>
        </w:rPr>
        <w:t>Kärin</w:t>
      </w:r>
      <w:proofErr w:type="spellEnd"/>
      <w:r w:rsidRPr="0007445C">
        <w:rPr>
          <w:rFonts w:ascii="Garamond" w:hAnsi="Garamond"/>
          <w:sz w:val="24"/>
          <w:szCs w:val="24"/>
        </w:rPr>
        <w:t xml:space="preserve"> has been the spokesperson of a research group on the interplay of collaboration and competition in late 20th-century European science and science policy.</w:t>
      </w:r>
    </w:p>
    <w:p w14:paraId="56137B9F" w14:textId="77777777" w:rsidR="00DB4180" w:rsidRPr="0007445C" w:rsidRDefault="00DB4180" w:rsidP="008E7DDA">
      <w:pPr>
        <w:rPr>
          <w:rFonts w:ascii="Garamond" w:hAnsi="Garamond"/>
          <w:sz w:val="24"/>
          <w:szCs w:val="24"/>
        </w:rPr>
      </w:pPr>
    </w:p>
    <w:p w14:paraId="64F18115" w14:textId="77777777" w:rsidR="00476680" w:rsidRPr="00476680" w:rsidRDefault="00476680" w:rsidP="00476680">
      <w:pPr>
        <w:ind w:left="245"/>
        <w:rPr>
          <w:rFonts w:ascii="Garamond" w:hAnsi="Garamond"/>
          <w:b/>
          <w:bCs/>
          <w:i/>
          <w:iCs/>
          <w:sz w:val="24"/>
          <w:szCs w:val="24"/>
        </w:rPr>
      </w:pPr>
      <w:bookmarkStart w:id="27" w:name="_Statement"/>
      <w:bookmarkEnd w:id="27"/>
      <w:r w:rsidRPr="00476680">
        <w:rPr>
          <w:rFonts w:ascii="Garamond" w:hAnsi="Garamond"/>
          <w:b/>
          <w:bCs/>
          <w:i/>
          <w:iCs/>
          <w:sz w:val="24"/>
          <w:szCs w:val="24"/>
        </w:rPr>
        <w:t>Statement</w:t>
      </w:r>
    </w:p>
    <w:p w14:paraId="6238D5E0" w14:textId="77777777" w:rsidR="008E7DDA" w:rsidRPr="0007445C" w:rsidRDefault="008E7DDA" w:rsidP="008E7DDA">
      <w:pPr>
        <w:rPr>
          <w:rFonts w:ascii="Garamond" w:hAnsi="Garamond"/>
          <w:sz w:val="24"/>
          <w:szCs w:val="24"/>
        </w:rPr>
      </w:pPr>
      <w:r w:rsidRPr="0007445C">
        <w:rPr>
          <w:rFonts w:ascii="Garamond" w:hAnsi="Garamond"/>
          <w:sz w:val="24"/>
          <w:szCs w:val="24"/>
        </w:rPr>
        <w:t xml:space="preserve">It is a great </w:t>
      </w:r>
      <w:proofErr w:type="spellStart"/>
      <w:r w:rsidRPr="0007445C">
        <w:rPr>
          <w:rFonts w:ascii="Garamond" w:hAnsi="Garamond"/>
          <w:sz w:val="24"/>
          <w:szCs w:val="24"/>
        </w:rPr>
        <w:t>honour</w:t>
      </w:r>
      <w:proofErr w:type="spellEnd"/>
      <w:r w:rsidRPr="0007445C">
        <w:rPr>
          <w:rFonts w:ascii="Garamond" w:hAnsi="Garamond"/>
          <w:sz w:val="24"/>
          <w:szCs w:val="24"/>
        </w:rPr>
        <w:t xml:space="preserve"> for me, and a great pleasure, to be nominated as President Elect of the ESHS. I am truly grateful for the trust that the Society’s Scientific Council has placed in me, and I would be delighted to join them for the next office term.  </w:t>
      </w:r>
    </w:p>
    <w:p w14:paraId="3971E7B7" w14:textId="77777777" w:rsidR="008E7DDA" w:rsidRPr="0007445C" w:rsidRDefault="008E7DDA" w:rsidP="008E7DDA">
      <w:pPr>
        <w:rPr>
          <w:rFonts w:ascii="Garamond" w:hAnsi="Garamond"/>
          <w:sz w:val="24"/>
          <w:szCs w:val="24"/>
        </w:rPr>
      </w:pPr>
      <w:r w:rsidRPr="0007445C">
        <w:rPr>
          <w:rFonts w:ascii="Garamond" w:hAnsi="Garamond"/>
          <w:sz w:val="24"/>
          <w:szCs w:val="24"/>
        </w:rPr>
        <w:t xml:space="preserve">The ESHS is possibly more important than ever. Humanity is plagued by multiple crises and catastrophes; the rise of anti-democratic players in Europe (and elsewhere) is alarming; and in many places, academia is under pressure. The ESHS instead offers a platform on a European level to engage in unity against division, and in sympathetic dialogue against hostility. With this year’s theme, it has furthermore invited participants to explore how science and scholarship have contributed to address Great Challenges in the past, which resulted in a highly promising </w:t>
      </w:r>
      <w:proofErr w:type="spellStart"/>
      <w:r w:rsidRPr="0007445C">
        <w:rPr>
          <w:rFonts w:ascii="Garamond" w:hAnsi="Garamond"/>
          <w:sz w:val="24"/>
          <w:szCs w:val="24"/>
        </w:rPr>
        <w:t>programme</w:t>
      </w:r>
      <w:proofErr w:type="spellEnd"/>
      <w:r w:rsidRPr="0007445C">
        <w:rPr>
          <w:rFonts w:ascii="Garamond" w:hAnsi="Garamond"/>
          <w:sz w:val="24"/>
          <w:szCs w:val="24"/>
        </w:rPr>
        <w:t xml:space="preserve"> that may also yield discussions about potential paths into the future. </w:t>
      </w:r>
    </w:p>
    <w:p w14:paraId="61D31C30" w14:textId="77777777" w:rsidR="008E7DDA" w:rsidRPr="0007445C" w:rsidRDefault="008E7DDA" w:rsidP="008E7DDA">
      <w:pPr>
        <w:rPr>
          <w:rFonts w:ascii="Garamond" w:hAnsi="Garamond"/>
          <w:sz w:val="24"/>
          <w:szCs w:val="24"/>
        </w:rPr>
      </w:pPr>
      <w:r w:rsidRPr="0007445C">
        <w:rPr>
          <w:rFonts w:ascii="Garamond" w:hAnsi="Garamond"/>
          <w:sz w:val="24"/>
          <w:szCs w:val="24"/>
        </w:rPr>
        <w:t>Compared to other societies in our field, the ESHS is still young, no more than twenty years old, but has developed rapidly -- there has obviously been a demand for exchange among historians of science on a European level. The past conferences document the wide regional scope of the ESHS, its commitment to diversity of topics and speakers, and its firm support of Early Career Scholars. On the ESHS’s twentieth anniversary (with its first conference in 2004), I warmly congratulate all past and present officers as well as members to these achievements.</w:t>
      </w:r>
    </w:p>
    <w:p w14:paraId="0FE7BDE5" w14:textId="77777777" w:rsidR="00490892" w:rsidRPr="0007445C" w:rsidRDefault="00490892">
      <w:pPr>
        <w:pStyle w:val="BodyText"/>
        <w:kinsoku w:val="0"/>
        <w:overflowPunct w:val="0"/>
        <w:ind w:right="177"/>
        <w:rPr>
          <w:rFonts w:ascii="Garamond" w:hAnsi="Garamond"/>
        </w:rPr>
        <w:sectPr w:rsidR="00490892" w:rsidRPr="0007445C">
          <w:pgSz w:w="11900" w:h="16850"/>
          <w:pgMar w:top="2000" w:right="1660" w:bottom="960" w:left="1560" w:header="708" w:footer="780" w:gutter="0"/>
          <w:cols w:space="720"/>
          <w:noEndnote/>
        </w:sectPr>
      </w:pPr>
    </w:p>
    <w:p w14:paraId="5E792C93" w14:textId="55C187D7" w:rsidR="00490892" w:rsidRPr="0007445C" w:rsidRDefault="00000000" w:rsidP="00DB4180">
      <w:pPr>
        <w:pStyle w:val="Heading2"/>
        <w:numPr>
          <w:ilvl w:val="1"/>
          <w:numId w:val="15"/>
        </w:numPr>
      </w:pPr>
      <w:bookmarkStart w:id="28" w:name="_bookmark21"/>
      <w:bookmarkStart w:id="29" w:name="_Secretary"/>
      <w:bookmarkEnd w:id="28"/>
      <w:bookmarkEnd w:id="29"/>
      <w:r w:rsidRPr="0007445C">
        <w:lastRenderedPageBreak/>
        <w:t>Secretary</w:t>
      </w:r>
    </w:p>
    <w:p w14:paraId="69AFDE96" w14:textId="77777777" w:rsidR="00490892" w:rsidRPr="0007445C" w:rsidRDefault="00490892">
      <w:pPr>
        <w:pStyle w:val="BodyText"/>
        <w:kinsoku w:val="0"/>
        <w:overflowPunct w:val="0"/>
        <w:ind w:left="0"/>
        <w:rPr>
          <w:rFonts w:ascii="Garamond" w:hAnsi="Garamond"/>
          <w:b/>
          <w:bCs/>
        </w:rPr>
      </w:pPr>
    </w:p>
    <w:p w14:paraId="56DBE9F0" w14:textId="77777777" w:rsidR="008E7DDA" w:rsidRPr="0007445C" w:rsidRDefault="008E7DDA" w:rsidP="008E7DDA">
      <w:pPr>
        <w:pStyle w:val="NormalWeb"/>
        <w:rPr>
          <w:rFonts w:ascii="Garamond" w:hAnsi="Garamond"/>
        </w:rPr>
      </w:pPr>
      <w:r w:rsidRPr="0007445C">
        <w:rPr>
          <w:rStyle w:val="Strong"/>
          <w:rFonts w:ascii="Garamond" w:eastAsiaTheme="majorEastAsia" w:hAnsi="Garamond"/>
        </w:rPr>
        <w:t>Roberto Lalli</w:t>
      </w:r>
      <w:r w:rsidRPr="0007445C">
        <w:rPr>
          <w:rFonts w:ascii="Garamond" w:hAnsi="Garamond"/>
        </w:rPr>
        <w:t xml:space="preserve"> is an Assistant Professor in the History of Science and Technology at the </w:t>
      </w:r>
      <w:proofErr w:type="spellStart"/>
      <w:r w:rsidRPr="0007445C">
        <w:rPr>
          <w:rFonts w:ascii="Garamond" w:hAnsi="Garamond"/>
        </w:rPr>
        <w:t>Politecnico</w:t>
      </w:r>
      <w:proofErr w:type="spellEnd"/>
      <w:r w:rsidRPr="0007445C">
        <w:rPr>
          <w:rFonts w:ascii="Garamond" w:hAnsi="Garamond"/>
        </w:rPr>
        <w:t xml:space="preserve"> di Torino. His research examines the interplay between epistemic, political, and social factors in the history of twentieth-century physics. After earning a PhD in International History from the University of Milan in 2011, he was a Postdoctoral Fellow in the History of Modern Physical Sciences at MIT’s Program in Science, Technology, and Society (2011-2013). Following this, he served as a long-term Research Scholar at the Max Planck Institute for the History of Science in Berlin from 2013 to 2022. Additionally, he has been a Visiting Scholar in the Research Program on the History of the Max Planck Society and a Visiting Lecturer at the </w:t>
      </w:r>
      <w:proofErr w:type="spellStart"/>
      <w:r w:rsidRPr="0007445C">
        <w:rPr>
          <w:rFonts w:ascii="Garamond" w:hAnsi="Garamond"/>
        </w:rPr>
        <w:t>Technische</w:t>
      </w:r>
      <w:proofErr w:type="spellEnd"/>
      <w:r w:rsidRPr="0007445C">
        <w:rPr>
          <w:rFonts w:ascii="Garamond" w:hAnsi="Garamond"/>
        </w:rPr>
        <w:t xml:space="preserve"> Universität Berlin and the University of Turin.</w:t>
      </w:r>
    </w:p>
    <w:p w14:paraId="4DAA74AD" w14:textId="77777777" w:rsidR="008E7DDA" w:rsidRPr="0007445C" w:rsidRDefault="008E7DDA" w:rsidP="008E7DDA">
      <w:pPr>
        <w:pStyle w:val="NormalWeb"/>
        <w:rPr>
          <w:rFonts w:ascii="Garamond" w:hAnsi="Garamond"/>
        </w:rPr>
      </w:pPr>
      <w:r w:rsidRPr="0007445C">
        <w:rPr>
          <w:rFonts w:ascii="Garamond" w:hAnsi="Garamond"/>
        </w:rPr>
        <w:t xml:space="preserve">Dr. Lalli has received fellowships and research grants from several esteemed institutions, including the Center for History of Physics, </w:t>
      </w:r>
      <w:proofErr w:type="spellStart"/>
      <w:r w:rsidRPr="0007445C">
        <w:rPr>
          <w:rFonts w:ascii="Garamond" w:hAnsi="Garamond"/>
        </w:rPr>
        <w:t>CalTech</w:t>
      </w:r>
      <w:proofErr w:type="spellEnd"/>
      <w:r w:rsidRPr="0007445C">
        <w:rPr>
          <w:rFonts w:ascii="Garamond" w:hAnsi="Garamond"/>
        </w:rPr>
        <w:t>, the University of Milan, and the Van Leer Jerusalem Institute. He has organized numerous scholarly meetings and has been invited to present his research at about forty international conferences and seminars, including a plenary address at the III International Conference on the History of Physics in 2018.</w:t>
      </w:r>
    </w:p>
    <w:p w14:paraId="1F4AFE8C" w14:textId="77777777" w:rsidR="008E7DDA" w:rsidRPr="0007445C" w:rsidRDefault="008E7DDA" w:rsidP="008E7DDA">
      <w:pPr>
        <w:pStyle w:val="NormalWeb"/>
        <w:rPr>
          <w:rFonts w:ascii="Garamond" w:hAnsi="Garamond"/>
        </w:rPr>
      </w:pPr>
      <w:r w:rsidRPr="0007445C">
        <w:rPr>
          <w:rFonts w:ascii="Garamond" w:hAnsi="Garamond"/>
        </w:rPr>
        <w:t>An active member of various committees and societies, Dr. Lalli currently serves as Secretary of the ESHS, Vice-President of the Inter-Union Commission on the History and Philosophy of Physics (DHST and IUPAP), and is a member of the Executive Board of the Italian Society for the History of Physics and Astronomy (SISFA), an institutional member of the ESHS.</w:t>
      </w:r>
    </w:p>
    <w:p w14:paraId="1B13F157" w14:textId="1D6587EC" w:rsidR="008E7DDA" w:rsidRPr="0007445C" w:rsidRDefault="008E7DDA" w:rsidP="008E7DDA">
      <w:pPr>
        <w:pStyle w:val="NormalWeb"/>
        <w:rPr>
          <w:rFonts w:ascii="Garamond" w:hAnsi="Garamond"/>
        </w:rPr>
      </w:pPr>
      <w:r w:rsidRPr="0007445C">
        <w:rPr>
          <w:rFonts w:ascii="Garamond" w:hAnsi="Garamond"/>
        </w:rPr>
        <w:t xml:space="preserve">Roberto has published extensively on topics related to the history of modern physics, scientific publishing, and science diplomacy. His work has appeared in leading peer-reviewed journals such as </w:t>
      </w:r>
      <w:r w:rsidRPr="0007445C">
        <w:rPr>
          <w:rStyle w:val="Emphasis"/>
          <w:rFonts w:ascii="Garamond" w:eastAsiaTheme="majorEastAsia" w:hAnsi="Garamond"/>
        </w:rPr>
        <w:t>Annals of Science</w:t>
      </w:r>
      <w:r w:rsidRPr="0007445C">
        <w:rPr>
          <w:rFonts w:ascii="Garamond" w:hAnsi="Garamond"/>
        </w:rPr>
        <w:t xml:space="preserve">, </w:t>
      </w:r>
      <w:r w:rsidRPr="0007445C">
        <w:rPr>
          <w:rStyle w:val="Emphasis"/>
          <w:rFonts w:ascii="Garamond" w:eastAsiaTheme="majorEastAsia" w:hAnsi="Garamond"/>
        </w:rPr>
        <w:t>Centaurus</w:t>
      </w:r>
      <w:r w:rsidRPr="0007445C">
        <w:rPr>
          <w:rFonts w:ascii="Garamond" w:hAnsi="Garamond"/>
        </w:rPr>
        <w:t xml:space="preserve">, </w:t>
      </w:r>
      <w:r w:rsidRPr="0007445C">
        <w:rPr>
          <w:rStyle w:val="Emphasis"/>
          <w:rFonts w:ascii="Garamond" w:eastAsiaTheme="majorEastAsia" w:hAnsi="Garamond"/>
        </w:rPr>
        <w:t>HSNS</w:t>
      </w:r>
      <w:r w:rsidRPr="0007445C">
        <w:rPr>
          <w:rFonts w:ascii="Garamond" w:hAnsi="Garamond"/>
        </w:rPr>
        <w:t xml:space="preserve">, </w:t>
      </w:r>
      <w:r w:rsidRPr="0007445C">
        <w:rPr>
          <w:rStyle w:val="Emphasis"/>
          <w:rFonts w:ascii="Garamond" w:eastAsiaTheme="majorEastAsia" w:hAnsi="Garamond"/>
        </w:rPr>
        <w:t>Isis</w:t>
      </w:r>
      <w:r w:rsidRPr="0007445C">
        <w:rPr>
          <w:rFonts w:ascii="Garamond" w:hAnsi="Garamond"/>
        </w:rPr>
        <w:t xml:space="preserve">, </w:t>
      </w:r>
      <w:r w:rsidRPr="0007445C">
        <w:rPr>
          <w:rStyle w:val="Emphasis"/>
          <w:rFonts w:ascii="Garamond" w:eastAsiaTheme="majorEastAsia" w:hAnsi="Garamond"/>
        </w:rPr>
        <w:t>Notes and Records</w:t>
      </w:r>
      <w:r w:rsidRPr="0007445C">
        <w:rPr>
          <w:rFonts w:ascii="Garamond" w:hAnsi="Garamond"/>
        </w:rPr>
        <w:t xml:space="preserve">, </w:t>
      </w:r>
      <w:proofErr w:type="spellStart"/>
      <w:r w:rsidRPr="0007445C">
        <w:rPr>
          <w:rStyle w:val="Emphasis"/>
          <w:rFonts w:ascii="Garamond" w:eastAsiaTheme="majorEastAsia" w:hAnsi="Garamond"/>
        </w:rPr>
        <w:t>Scientometrics</w:t>
      </w:r>
      <w:proofErr w:type="spellEnd"/>
      <w:r w:rsidRPr="0007445C">
        <w:rPr>
          <w:rFonts w:ascii="Garamond" w:hAnsi="Garamond"/>
        </w:rPr>
        <w:t xml:space="preserve">, </w:t>
      </w:r>
      <w:r w:rsidRPr="0007445C">
        <w:rPr>
          <w:rStyle w:val="Emphasis"/>
          <w:rFonts w:ascii="Garamond" w:eastAsiaTheme="majorEastAsia" w:hAnsi="Garamond"/>
        </w:rPr>
        <w:t>Annalen der Physik</w:t>
      </w:r>
      <w:r w:rsidRPr="0007445C">
        <w:rPr>
          <w:rFonts w:ascii="Garamond" w:hAnsi="Garamond"/>
        </w:rPr>
        <w:t xml:space="preserve">, </w:t>
      </w:r>
      <w:r w:rsidRPr="0007445C">
        <w:rPr>
          <w:rStyle w:val="Emphasis"/>
          <w:rFonts w:ascii="Garamond" w:eastAsiaTheme="majorEastAsia" w:hAnsi="Garamond"/>
        </w:rPr>
        <w:t>Nature Astronomy</w:t>
      </w:r>
      <w:r w:rsidRPr="0007445C">
        <w:rPr>
          <w:rFonts w:ascii="Garamond" w:hAnsi="Garamond"/>
        </w:rPr>
        <w:t xml:space="preserve">, and </w:t>
      </w:r>
      <w:r w:rsidRPr="0007445C">
        <w:rPr>
          <w:rStyle w:val="Emphasis"/>
          <w:rFonts w:ascii="Garamond" w:eastAsiaTheme="majorEastAsia" w:hAnsi="Garamond"/>
        </w:rPr>
        <w:t>Nature Reviews Physics</w:t>
      </w:r>
      <w:r w:rsidRPr="0007445C">
        <w:rPr>
          <w:rFonts w:ascii="Garamond" w:hAnsi="Garamond"/>
        </w:rPr>
        <w:t xml:space="preserve">. His first monograph, published by Springer in 2017, provides a new perspective on science diplomacy by exploring the history of the international community of scientists working on general relativity during the Cold War. He has also co-edited the volumes </w:t>
      </w:r>
      <w:r w:rsidRPr="0007445C">
        <w:rPr>
          <w:rStyle w:val="Emphasis"/>
          <w:rFonts w:ascii="Garamond" w:eastAsiaTheme="majorEastAsia" w:hAnsi="Garamond"/>
        </w:rPr>
        <w:t>Globalizing Physics: One Hundred Years of the International Union of Pure and Applied Physics</w:t>
      </w:r>
      <w:r w:rsidRPr="0007445C">
        <w:rPr>
          <w:rFonts w:ascii="Garamond" w:hAnsi="Garamond"/>
        </w:rPr>
        <w:t xml:space="preserve"> (OUP, 2024) and </w:t>
      </w:r>
      <w:r w:rsidRPr="0007445C">
        <w:rPr>
          <w:rStyle w:val="Emphasis"/>
          <w:rFonts w:ascii="Garamond" w:eastAsiaTheme="majorEastAsia" w:hAnsi="Garamond"/>
        </w:rPr>
        <w:t>The Renaissance of General Relativity in Context</w:t>
      </w:r>
      <w:r w:rsidRPr="0007445C">
        <w:rPr>
          <w:rFonts w:ascii="Garamond" w:hAnsi="Garamond"/>
        </w:rPr>
        <w:t xml:space="preserve"> in the Einstein Studies series. Moreover, he has edited two special issues, including “The Renaissance of Einstein’s Theory of Gravitation” for </w:t>
      </w:r>
      <w:r w:rsidRPr="0007445C">
        <w:rPr>
          <w:rStyle w:val="Emphasis"/>
          <w:rFonts w:ascii="Garamond" w:eastAsiaTheme="majorEastAsia" w:hAnsi="Garamond"/>
        </w:rPr>
        <w:t>European Physical Journal H</w:t>
      </w:r>
      <w:r w:rsidRPr="0007445C">
        <w:rPr>
          <w:rFonts w:ascii="Garamond" w:hAnsi="Garamond"/>
        </w:rPr>
        <w:t xml:space="preserve"> and a </w:t>
      </w:r>
      <w:r w:rsidRPr="0007445C">
        <w:rPr>
          <w:rStyle w:val="Emphasis"/>
          <w:rFonts w:ascii="Garamond" w:eastAsiaTheme="majorEastAsia" w:hAnsi="Garamond"/>
        </w:rPr>
        <w:t>Centaurus</w:t>
      </w:r>
      <w:r w:rsidRPr="0007445C">
        <w:rPr>
          <w:rFonts w:ascii="Garamond" w:hAnsi="Garamond"/>
        </w:rPr>
        <w:t xml:space="preserve"> special issue titled "Global Perspectives on Science Diplomacy."</w:t>
      </w:r>
    </w:p>
    <w:p w14:paraId="4FA11D7A" w14:textId="77777777" w:rsidR="00476680" w:rsidRDefault="00476680" w:rsidP="00476680">
      <w:pPr>
        <w:rPr>
          <w:rFonts w:ascii="Garamond" w:hAnsi="Garamond"/>
          <w:sz w:val="24"/>
          <w:szCs w:val="24"/>
        </w:rPr>
      </w:pPr>
    </w:p>
    <w:p w14:paraId="626D8614" w14:textId="674B524C" w:rsidR="00490892" w:rsidRPr="00476680" w:rsidRDefault="00000000" w:rsidP="00476680">
      <w:pPr>
        <w:ind w:left="245"/>
        <w:rPr>
          <w:rFonts w:ascii="Garamond" w:hAnsi="Garamond"/>
          <w:b/>
          <w:bCs/>
          <w:i/>
          <w:iCs/>
          <w:sz w:val="24"/>
          <w:szCs w:val="24"/>
        </w:rPr>
      </w:pPr>
      <w:r w:rsidRPr="00476680">
        <w:rPr>
          <w:rFonts w:ascii="Garamond" w:hAnsi="Garamond"/>
          <w:b/>
          <w:bCs/>
          <w:i/>
          <w:iCs/>
          <w:sz w:val="24"/>
          <w:szCs w:val="24"/>
        </w:rPr>
        <w:t>Statement</w:t>
      </w:r>
    </w:p>
    <w:p w14:paraId="6C61EEFF" w14:textId="77777777" w:rsidR="008E7DDA" w:rsidRPr="0007445C" w:rsidRDefault="008E7DDA" w:rsidP="008E7DDA">
      <w:pPr>
        <w:pStyle w:val="NormalWeb"/>
        <w:rPr>
          <w:rFonts w:ascii="Garamond" w:hAnsi="Garamond"/>
        </w:rPr>
      </w:pPr>
      <w:r w:rsidRPr="0007445C">
        <w:rPr>
          <w:rFonts w:ascii="Garamond" w:hAnsi="Garamond"/>
        </w:rPr>
        <w:t>I am deeply honored to be nominated for a second term as Secretary of the European Society for the History of Science (ESHS). Building on my previous experience, I am committed to working closely with the President and other Officers to address the challenges facing our society. If elected, I will collaborate with the Scientific Board (SB) to enhance communication and coordination of activities in the history of science within Europe and globally, aiming to establish ESHS as a key platform for information sharing and scholarly discussion.</w:t>
      </w:r>
    </w:p>
    <w:p w14:paraId="041AAC05" w14:textId="77777777" w:rsidR="008E7DDA" w:rsidRPr="0007445C" w:rsidRDefault="008E7DDA" w:rsidP="008E7DDA">
      <w:pPr>
        <w:pStyle w:val="NormalWeb"/>
        <w:rPr>
          <w:rFonts w:ascii="Garamond" w:hAnsi="Garamond"/>
        </w:rPr>
      </w:pPr>
      <w:r w:rsidRPr="0007445C">
        <w:rPr>
          <w:rFonts w:ascii="Garamond" w:hAnsi="Garamond"/>
        </w:rPr>
        <w:t>Over the past two years, we have experienced significant changes, including the opening of a new bank account for the society. This development will improve the process of membership fee payment, making it possible to handle payments directly through our website. One of my primary goals in the upcoming term is to establish a robust and efficient system for this process, working alongside the President, Treasurer, and Webmaster.</w:t>
      </w:r>
    </w:p>
    <w:p w14:paraId="662DBF18" w14:textId="0E45E734" w:rsidR="00490892" w:rsidRPr="0007445C" w:rsidRDefault="008E7DDA" w:rsidP="008E7DDA">
      <w:pPr>
        <w:pStyle w:val="BodyText"/>
        <w:kinsoku w:val="0"/>
        <w:overflowPunct w:val="0"/>
        <w:rPr>
          <w:rFonts w:ascii="Garamond" w:hAnsi="Garamond"/>
        </w:rPr>
        <w:sectPr w:rsidR="00490892" w:rsidRPr="0007445C">
          <w:pgSz w:w="11900" w:h="16850"/>
          <w:pgMar w:top="2000" w:right="1660" w:bottom="960" w:left="1560" w:header="708" w:footer="780" w:gutter="0"/>
          <w:cols w:space="720"/>
          <w:noEndnote/>
        </w:sectPr>
      </w:pPr>
      <w:r w:rsidRPr="0007445C">
        <w:rPr>
          <w:rFonts w:ascii="Garamond" w:hAnsi="Garamond"/>
        </w:rPr>
        <w:t xml:space="preserve">Continuing the efforts I initiated in my previous </w:t>
      </w:r>
      <w:proofErr w:type="gramStart"/>
      <w:r w:rsidRPr="0007445C">
        <w:rPr>
          <w:rFonts w:ascii="Garamond" w:hAnsi="Garamond"/>
        </w:rPr>
        <w:t>term,</w:t>
      </w:r>
      <w:proofErr w:type="gramEnd"/>
      <w:r w:rsidRPr="0007445C">
        <w:rPr>
          <w:rFonts w:ascii="Garamond" w:hAnsi="Garamond"/>
        </w:rPr>
        <w:t xml:space="preserve"> I will focus on improving </w:t>
      </w:r>
      <w:r w:rsidRPr="0007445C">
        <w:rPr>
          <w:rFonts w:ascii="Garamond" w:hAnsi="Garamond"/>
        </w:rPr>
        <w:lastRenderedPageBreak/>
        <w:t>communication among Council members and between the society and its members. As an active participant in various committees, organizations, and societies, I consider it an essential part of my scholarly mission to support these entities organizationally, ensuring their smooth daily operations and successful long-term planning.</w:t>
      </w:r>
    </w:p>
    <w:p w14:paraId="2746CDB8" w14:textId="77777777" w:rsidR="00490892" w:rsidRPr="0007445C" w:rsidRDefault="00490892">
      <w:pPr>
        <w:pStyle w:val="BodyText"/>
        <w:kinsoku w:val="0"/>
        <w:overflowPunct w:val="0"/>
        <w:ind w:left="0"/>
        <w:rPr>
          <w:rFonts w:ascii="Garamond" w:hAnsi="Garamond"/>
        </w:rPr>
      </w:pPr>
    </w:p>
    <w:p w14:paraId="624ED2F3" w14:textId="580A2642" w:rsidR="00490892" w:rsidRPr="00C50B4B" w:rsidRDefault="00000000" w:rsidP="00C50B4B">
      <w:pPr>
        <w:pStyle w:val="Heading2"/>
        <w:numPr>
          <w:ilvl w:val="1"/>
          <w:numId w:val="15"/>
        </w:numPr>
      </w:pPr>
      <w:bookmarkStart w:id="30" w:name="_bookmark22"/>
      <w:bookmarkStart w:id="31" w:name="_Webmaster"/>
      <w:bookmarkEnd w:id="30"/>
      <w:bookmarkEnd w:id="31"/>
      <w:r w:rsidRPr="00C50B4B">
        <w:t>Webmaster</w:t>
      </w:r>
    </w:p>
    <w:p w14:paraId="04FF9C95" w14:textId="77777777" w:rsidR="00490892" w:rsidRPr="0007445C" w:rsidRDefault="00490892">
      <w:pPr>
        <w:pStyle w:val="BodyText"/>
        <w:kinsoku w:val="0"/>
        <w:overflowPunct w:val="0"/>
        <w:ind w:left="0"/>
        <w:rPr>
          <w:rFonts w:ascii="Garamond" w:hAnsi="Garamond"/>
          <w:b/>
          <w:bCs/>
        </w:rPr>
      </w:pPr>
    </w:p>
    <w:p w14:paraId="65F4BA2E" w14:textId="3FB4F3EC" w:rsidR="008E7DDA" w:rsidRPr="0007445C" w:rsidRDefault="008E7DDA" w:rsidP="008E7DDA">
      <w:pPr>
        <w:rPr>
          <w:rFonts w:ascii="Garamond" w:hAnsi="Garamond"/>
          <w:sz w:val="24"/>
          <w:szCs w:val="24"/>
        </w:rPr>
      </w:pPr>
      <w:r w:rsidRPr="0007445C">
        <w:rPr>
          <w:rFonts w:ascii="Garamond" w:hAnsi="Garamond"/>
          <w:b/>
          <w:bCs/>
          <w:sz w:val="24"/>
          <w:szCs w:val="24"/>
        </w:rPr>
        <w:t xml:space="preserve">Dimitri </w:t>
      </w:r>
      <w:proofErr w:type="spellStart"/>
      <w:r w:rsidRPr="0007445C">
        <w:rPr>
          <w:rFonts w:ascii="Garamond" w:hAnsi="Garamond"/>
          <w:b/>
          <w:bCs/>
          <w:sz w:val="24"/>
          <w:szCs w:val="24"/>
        </w:rPr>
        <w:t>Bayuk</w:t>
      </w:r>
      <w:proofErr w:type="spellEnd"/>
      <w:r w:rsidRPr="0007445C">
        <w:rPr>
          <w:rFonts w:ascii="Garamond" w:hAnsi="Garamond"/>
          <w:sz w:val="24"/>
          <w:szCs w:val="24"/>
        </w:rPr>
        <w:t xml:space="preserve">, historian and philosopher of sciences in the Early Modern times. He focuses his research on political and diplomatic consequences of astronomical and mathematical theories and discoveries. He received his master degree in the department of physics of high energy at Moscow university and devoted first five years of his academic career to programming and applied mathematics for practical problems of nuclear energetics. Later he changed his field and wrote his PhD thesis on the evolution of Galileo’s approaches in the theory of motion. For twenty years, he was deputy editor-in-chief of the only Russian academic journal in the field of history of science, and for ten years he was a member of Berlin editorial group of Leibniz editorial project led by Eberhard Knobloch. Since 2016, he started teaching a considerable variety of disciplines at the Financial University in Moscow, which included global economic history, ethical problems of AI, mathematical computer science and data science. A series of changes in Russian </w:t>
      </w:r>
      <w:proofErr w:type="spellStart"/>
      <w:r w:rsidRPr="0007445C">
        <w:rPr>
          <w:rFonts w:ascii="Garamond" w:hAnsi="Garamond"/>
          <w:sz w:val="24"/>
          <w:szCs w:val="24"/>
        </w:rPr>
        <w:t>domesitc</w:t>
      </w:r>
      <w:proofErr w:type="spellEnd"/>
      <w:r w:rsidRPr="0007445C">
        <w:rPr>
          <w:rFonts w:ascii="Garamond" w:hAnsi="Garamond"/>
          <w:sz w:val="24"/>
          <w:szCs w:val="24"/>
        </w:rPr>
        <w:t xml:space="preserve"> and international policy after 2022 made his further dwell in the Russian Federation insecure and ethically inacceptable. With support of various internation academic programs, he managed to leave country with his family and to install in Paris (France) to continue his research at the University of Paris (SPHERE </w:t>
      </w:r>
      <w:r w:rsidR="00285585" w:rsidRPr="0007445C">
        <w:rPr>
          <w:rFonts w:ascii="Garamond" w:hAnsi="Garamond"/>
          <w:sz w:val="24"/>
          <w:szCs w:val="24"/>
        </w:rPr>
        <w:t>laboratory</w:t>
      </w:r>
      <w:r w:rsidRPr="0007445C">
        <w:rPr>
          <w:rFonts w:ascii="Garamond" w:hAnsi="Garamond"/>
          <w:sz w:val="24"/>
          <w:szCs w:val="24"/>
        </w:rPr>
        <w:t>).</w:t>
      </w:r>
    </w:p>
    <w:p w14:paraId="78975F75" w14:textId="77777777" w:rsidR="008E7DDA" w:rsidRPr="0007445C" w:rsidRDefault="008E7DDA" w:rsidP="008E7DDA">
      <w:pPr>
        <w:rPr>
          <w:rFonts w:ascii="Garamond" w:hAnsi="Garamond"/>
          <w:sz w:val="24"/>
          <w:szCs w:val="24"/>
        </w:rPr>
      </w:pPr>
      <w:r w:rsidRPr="0007445C">
        <w:rPr>
          <w:rFonts w:ascii="Garamond" w:hAnsi="Garamond"/>
          <w:sz w:val="24"/>
          <w:szCs w:val="24"/>
        </w:rPr>
        <w:t> </w:t>
      </w:r>
    </w:p>
    <w:p w14:paraId="1FF1F9FE" w14:textId="77777777" w:rsidR="00476680" w:rsidRPr="00476680" w:rsidRDefault="00476680" w:rsidP="00476680">
      <w:pPr>
        <w:ind w:left="245"/>
        <w:rPr>
          <w:rFonts w:ascii="Garamond" w:hAnsi="Garamond"/>
          <w:b/>
          <w:bCs/>
          <w:i/>
          <w:iCs/>
          <w:sz w:val="24"/>
          <w:szCs w:val="24"/>
        </w:rPr>
      </w:pPr>
      <w:r w:rsidRPr="00476680">
        <w:rPr>
          <w:rFonts w:ascii="Garamond" w:hAnsi="Garamond"/>
          <w:b/>
          <w:bCs/>
          <w:i/>
          <w:iCs/>
          <w:sz w:val="24"/>
          <w:szCs w:val="24"/>
        </w:rPr>
        <w:t>Statement</w:t>
      </w:r>
    </w:p>
    <w:p w14:paraId="4E0A34E6" w14:textId="77777777" w:rsidR="008E7DDA" w:rsidRPr="0007445C" w:rsidRDefault="008E7DDA" w:rsidP="008E7DDA">
      <w:pPr>
        <w:rPr>
          <w:rFonts w:ascii="Garamond" w:hAnsi="Garamond"/>
          <w:sz w:val="24"/>
          <w:szCs w:val="24"/>
        </w:rPr>
      </w:pPr>
      <w:r w:rsidRPr="0007445C">
        <w:rPr>
          <w:rFonts w:ascii="Garamond" w:hAnsi="Garamond"/>
          <w:sz w:val="24"/>
          <w:szCs w:val="24"/>
        </w:rPr>
        <w:t>With all my pleaser I present my candidacy as the Web master of the ESHS for the first term in 2024-2026. I had similar experience in early 1990s when with support of some NATO programs and in cooperation with various international institutions (such as Carnegie Foundation and IREX) Russian academy community was being integrated into world virtual space. Later, in 2000s I edited an online popular science resource </w:t>
      </w:r>
      <w:r w:rsidRPr="0007445C">
        <w:rPr>
          <w:rFonts w:ascii="Garamond" w:hAnsi="Garamond"/>
          <w:i/>
          <w:iCs/>
          <w:sz w:val="24"/>
          <w:szCs w:val="24"/>
        </w:rPr>
        <w:t>Around the World</w:t>
      </w:r>
      <w:r w:rsidRPr="0007445C">
        <w:rPr>
          <w:rFonts w:ascii="Garamond" w:hAnsi="Garamond"/>
          <w:sz w:val="24"/>
          <w:szCs w:val="24"/>
        </w:rPr>
        <w:t xml:space="preserve"> on the </w:t>
      </w:r>
      <w:proofErr w:type="spellStart"/>
      <w:r w:rsidRPr="0007445C">
        <w:rPr>
          <w:rFonts w:ascii="Garamond" w:hAnsi="Garamond"/>
          <w:sz w:val="24"/>
          <w:szCs w:val="24"/>
        </w:rPr>
        <w:t>Bitrix</w:t>
      </w:r>
      <w:proofErr w:type="spellEnd"/>
      <w:r w:rsidRPr="0007445C">
        <w:rPr>
          <w:rFonts w:ascii="Garamond" w:hAnsi="Garamond"/>
          <w:sz w:val="24"/>
          <w:szCs w:val="24"/>
        </w:rPr>
        <w:t xml:space="preserve"> </w:t>
      </w:r>
      <w:proofErr w:type="spellStart"/>
      <w:r w:rsidRPr="0007445C">
        <w:rPr>
          <w:rFonts w:ascii="Garamond" w:hAnsi="Garamond"/>
          <w:sz w:val="24"/>
          <w:szCs w:val="24"/>
        </w:rPr>
        <w:t>plateform</w:t>
      </w:r>
      <w:proofErr w:type="spellEnd"/>
      <w:r w:rsidRPr="0007445C">
        <w:rPr>
          <w:rFonts w:ascii="Garamond" w:hAnsi="Garamond"/>
          <w:sz w:val="24"/>
          <w:szCs w:val="24"/>
        </w:rPr>
        <w:t>, and in early 2010s I created the online version of the journal of which I was a deputy of editor-in-chief. As the Web master of the ESHS, I plan to continue and to develop projects initiated by the previous Web master, Lisbeth De Mol, and to operate in close cooperation with her.</w:t>
      </w:r>
    </w:p>
    <w:p w14:paraId="1D74E953" w14:textId="0C81ADC9" w:rsidR="00490892" w:rsidRPr="0007445C" w:rsidRDefault="00490892">
      <w:pPr>
        <w:pStyle w:val="BodyText"/>
        <w:kinsoku w:val="0"/>
        <w:overflowPunct w:val="0"/>
        <w:ind w:right="198"/>
        <w:rPr>
          <w:rFonts w:ascii="Garamond" w:hAnsi="Garamond"/>
        </w:rPr>
      </w:pPr>
    </w:p>
    <w:p w14:paraId="00089880" w14:textId="77777777" w:rsidR="005A7FC9" w:rsidRDefault="005A7FC9">
      <w:pPr>
        <w:widowControl/>
        <w:autoSpaceDE/>
        <w:autoSpaceDN/>
        <w:adjustRightInd/>
        <w:spacing w:after="160" w:line="278" w:lineRule="auto"/>
        <w:rPr>
          <w:rFonts w:ascii="Garamond" w:hAnsi="Garamond"/>
          <w:sz w:val="24"/>
          <w:szCs w:val="24"/>
        </w:rPr>
      </w:pPr>
      <w:bookmarkStart w:id="32" w:name="_bookmark23"/>
      <w:bookmarkEnd w:id="32"/>
      <w:r>
        <w:rPr>
          <w:rFonts w:ascii="Garamond" w:hAnsi="Garamond"/>
          <w:b/>
          <w:bCs/>
        </w:rPr>
        <w:br w:type="page"/>
      </w:r>
    </w:p>
    <w:p w14:paraId="75CCFFB8" w14:textId="7235B696" w:rsidR="00490892" w:rsidRPr="0007445C" w:rsidRDefault="002F73F6" w:rsidP="00476680">
      <w:pPr>
        <w:pStyle w:val="Heading2"/>
        <w:numPr>
          <w:ilvl w:val="1"/>
          <w:numId w:val="15"/>
        </w:numPr>
        <w:rPr>
          <w:spacing w:val="-2"/>
        </w:rPr>
      </w:pPr>
      <w:bookmarkStart w:id="33" w:name="_Communication_Officer"/>
      <w:bookmarkEnd w:id="33"/>
      <w:r>
        <w:lastRenderedPageBreak/>
        <w:t xml:space="preserve">Web Editor and </w:t>
      </w:r>
      <w:r w:rsidRPr="0007445C">
        <w:t>Communication</w:t>
      </w:r>
      <w:r w:rsidRPr="0007445C">
        <w:rPr>
          <w:spacing w:val="-9"/>
        </w:rPr>
        <w:t xml:space="preserve"> </w:t>
      </w:r>
      <w:r w:rsidRPr="0007445C">
        <w:rPr>
          <w:spacing w:val="-2"/>
        </w:rPr>
        <w:t>Officer</w:t>
      </w:r>
    </w:p>
    <w:p w14:paraId="547B26FC" w14:textId="77777777" w:rsidR="00490892" w:rsidRPr="0007445C" w:rsidRDefault="00490892">
      <w:pPr>
        <w:pStyle w:val="BodyText"/>
        <w:kinsoku w:val="0"/>
        <w:overflowPunct w:val="0"/>
        <w:ind w:left="0"/>
        <w:rPr>
          <w:rFonts w:ascii="Garamond" w:hAnsi="Garamond"/>
          <w:b/>
          <w:bCs/>
        </w:rPr>
      </w:pPr>
    </w:p>
    <w:p w14:paraId="06CDDB72" w14:textId="77777777" w:rsidR="008E7DDA" w:rsidRPr="0007445C" w:rsidRDefault="008E7DDA" w:rsidP="006A44B0">
      <w:pPr>
        <w:rPr>
          <w:rFonts w:ascii="Garamond" w:hAnsi="Garamond"/>
          <w:sz w:val="24"/>
          <w:szCs w:val="24"/>
          <w:lang w:val="en-GB"/>
        </w:rPr>
      </w:pPr>
      <w:bookmarkStart w:id="34" w:name="_bookmark24"/>
      <w:bookmarkEnd w:id="34"/>
      <w:r w:rsidRPr="0007445C">
        <w:rPr>
          <w:rFonts w:ascii="Garamond" w:hAnsi="Garamond"/>
          <w:sz w:val="24"/>
          <w:szCs w:val="24"/>
          <w:lang w:val="en-GB"/>
        </w:rPr>
        <w:t xml:space="preserve">Hugo Soares is an early career scholar who received his PhD in History, Philosophy and Heritage of Science and Technology in 2021 at the NOVA School of Science and Technology. He is currently Postdoctoral Fellow at “E3GLOBAL – Einstein, Eddington and the Eclipse. A global history of the total solar eclipse of 1919”, hosted at the Interuniversity Centre for the History of Science and Technology (CIUHCT). His doctoral thesis focused on the role of the </w:t>
      </w:r>
      <w:r w:rsidRPr="0007445C">
        <w:rPr>
          <w:rFonts w:ascii="Garamond" w:hAnsi="Garamond"/>
          <w:i/>
          <w:iCs/>
          <w:sz w:val="24"/>
          <w:szCs w:val="24"/>
          <w:lang w:val="en-GB"/>
        </w:rPr>
        <w:t>National Institute for Scientific Research</w:t>
      </w:r>
      <w:r w:rsidRPr="0007445C">
        <w:rPr>
          <w:rFonts w:ascii="Garamond" w:hAnsi="Garamond"/>
          <w:sz w:val="24"/>
          <w:szCs w:val="24"/>
          <w:lang w:val="en-GB"/>
        </w:rPr>
        <w:t xml:space="preserve"> (1974-1992), the governmental institution that managed and financed university research during the transition from </w:t>
      </w:r>
      <w:r w:rsidRPr="0007445C">
        <w:rPr>
          <w:rFonts w:ascii="Garamond" w:hAnsi="Garamond"/>
          <w:i/>
          <w:iCs/>
          <w:sz w:val="24"/>
          <w:szCs w:val="24"/>
          <w:lang w:val="en-GB"/>
        </w:rPr>
        <w:t>the Estado Novo</w:t>
      </w:r>
      <w:r w:rsidRPr="0007445C">
        <w:rPr>
          <w:rFonts w:ascii="Garamond" w:hAnsi="Garamond"/>
          <w:sz w:val="24"/>
          <w:szCs w:val="24"/>
          <w:lang w:val="en-GB"/>
        </w:rPr>
        <w:t xml:space="preserve"> dictatorship (1933-1974) to the democratic period. Besides his interest in the development of the Portuguese scientific system, and current activity related to the history of astronomy and physics in the twentieth century, he is also interested in environmental history, namely in the study of the occurrence of big wildfires under the lens of the </w:t>
      </w:r>
      <w:r w:rsidRPr="0007445C">
        <w:rPr>
          <w:rFonts w:ascii="Garamond" w:hAnsi="Garamond"/>
          <w:i/>
          <w:iCs/>
          <w:sz w:val="24"/>
          <w:szCs w:val="24"/>
          <w:lang w:val="en-GB"/>
        </w:rPr>
        <w:t>Slow Disaster</w:t>
      </w:r>
      <w:r w:rsidRPr="0007445C">
        <w:rPr>
          <w:rFonts w:ascii="Garamond" w:hAnsi="Garamond"/>
          <w:sz w:val="24"/>
          <w:szCs w:val="24"/>
          <w:lang w:val="en-GB"/>
        </w:rPr>
        <w:t xml:space="preserve"> and the Anthropocene, Material Culture and the intersection between photography, film, science, and history of science, as well as the potential of film as an academic output. He is an integrated member of CIUHCT and a member of the Scientific Board of the Observatory for the Anthropocene. Outside the academia, he was also president of </w:t>
      </w:r>
      <w:proofErr w:type="spellStart"/>
      <w:r w:rsidRPr="0007445C">
        <w:rPr>
          <w:rFonts w:ascii="Garamond" w:hAnsi="Garamond"/>
          <w:i/>
          <w:iCs/>
          <w:sz w:val="24"/>
          <w:szCs w:val="24"/>
          <w:lang w:val="en-GB"/>
        </w:rPr>
        <w:t>Oficina</w:t>
      </w:r>
      <w:proofErr w:type="spellEnd"/>
      <w:r w:rsidRPr="0007445C">
        <w:rPr>
          <w:rFonts w:ascii="Garamond" w:hAnsi="Garamond"/>
          <w:i/>
          <w:iCs/>
          <w:sz w:val="24"/>
          <w:szCs w:val="24"/>
          <w:lang w:val="en-GB"/>
        </w:rPr>
        <w:t xml:space="preserve"> do </w:t>
      </w:r>
      <w:proofErr w:type="spellStart"/>
      <w:r w:rsidRPr="0007445C">
        <w:rPr>
          <w:rFonts w:ascii="Garamond" w:hAnsi="Garamond"/>
          <w:i/>
          <w:iCs/>
          <w:sz w:val="24"/>
          <w:szCs w:val="24"/>
          <w:lang w:val="en-GB"/>
        </w:rPr>
        <w:t>Cego</w:t>
      </w:r>
      <w:proofErr w:type="spellEnd"/>
      <w:r w:rsidRPr="0007445C">
        <w:rPr>
          <w:rFonts w:ascii="Garamond" w:hAnsi="Garamond"/>
          <w:sz w:val="24"/>
          <w:szCs w:val="24"/>
          <w:lang w:val="en-GB"/>
        </w:rPr>
        <w:t xml:space="preserve">, a non-profit structure dedicated to preservation of traditional printing knowledge, techniques and equipment and is currently part of </w:t>
      </w:r>
      <w:proofErr w:type="spellStart"/>
      <w:r w:rsidRPr="0007445C">
        <w:rPr>
          <w:rFonts w:ascii="Garamond" w:hAnsi="Garamond"/>
          <w:sz w:val="24"/>
          <w:szCs w:val="24"/>
          <w:lang w:val="en-GB"/>
        </w:rPr>
        <w:t>Royal_Cine</w:t>
      </w:r>
      <w:proofErr w:type="spellEnd"/>
      <w:r w:rsidRPr="0007445C">
        <w:rPr>
          <w:rFonts w:ascii="Garamond" w:hAnsi="Garamond"/>
          <w:sz w:val="24"/>
          <w:szCs w:val="24"/>
          <w:lang w:val="en-GB"/>
        </w:rPr>
        <w:t>, a project sponsored by the Lisbon municipality dedicated to social intervention through film.</w:t>
      </w:r>
    </w:p>
    <w:p w14:paraId="22685CFD" w14:textId="77777777" w:rsidR="008E7DDA" w:rsidRPr="0007445C" w:rsidRDefault="008E7DDA" w:rsidP="006A44B0">
      <w:pPr>
        <w:rPr>
          <w:rFonts w:ascii="Garamond" w:hAnsi="Garamond"/>
          <w:sz w:val="24"/>
          <w:szCs w:val="24"/>
          <w:lang w:val="en-GB"/>
        </w:rPr>
      </w:pPr>
    </w:p>
    <w:p w14:paraId="6B3D5216" w14:textId="77777777" w:rsidR="00476680" w:rsidRPr="00476680" w:rsidRDefault="00476680" w:rsidP="00476680">
      <w:pPr>
        <w:ind w:left="245"/>
        <w:rPr>
          <w:rFonts w:ascii="Garamond" w:hAnsi="Garamond"/>
          <w:b/>
          <w:bCs/>
          <w:i/>
          <w:iCs/>
          <w:sz w:val="24"/>
          <w:szCs w:val="24"/>
        </w:rPr>
      </w:pPr>
      <w:r w:rsidRPr="00476680">
        <w:rPr>
          <w:rFonts w:ascii="Garamond" w:hAnsi="Garamond"/>
          <w:b/>
          <w:bCs/>
          <w:i/>
          <w:iCs/>
          <w:sz w:val="24"/>
          <w:szCs w:val="24"/>
        </w:rPr>
        <w:t>Statement</w:t>
      </w:r>
    </w:p>
    <w:p w14:paraId="34750375" w14:textId="5FBF1EB2" w:rsidR="008E7DDA" w:rsidRPr="0007445C" w:rsidRDefault="008E7DDA" w:rsidP="006A44B0">
      <w:pPr>
        <w:rPr>
          <w:rFonts w:ascii="Garamond" w:hAnsi="Garamond"/>
          <w:sz w:val="24"/>
          <w:szCs w:val="24"/>
          <w:lang w:val="en-GB"/>
        </w:rPr>
      </w:pPr>
      <w:r w:rsidRPr="0007445C">
        <w:rPr>
          <w:rFonts w:ascii="Garamond" w:hAnsi="Garamond"/>
          <w:sz w:val="24"/>
          <w:szCs w:val="24"/>
          <w:lang w:val="en-GB"/>
        </w:rPr>
        <w:t>Dear colleagues and friends, it is a great honour to be nominated Web Editor and Communications Officer of the ESHS. Having recently finished my PhD and having started a new research endeavour for the next few years, I feel I have conditions to give back to the community and contribute for its growth.</w:t>
      </w:r>
    </w:p>
    <w:p w14:paraId="081260D8" w14:textId="77777777" w:rsidR="008E7DDA" w:rsidRPr="0007445C" w:rsidRDefault="008E7DDA" w:rsidP="006A44B0">
      <w:pPr>
        <w:rPr>
          <w:rFonts w:ascii="Garamond" w:hAnsi="Garamond"/>
          <w:sz w:val="24"/>
          <w:szCs w:val="24"/>
          <w:lang w:val="en-GB"/>
        </w:rPr>
      </w:pPr>
      <w:r w:rsidRPr="0007445C">
        <w:rPr>
          <w:rFonts w:ascii="Garamond" w:hAnsi="Garamond"/>
          <w:sz w:val="24"/>
          <w:szCs w:val="24"/>
          <w:lang w:val="en-GB"/>
        </w:rPr>
        <w:t>My main concern will be giving continuity to the core task of this office, strengthening the society’s public visibility and contribute for a greater institutional dynamic.</w:t>
      </w:r>
    </w:p>
    <w:p w14:paraId="441A00EE" w14:textId="77777777" w:rsidR="008E7DDA" w:rsidRPr="0007445C" w:rsidRDefault="008E7DDA" w:rsidP="006A44B0">
      <w:pPr>
        <w:rPr>
          <w:rFonts w:ascii="Garamond" w:hAnsi="Garamond"/>
          <w:sz w:val="24"/>
          <w:szCs w:val="24"/>
          <w:lang w:val="en-GB"/>
        </w:rPr>
      </w:pPr>
    </w:p>
    <w:p w14:paraId="34A288B9" w14:textId="77777777" w:rsidR="008E7DDA" w:rsidRPr="0007445C" w:rsidRDefault="008E7DDA" w:rsidP="006A44B0">
      <w:pPr>
        <w:rPr>
          <w:rFonts w:ascii="Garamond" w:hAnsi="Garamond"/>
          <w:sz w:val="24"/>
          <w:szCs w:val="24"/>
          <w:lang w:val="en-GB"/>
        </w:rPr>
      </w:pPr>
      <w:r w:rsidRPr="0007445C">
        <w:rPr>
          <w:rFonts w:ascii="Garamond" w:hAnsi="Garamond"/>
          <w:sz w:val="24"/>
          <w:szCs w:val="24"/>
          <w:lang w:val="en-GB"/>
        </w:rPr>
        <w:t>It seems clear that there is an unfulfilled role for historians in the current state of the world. Even more for historians of science, as the alarming succession of international and global crises we are witnessing share a backdrop of scientific and technological nature that doesn’t seem to be properly acknowledged and considered for decision making. This objective is certainly connected with the Open Science movement, already implemented in Centaurus with great success, but should expand to other instances such as European political institutions and media outlets, as well as the society’s own channels of communication.</w:t>
      </w:r>
    </w:p>
    <w:p w14:paraId="5A63E803" w14:textId="77777777" w:rsidR="008E7DDA" w:rsidRPr="0007445C" w:rsidRDefault="008E7DDA" w:rsidP="006A44B0">
      <w:pPr>
        <w:rPr>
          <w:rFonts w:ascii="Garamond" w:hAnsi="Garamond"/>
          <w:sz w:val="24"/>
          <w:szCs w:val="24"/>
          <w:lang w:val="en-GB"/>
        </w:rPr>
      </w:pPr>
    </w:p>
    <w:p w14:paraId="45C8ADE1" w14:textId="21B70C6E" w:rsidR="005A7FC9" w:rsidRDefault="008E7DDA" w:rsidP="006A44B0">
      <w:pPr>
        <w:rPr>
          <w:rFonts w:ascii="Garamond" w:hAnsi="Garamond"/>
          <w:sz w:val="24"/>
          <w:szCs w:val="24"/>
          <w:lang w:val="en-GB"/>
        </w:rPr>
      </w:pPr>
      <w:r w:rsidRPr="0007445C">
        <w:rPr>
          <w:rFonts w:ascii="Garamond" w:hAnsi="Garamond"/>
          <w:sz w:val="24"/>
          <w:szCs w:val="24"/>
          <w:lang w:val="en-GB"/>
        </w:rPr>
        <w:t xml:space="preserve">I would finally like to acknowledge that, as an early career scholar (albeit not a </w:t>
      </w:r>
      <w:r w:rsidRPr="0007445C">
        <w:rPr>
          <w:rFonts w:ascii="Garamond" w:hAnsi="Garamond"/>
          <w:i/>
          <w:iCs/>
          <w:sz w:val="24"/>
          <w:szCs w:val="24"/>
          <w:lang w:val="en-GB"/>
        </w:rPr>
        <w:t xml:space="preserve">young </w:t>
      </w:r>
      <w:r w:rsidRPr="0007445C">
        <w:rPr>
          <w:rFonts w:ascii="Garamond" w:hAnsi="Garamond"/>
          <w:sz w:val="24"/>
          <w:szCs w:val="24"/>
          <w:lang w:val="en-GB"/>
        </w:rPr>
        <w:t>one!), I naturally do not share the same level of experience as my predecessors, both at the scientific and institutional level. Therefore, I will be counting on their expertise as well as the support of the other officers and board members to help me contribute to the development of the ESHS in the best way possible. I end my statement by praising the society’s efforts regarding the role of the early career members, this will certainly be reflected in vigorous new generation of historians of science.</w:t>
      </w:r>
    </w:p>
    <w:p w14:paraId="0664A644" w14:textId="77777777" w:rsidR="005A7FC9" w:rsidRDefault="005A7FC9">
      <w:pPr>
        <w:widowControl/>
        <w:autoSpaceDE/>
        <w:autoSpaceDN/>
        <w:adjustRightInd/>
        <w:spacing w:after="160" w:line="278" w:lineRule="auto"/>
        <w:rPr>
          <w:rFonts w:ascii="Garamond" w:hAnsi="Garamond"/>
          <w:sz w:val="24"/>
          <w:szCs w:val="24"/>
          <w:lang w:val="en-GB"/>
        </w:rPr>
      </w:pPr>
      <w:r>
        <w:rPr>
          <w:rFonts w:ascii="Garamond" w:hAnsi="Garamond"/>
          <w:sz w:val="24"/>
          <w:szCs w:val="24"/>
          <w:lang w:val="en-GB"/>
        </w:rPr>
        <w:br w:type="page"/>
      </w:r>
    </w:p>
    <w:p w14:paraId="0BE66B82" w14:textId="77777777" w:rsidR="008E7DDA" w:rsidRPr="0007445C" w:rsidRDefault="008E7DDA" w:rsidP="006A44B0">
      <w:pPr>
        <w:rPr>
          <w:rFonts w:ascii="Garamond" w:hAnsi="Garamond"/>
          <w:sz w:val="24"/>
          <w:szCs w:val="24"/>
          <w:lang w:val="en-GB"/>
        </w:rPr>
      </w:pPr>
    </w:p>
    <w:p w14:paraId="506A8AD9" w14:textId="1507B3D5" w:rsidR="00490892" w:rsidRPr="0007445C" w:rsidRDefault="00000000" w:rsidP="00476680">
      <w:pPr>
        <w:pStyle w:val="Heading2"/>
        <w:numPr>
          <w:ilvl w:val="1"/>
          <w:numId w:val="15"/>
        </w:numPr>
      </w:pPr>
      <w:bookmarkStart w:id="35" w:name="_Archivist"/>
      <w:bookmarkEnd w:id="35"/>
      <w:r w:rsidRPr="0007445C">
        <w:t>Archivist</w:t>
      </w:r>
    </w:p>
    <w:p w14:paraId="225D749C" w14:textId="77777777" w:rsidR="00490892" w:rsidRPr="0007445C" w:rsidRDefault="00490892">
      <w:pPr>
        <w:pStyle w:val="BodyText"/>
        <w:kinsoku w:val="0"/>
        <w:overflowPunct w:val="0"/>
        <w:ind w:left="0"/>
        <w:rPr>
          <w:rFonts w:ascii="Garamond" w:hAnsi="Garamond"/>
          <w:b/>
          <w:bCs/>
        </w:rPr>
      </w:pPr>
    </w:p>
    <w:p w14:paraId="1D9C9559" w14:textId="77777777" w:rsidR="00B7164C" w:rsidRPr="0007445C" w:rsidRDefault="00B7164C" w:rsidP="00B7164C">
      <w:pPr>
        <w:rPr>
          <w:rFonts w:ascii="Garamond" w:hAnsi="Garamond" w:cs="Times New Roman"/>
          <w:b/>
          <w:bCs/>
          <w:sz w:val="24"/>
          <w:szCs w:val="24"/>
        </w:rPr>
      </w:pPr>
      <w:r w:rsidRPr="0007445C">
        <w:rPr>
          <w:rFonts w:ascii="Garamond" w:hAnsi="Garamond" w:cs="Times New Roman"/>
          <w:b/>
          <w:bCs/>
          <w:sz w:val="24"/>
          <w:szCs w:val="24"/>
        </w:rPr>
        <w:t xml:space="preserve">Nathalie </w:t>
      </w:r>
      <w:proofErr w:type="spellStart"/>
      <w:r w:rsidRPr="0007445C">
        <w:rPr>
          <w:rFonts w:ascii="Garamond" w:hAnsi="Garamond" w:cs="Times New Roman"/>
          <w:b/>
          <w:bCs/>
          <w:sz w:val="24"/>
          <w:szCs w:val="24"/>
        </w:rPr>
        <w:t>Queyroux</w:t>
      </w:r>
      <w:proofErr w:type="spellEnd"/>
    </w:p>
    <w:p w14:paraId="1B1A3C7E" w14:textId="77777777" w:rsidR="00B7164C" w:rsidRPr="0007445C" w:rsidRDefault="00B7164C" w:rsidP="00B7164C">
      <w:pPr>
        <w:rPr>
          <w:rFonts w:ascii="Garamond" w:hAnsi="Garamond" w:cs="Times New Roman"/>
          <w:sz w:val="24"/>
          <w:szCs w:val="24"/>
        </w:rPr>
      </w:pPr>
      <w:r w:rsidRPr="0007445C">
        <w:rPr>
          <w:rFonts w:ascii="Garamond" w:hAnsi="Garamond" w:cs="Times New Roman"/>
          <w:sz w:val="24"/>
          <w:szCs w:val="24"/>
        </w:rPr>
        <w:t>Born in 1968</w:t>
      </w:r>
    </w:p>
    <w:p w14:paraId="588F7A59" w14:textId="77777777" w:rsidR="00B7164C" w:rsidRPr="0007445C" w:rsidRDefault="00B7164C" w:rsidP="00B7164C">
      <w:pPr>
        <w:rPr>
          <w:rFonts w:ascii="Garamond" w:hAnsi="Garamond" w:cs="Times New Roman"/>
          <w:sz w:val="24"/>
          <w:szCs w:val="24"/>
        </w:rPr>
      </w:pPr>
      <w:r w:rsidRPr="0007445C">
        <w:rPr>
          <w:rFonts w:ascii="Garamond" w:hAnsi="Garamond" w:cs="Times New Roman"/>
          <w:sz w:val="24"/>
          <w:szCs w:val="24"/>
        </w:rPr>
        <w:t>PhD in philosophy, Université Paris 1 Panthéon-Sorbonne (2001)</w:t>
      </w:r>
    </w:p>
    <w:p w14:paraId="13559A9A" w14:textId="77777777" w:rsidR="00B7164C" w:rsidRPr="0007445C" w:rsidRDefault="00B7164C" w:rsidP="00B7164C">
      <w:pPr>
        <w:rPr>
          <w:rFonts w:ascii="Garamond" w:hAnsi="Garamond"/>
          <w:sz w:val="24"/>
          <w:szCs w:val="24"/>
        </w:rPr>
      </w:pPr>
      <w:r w:rsidRPr="0007445C">
        <w:rPr>
          <w:rFonts w:ascii="Garamond" w:hAnsi="Garamond" w:cs="Times New Roman"/>
          <w:sz w:val="24"/>
          <w:szCs w:val="24"/>
        </w:rPr>
        <w:t xml:space="preserve">Contact: </w:t>
      </w:r>
      <w:hyperlink r:id="rId19" w:history="1">
        <w:r w:rsidRPr="0007445C">
          <w:rPr>
            <w:rStyle w:val="Hyperlink"/>
            <w:rFonts w:ascii="Garamond" w:hAnsi="Garamond" w:cs="Times New Roman"/>
            <w:sz w:val="24"/>
            <w:szCs w:val="24"/>
          </w:rPr>
          <w:t>nathalie.queyroux@ens.psl.eu</w:t>
        </w:r>
      </w:hyperlink>
    </w:p>
    <w:p w14:paraId="5618B97F" w14:textId="77777777" w:rsidR="00B7164C" w:rsidRPr="0007445C" w:rsidRDefault="00B7164C" w:rsidP="00B7164C">
      <w:pPr>
        <w:rPr>
          <w:rFonts w:ascii="Garamond" w:hAnsi="Garamond" w:cs="Times New Roman"/>
          <w:sz w:val="24"/>
          <w:szCs w:val="24"/>
        </w:rPr>
      </w:pPr>
    </w:p>
    <w:p w14:paraId="0D9115C8" w14:textId="77777777" w:rsidR="00B7164C" w:rsidRPr="0007445C" w:rsidRDefault="00B7164C" w:rsidP="00B7164C">
      <w:pPr>
        <w:rPr>
          <w:rFonts w:ascii="Garamond" w:hAnsi="Garamond" w:cs="Times New Roman"/>
          <w:sz w:val="24"/>
          <w:szCs w:val="24"/>
        </w:rPr>
      </w:pPr>
      <w:r w:rsidRPr="0007445C">
        <w:rPr>
          <w:rFonts w:ascii="Garamond" w:hAnsi="Garamond" w:cs="Times New Roman"/>
          <w:sz w:val="24"/>
          <w:szCs w:val="24"/>
        </w:rPr>
        <w:t xml:space="preserve">Head of the Documentation Center at the </w:t>
      </w:r>
      <w:r w:rsidRPr="0007445C">
        <w:rPr>
          <w:rFonts w:ascii="Garamond" w:hAnsi="Garamond" w:cs="Times New Roman"/>
          <w:b/>
          <w:sz w:val="24"/>
          <w:szCs w:val="24"/>
        </w:rPr>
        <w:t xml:space="preserve">Centre </w:t>
      </w:r>
      <w:proofErr w:type="spellStart"/>
      <w:r w:rsidRPr="0007445C">
        <w:rPr>
          <w:rFonts w:ascii="Garamond" w:hAnsi="Garamond" w:cs="Times New Roman"/>
          <w:b/>
          <w:sz w:val="24"/>
          <w:szCs w:val="24"/>
        </w:rPr>
        <w:t>d'archives</w:t>
      </w:r>
      <w:proofErr w:type="spellEnd"/>
      <w:r w:rsidRPr="0007445C">
        <w:rPr>
          <w:rFonts w:ascii="Garamond" w:hAnsi="Garamond" w:cs="Times New Roman"/>
          <w:b/>
          <w:sz w:val="24"/>
          <w:szCs w:val="24"/>
        </w:rPr>
        <w:t xml:space="preserve"> </w:t>
      </w:r>
      <w:proofErr w:type="spellStart"/>
      <w:r w:rsidRPr="0007445C">
        <w:rPr>
          <w:rFonts w:ascii="Garamond" w:hAnsi="Garamond" w:cs="Times New Roman"/>
          <w:b/>
          <w:sz w:val="24"/>
          <w:szCs w:val="24"/>
        </w:rPr>
        <w:t>en</w:t>
      </w:r>
      <w:proofErr w:type="spellEnd"/>
      <w:r w:rsidRPr="0007445C">
        <w:rPr>
          <w:rFonts w:ascii="Garamond" w:hAnsi="Garamond" w:cs="Times New Roman"/>
          <w:b/>
          <w:sz w:val="24"/>
          <w:szCs w:val="24"/>
        </w:rPr>
        <w:t xml:space="preserve"> </w:t>
      </w:r>
      <w:proofErr w:type="spellStart"/>
      <w:r w:rsidRPr="0007445C">
        <w:rPr>
          <w:rFonts w:ascii="Garamond" w:hAnsi="Garamond" w:cs="Times New Roman"/>
          <w:b/>
          <w:sz w:val="24"/>
          <w:szCs w:val="24"/>
        </w:rPr>
        <w:t>philosophie</w:t>
      </w:r>
      <w:proofErr w:type="spellEnd"/>
      <w:r w:rsidRPr="0007445C">
        <w:rPr>
          <w:rFonts w:ascii="Garamond" w:hAnsi="Garamond" w:cs="Times New Roman"/>
          <w:b/>
          <w:sz w:val="24"/>
          <w:szCs w:val="24"/>
        </w:rPr>
        <w:t xml:space="preserve">, </w:t>
      </w:r>
      <w:proofErr w:type="spellStart"/>
      <w:r w:rsidRPr="0007445C">
        <w:rPr>
          <w:rFonts w:ascii="Garamond" w:hAnsi="Garamond" w:cs="Times New Roman"/>
          <w:b/>
          <w:sz w:val="24"/>
          <w:szCs w:val="24"/>
        </w:rPr>
        <w:t>histoire</w:t>
      </w:r>
      <w:proofErr w:type="spellEnd"/>
      <w:r w:rsidRPr="0007445C">
        <w:rPr>
          <w:rFonts w:ascii="Garamond" w:hAnsi="Garamond" w:cs="Times New Roman"/>
          <w:b/>
          <w:sz w:val="24"/>
          <w:szCs w:val="24"/>
        </w:rPr>
        <w:t xml:space="preserve"> et </w:t>
      </w:r>
      <w:proofErr w:type="spellStart"/>
      <w:r w:rsidRPr="0007445C">
        <w:rPr>
          <w:rFonts w:ascii="Garamond" w:hAnsi="Garamond" w:cs="Times New Roman"/>
          <w:b/>
          <w:sz w:val="24"/>
          <w:szCs w:val="24"/>
        </w:rPr>
        <w:t>édition</w:t>
      </w:r>
      <w:proofErr w:type="spellEnd"/>
      <w:r w:rsidRPr="0007445C">
        <w:rPr>
          <w:rFonts w:ascii="Garamond" w:hAnsi="Garamond" w:cs="Times New Roman"/>
          <w:b/>
          <w:sz w:val="24"/>
          <w:szCs w:val="24"/>
        </w:rPr>
        <w:t xml:space="preserve"> des sciences</w:t>
      </w:r>
      <w:r w:rsidRPr="0007445C">
        <w:rPr>
          <w:rFonts w:ascii="Garamond" w:hAnsi="Garamond" w:cs="Times New Roman"/>
          <w:sz w:val="24"/>
          <w:szCs w:val="24"/>
        </w:rPr>
        <w:t xml:space="preserve"> (CAPHÉS, UAR3610, CNRS-ENS-PSL, CNRS Research Engineer, 2005 to present.</w:t>
      </w:r>
    </w:p>
    <w:p w14:paraId="11FD4891" w14:textId="77777777" w:rsidR="00B7164C" w:rsidRPr="0007445C" w:rsidRDefault="00B7164C" w:rsidP="00B7164C">
      <w:pPr>
        <w:rPr>
          <w:rFonts w:ascii="Garamond" w:hAnsi="Garamond" w:cs="Times New Roman"/>
          <w:sz w:val="24"/>
          <w:szCs w:val="24"/>
        </w:rPr>
      </w:pPr>
    </w:p>
    <w:p w14:paraId="3CD58AEA" w14:textId="77777777" w:rsidR="00B7164C" w:rsidRPr="0007445C" w:rsidRDefault="00B7164C" w:rsidP="00B7164C">
      <w:pPr>
        <w:rPr>
          <w:rFonts w:ascii="Garamond" w:hAnsi="Garamond" w:cs="Times New Roman"/>
          <w:sz w:val="24"/>
          <w:szCs w:val="24"/>
        </w:rPr>
      </w:pPr>
      <w:r w:rsidRPr="0007445C">
        <w:rPr>
          <w:rFonts w:ascii="Garamond" w:hAnsi="Garamond" w:cs="Times New Roman"/>
          <w:b/>
          <w:bCs/>
          <w:sz w:val="24"/>
          <w:szCs w:val="24"/>
        </w:rPr>
        <w:t>Scientific, organizational and staff management activities</w:t>
      </w:r>
      <w:r w:rsidRPr="0007445C">
        <w:rPr>
          <w:rFonts w:ascii="Garamond" w:hAnsi="Garamond" w:cs="Times New Roman"/>
          <w:sz w:val="24"/>
          <w:szCs w:val="24"/>
        </w:rPr>
        <w:t>.</w:t>
      </w:r>
    </w:p>
    <w:p w14:paraId="673EFB3D" w14:textId="77777777" w:rsidR="00B7164C" w:rsidRPr="0007445C" w:rsidRDefault="00B7164C" w:rsidP="00B7164C">
      <w:pPr>
        <w:pStyle w:val="ListParagraph"/>
        <w:widowControl/>
        <w:numPr>
          <w:ilvl w:val="0"/>
          <w:numId w:val="19"/>
        </w:numPr>
        <w:autoSpaceDE/>
        <w:autoSpaceDN/>
        <w:adjustRightInd/>
        <w:ind w:left="284" w:hanging="284"/>
        <w:contextualSpacing/>
        <w:rPr>
          <w:rFonts w:ascii="Garamond" w:hAnsi="Garamond" w:cs="Times New Roman"/>
        </w:rPr>
      </w:pPr>
      <w:r w:rsidRPr="0007445C">
        <w:rPr>
          <w:rFonts w:ascii="Garamond" w:hAnsi="Garamond" w:cs="Times New Roman"/>
        </w:rPr>
        <w:t>Development of the entire documentation policy, from acquisitions to reader services.</w:t>
      </w:r>
    </w:p>
    <w:p w14:paraId="763930E4" w14:textId="77777777" w:rsidR="00B7164C" w:rsidRPr="0007445C" w:rsidRDefault="00B7164C" w:rsidP="00B7164C">
      <w:pPr>
        <w:pStyle w:val="ListParagraph"/>
        <w:widowControl/>
        <w:numPr>
          <w:ilvl w:val="0"/>
          <w:numId w:val="19"/>
        </w:numPr>
        <w:autoSpaceDE/>
        <w:autoSpaceDN/>
        <w:adjustRightInd/>
        <w:ind w:left="284" w:hanging="284"/>
        <w:contextualSpacing/>
        <w:rPr>
          <w:rFonts w:ascii="Garamond" w:hAnsi="Garamond" w:cs="Times New Roman"/>
        </w:rPr>
      </w:pPr>
      <w:r w:rsidRPr="0007445C">
        <w:rPr>
          <w:rFonts w:ascii="Garamond" w:hAnsi="Garamond" w:cs="Times New Roman"/>
        </w:rPr>
        <w:t xml:space="preserve">Appraisal of holdings offered to CAPHÉS (from science historians, philosophers and scientists) as part of archives and book </w:t>
      </w:r>
      <w:proofErr w:type="gramStart"/>
      <w:r w:rsidRPr="0007445C">
        <w:rPr>
          <w:rFonts w:ascii="Garamond" w:hAnsi="Garamond" w:cs="Times New Roman"/>
        </w:rPr>
        <w:t>collection  in</w:t>
      </w:r>
      <w:proofErr w:type="gramEnd"/>
      <w:r w:rsidRPr="0007445C">
        <w:rPr>
          <w:rFonts w:ascii="Garamond" w:hAnsi="Garamond" w:cs="Times New Roman"/>
        </w:rPr>
        <w:t xml:space="preserve"> conjunction with a scientific network.</w:t>
      </w:r>
    </w:p>
    <w:p w14:paraId="0B15A3F3" w14:textId="77777777" w:rsidR="00B7164C" w:rsidRPr="0007445C" w:rsidRDefault="00B7164C" w:rsidP="00B7164C">
      <w:pPr>
        <w:pStyle w:val="ListParagraph"/>
        <w:widowControl/>
        <w:numPr>
          <w:ilvl w:val="0"/>
          <w:numId w:val="19"/>
        </w:numPr>
        <w:autoSpaceDE/>
        <w:autoSpaceDN/>
        <w:adjustRightInd/>
        <w:ind w:left="284" w:hanging="284"/>
        <w:contextualSpacing/>
        <w:rPr>
          <w:rFonts w:ascii="Garamond" w:hAnsi="Garamond" w:cs="Times New Roman"/>
        </w:rPr>
      </w:pPr>
      <w:r w:rsidRPr="0007445C">
        <w:rPr>
          <w:rFonts w:ascii="Garamond" w:hAnsi="Garamond" w:cs="Times New Roman"/>
        </w:rPr>
        <w:t>Organization of document processing.</w:t>
      </w:r>
    </w:p>
    <w:p w14:paraId="583F6430" w14:textId="77777777" w:rsidR="00B7164C" w:rsidRPr="0007445C" w:rsidRDefault="00B7164C" w:rsidP="00B7164C">
      <w:pPr>
        <w:pStyle w:val="ListParagraph"/>
        <w:widowControl/>
        <w:numPr>
          <w:ilvl w:val="0"/>
          <w:numId w:val="19"/>
        </w:numPr>
        <w:autoSpaceDE/>
        <w:autoSpaceDN/>
        <w:adjustRightInd/>
        <w:ind w:left="284" w:hanging="284"/>
        <w:contextualSpacing/>
        <w:rPr>
          <w:rFonts w:ascii="Garamond" w:hAnsi="Garamond" w:cs="Times New Roman"/>
        </w:rPr>
      </w:pPr>
      <w:r w:rsidRPr="0007445C">
        <w:rPr>
          <w:rFonts w:ascii="Garamond" w:hAnsi="Garamond" w:cs="Times New Roman"/>
        </w:rPr>
        <w:t>Participation in research assistance for readers.</w:t>
      </w:r>
    </w:p>
    <w:p w14:paraId="12F36726" w14:textId="77777777" w:rsidR="00B7164C" w:rsidRPr="0007445C" w:rsidRDefault="00B7164C" w:rsidP="00B7164C">
      <w:pPr>
        <w:pStyle w:val="ListParagraph"/>
        <w:widowControl/>
        <w:numPr>
          <w:ilvl w:val="0"/>
          <w:numId w:val="19"/>
        </w:numPr>
        <w:autoSpaceDE/>
        <w:autoSpaceDN/>
        <w:adjustRightInd/>
        <w:ind w:left="284" w:hanging="284"/>
        <w:contextualSpacing/>
        <w:rPr>
          <w:rFonts w:ascii="Garamond" w:hAnsi="Garamond" w:cs="Times New Roman"/>
        </w:rPr>
      </w:pPr>
      <w:r w:rsidRPr="0007445C">
        <w:rPr>
          <w:rFonts w:ascii="Garamond" w:hAnsi="Garamond" w:cs="Times New Roman"/>
        </w:rPr>
        <w:t>Organization of activities to promote collections: exhibitions, symposia and workshops, seminars, publications, websites, oral archive surveys; scientific outreach activities (Fête de la science, etc.).</w:t>
      </w:r>
    </w:p>
    <w:p w14:paraId="1EC8CAE3" w14:textId="77777777" w:rsidR="00B7164C" w:rsidRPr="0007445C" w:rsidRDefault="00B7164C" w:rsidP="00B7164C">
      <w:pPr>
        <w:pStyle w:val="ListParagraph"/>
        <w:widowControl/>
        <w:numPr>
          <w:ilvl w:val="0"/>
          <w:numId w:val="19"/>
        </w:numPr>
        <w:autoSpaceDE/>
        <w:autoSpaceDN/>
        <w:adjustRightInd/>
        <w:ind w:left="284" w:hanging="284"/>
        <w:contextualSpacing/>
        <w:rPr>
          <w:rFonts w:ascii="Garamond" w:hAnsi="Garamond" w:cs="Times New Roman"/>
        </w:rPr>
      </w:pPr>
      <w:r w:rsidRPr="0007445C">
        <w:rPr>
          <w:rFonts w:ascii="Garamond" w:hAnsi="Garamond" w:cs="Times New Roman"/>
        </w:rPr>
        <w:t>Setting up partnerships.</w:t>
      </w:r>
    </w:p>
    <w:p w14:paraId="181C3524" w14:textId="77777777" w:rsidR="00B7164C" w:rsidRPr="0007445C" w:rsidRDefault="00B7164C" w:rsidP="00B7164C">
      <w:pPr>
        <w:pStyle w:val="ListParagraph"/>
        <w:widowControl/>
        <w:numPr>
          <w:ilvl w:val="0"/>
          <w:numId w:val="19"/>
        </w:numPr>
        <w:autoSpaceDE/>
        <w:autoSpaceDN/>
        <w:adjustRightInd/>
        <w:ind w:left="284" w:hanging="284"/>
        <w:contextualSpacing/>
        <w:rPr>
          <w:rFonts w:ascii="Garamond" w:hAnsi="Garamond" w:cs="Times New Roman"/>
        </w:rPr>
      </w:pPr>
      <w:r w:rsidRPr="0007445C">
        <w:rPr>
          <w:rFonts w:ascii="Garamond" w:hAnsi="Garamond" w:cs="Times New Roman"/>
        </w:rPr>
        <w:t>Coordination of scientific projects to valorize collections held by other organizations.</w:t>
      </w:r>
    </w:p>
    <w:p w14:paraId="0D2F7548" w14:textId="77777777" w:rsidR="00B7164C" w:rsidRPr="0007445C" w:rsidRDefault="00B7164C" w:rsidP="00B7164C">
      <w:pPr>
        <w:pStyle w:val="ListParagraph"/>
        <w:widowControl/>
        <w:numPr>
          <w:ilvl w:val="0"/>
          <w:numId w:val="19"/>
        </w:numPr>
        <w:autoSpaceDE/>
        <w:autoSpaceDN/>
        <w:adjustRightInd/>
        <w:ind w:left="284" w:hanging="284"/>
        <w:contextualSpacing/>
        <w:rPr>
          <w:rFonts w:ascii="Garamond" w:hAnsi="Garamond" w:cs="Times New Roman"/>
        </w:rPr>
      </w:pPr>
      <w:r w:rsidRPr="0007445C">
        <w:rPr>
          <w:rFonts w:ascii="Garamond" w:hAnsi="Garamond" w:cs="Times New Roman"/>
        </w:rPr>
        <w:t xml:space="preserve">Since 2023, co-leader of the </w:t>
      </w:r>
      <w:r w:rsidRPr="0007445C">
        <w:rPr>
          <w:rFonts w:ascii="Garamond" w:hAnsi="Garamond" w:cs="Times New Roman"/>
          <w:i/>
          <w:iCs/>
        </w:rPr>
        <w:t xml:space="preserve">Atelier de </w:t>
      </w:r>
      <w:proofErr w:type="spellStart"/>
      <w:r w:rsidRPr="0007445C">
        <w:rPr>
          <w:rFonts w:ascii="Garamond" w:hAnsi="Garamond" w:cs="Times New Roman"/>
          <w:i/>
          <w:iCs/>
        </w:rPr>
        <w:t>sensibilisation</w:t>
      </w:r>
      <w:proofErr w:type="spellEnd"/>
      <w:r w:rsidRPr="0007445C">
        <w:rPr>
          <w:rFonts w:ascii="Garamond" w:hAnsi="Garamond" w:cs="Times New Roman"/>
          <w:i/>
          <w:iCs/>
        </w:rPr>
        <w:t xml:space="preserve"> au travail sur les archives</w:t>
      </w:r>
      <w:r w:rsidRPr="0007445C">
        <w:rPr>
          <w:rFonts w:ascii="Garamond" w:hAnsi="Garamond" w:cs="Times New Roman"/>
        </w:rPr>
        <w:t xml:space="preserve"> for philosophy students at ENS-PSL.</w:t>
      </w:r>
    </w:p>
    <w:p w14:paraId="70B2FE68" w14:textId="77777777" w:rsidR="00B7164C" w:rsidRPr="0007445C" w:rsidRDefault="00B7164C" w:rsidP="00B7164C">
      <w:pPr>
        <w:rPr>
          <w:rFonts w:ascii="Garamond" w:hAnsi="Garamond" w:cs="Times New Roman"/>
          <w:sz w:val="24"/>
          <w:szCs w:val="24"/>
        </w:rPr>
      </w:pPr>
    </w:p>
    <w:p w14:paraId="1DD6BEEA" w14:textId="77777777" w:rsidR="00B7164C" w:rsidRPr="0007445C" w:rsidRDefault="00B7164C" w:rsidP="00B7164C">
      <w:pPr>
        <w:rPr>
          <w:rFonts w:ascii="Garamond" w:hAnsi="Garamond" w:cs="Times New Roman"/>
          <w:b/>
          <w:bCs/>
          <w:sz w:val="24"/>
          <w:szCs w:val="24"/>
        </w:rPr>
      </w:pPr>
      <w:r w:rsidRPr="0007445C">
        <w:rPr>
          <w:rFonts w:ascii="Garamond" w:hAnsi="Garamond" w:cs="Times New Roman"/>
          <w:b/>
          <w:bCs/>
          <w:sz w:val="24"/>
          <w:szCs w:val="24"/>
        </w:rPr>
        <w:t>Co-organization of scientific events to promote the CAPHÉS collections:</w:t>
      </w:r>
    </w:p>
    <w:p w14:paraId="5266D679" w14:textId="77777777" w:rsidR="00B7164C" w:rsidRPr="0007445C" w:rsidRDefault="00B7164C" w:rsidP="00B7164C">
      <w:pPr>
        <w:rPr>
          <w:rFonts w:ascii="Garamond" w:hAnsi="Garamond" w:cs="Times New Roman"/>
          <w:b/>
          <w:bCs/>
          <w:sz w:val="24"/>
          <w:szCs w:val="24"/>
        </w:rPr>
      </w:pPr>
    </w:p>
    <w:p w14:paraId="4E3EB407"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 xml:space="preserve">2015. - Co-organization with Édouard </w:t>
      </w:r>
      <w:proofErr w:type="spellStart"/>
      <w:r w:rsidRPr="0007445C">
        <w:rPr>
          <w:rFonts w:ascii="Garamond" w:hAnsi="Garamond" w:cs="Times New Roman"/>
        </w:rPr>
        <w:t>Mehl</w:t>
      </w:r>
      <w:proofErr w:type="spellEnd"/>
      <w:r w:rsidRPr="0007445C">
        <w:rPr>
          <w:rFonts w:ascii="Garamond" w:hAnsi="Garamond" w:cs="Times New Roman"/>
        </w:rPr>
        <w:t xml:space="preserve"> (University of Lille, STL, UMR 8163) of the workshop “Gérard Simon, le philosophe et </w:t>
      </w:r>
      <w:proofErr w:type="spellStart"/>
      <w:r w:rsidRPr="0007445C">
        <w:rPr>
          <w:rFonts w:ascii="Garamond" w:hAnsi="Garamond" w:cs="Times New Roman"/>
        </w:rPr>
        <w:t>l'historien</w:t>
      </w:r>
      <w:proofErr w:type="spellEnd"/>
      <w:r w:rsidRPr="0007445C">
        <w:rPr>
          <w:rFonts w:ascii="Garamond" w:hAnsi="Garamond" w:cs="Times New Roman"/>
        </w:rPr>
        <w:t>””.</w:t>
      </w:r>
    </w:p>
    <w:p w14:paraId="568D42BD"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 xml:space="preserve">2015. - Co-organization with Michel </w:t>
      </w:r>
      <w:proofErr w:type="spellStart"/>
      <w:r w:rsidRPr="0007445C">
        <w:rPr>
          <w:rFonts w:ascii="Garamond" w:hAnsi="Garamond" w:cs="Times New Roman"/>
        </w:rPr>
        <w:t>Morange</w:t>
      </w:r>
      <w:proofErr w:type="spellEnd"/>
      <w:r w:rsidRPr="0007445C">
        <w:rPr>
          <w:rFonts w:ascii="Garamond" w:hAnsi="Garamond" w:cs="Times New Roman"/>
        </w:rPr>
        <w:t xml:space="preserve"> (Centre </w:t>
      </w:r>
      <w:proofErr w:type="spellStart"/>
      <w:r w:rsidRPr="0007445C">
        <w:rPr>
          <w:rFonts w:ascii="Garamond" w:hAnsi="Garamond" w:cs="Times New Roman"/>
        </w:rPr>
        <w:t>Cavaillès</w:t>
      </w:r>
      <w:proofErr w:type="spellEnd"/>
      <w:r w:rsidRPr="0007445C">
        <w:rPr>
          <w:rFonts w:ascii="Garamond" w:hAnsi="Garamond" w:cs="Times New Roman"/>
        </w:rPr>
        <w:t xml:space="preserve">, USR 3608, </w:t>
      </w:r>
      <w:proofErr w:type="spellStart"/>
      <w:r w:rsidRPr="0007445C">
        <w:rPr>
          <w:rFonts w:ascii="Garamond" w:hAnsi="Garamond" w:cs="Times New Roman"/>
        </w:rPr>
        <w:t>République</w:t>
      </w:r>
      <w:proofErr w:type="spellEnd"/>
      <w:r w:rsidRPr="0007445C">
        <w:rPr>
          <w:rFonts w:ascii="Garamond" w:hAnsi="Garamond" w:cs="Times New Roman"/>
        </w:rPr>
        <w:t xml:space="preserve"> des </w:t>
      </w:r>
      <w:proofErr w:type="spellStart"/>
      <w:r w:rsidRPr="0007445C">
        <w:rPr>
          <w:rFonts w:ascii="Garamond" w:hAnsi="Garamond" w:cs="Times New Roman"/>
        </w:rPr>
        <w:t>Savoirs</w:t>
      </w:r>
      <w:proofErr w:type="spellEnd"/>
      <w:r w:rsidRPr="0007445C">
        <w:rPr>
          <w:rFonts w:ascii="Garamond" w:hAnsi="Garamond" w:cs="Times New Roman"/>
        </w:rPr>
        <w:t xml:space="preserve">, CNRS-ENS-Collège de France) of the </w:t>
      </w:r>
      <w:proofErr w:type="gramStart"/>
      <w:r w:rsidRPr="0007445C">
        <w:rPr>
          <w:rFonts w:ascii="Garamond" w:hAnsi="Garamond" w:cs="Times New Roman"/>
        </w:rPr>
        <w:t>workshop  “</w:t>
      </w:r>
      <w:proofErr w:type="gramEnd"/>
      <w:r w:rsidRPr="0007445C">
        <w:rPr>
          <w:rFonts w:ascii="Garamond" w:hAnsi="Garamond" w:cs="Times New Roman"/>
        </w:rPr>
        <w:t xml:space="preserve">Yves </w:t>
      </w:r>
      <w:proofErr w:type="spellStart"/>
      <w:r w:rsidRPr="0007445C">
        <w:rPr>
          <w:rFonts w:ascii="Garamond" w:hAnsi="Garamond" w:cs="Times New Roman"/>
        </w:rPr>
        <w:t>Bouligand</w:t>
      </w:r>
      <w:proofErr w:type="spellEnd"/>
      <w:r w:rsidRPr="0007445C">
        <w:rPr>
          <w:rFonts w:ascii="Garamond" w:hAnsi="Garamond" w:cs="Times New Roman"/>
        </w:rPr>
        <w:t xml:space="preserve"> (1935-2011): entre observations et </w:t>
      </w:r>
      <w:proofErr w:type="spellStart"/>
      <w:r w:rsidRPr="0007445C">
        <w:rPr>
          <w:rFonts w:ascii="Garamond" w:hAnsi="Garamond" w:cs="Times New Roman"/>
        </w:rPr>
        <w:t>théories</w:t>
      </w:r>
      <w:proofErr w:type="spellEnd"/>
      <w:r w:rsidRPr="0007445C">
        <w:rPr>
          <w:rFonts w:ascii="Garamond" w:hAnsi="Garamond" w:cs="Times New Roman"/>
        </w:rPr>
        <w:t>, science et art ” and of the exhibition ”</w:t>
      </w:r>
      <w:proofErr w:type="spellStart"/>
      <w:r w:rsidRPr="0007445C">
        <w:rPr>
          <w:rFonts w:ascii="Garamond" w:hAnsi="Garamond" w:cs="Times New Roman"/>
        </w:rPr>
        <w:t>Formes</w:t>
      </w:r>
      <w:proofErr w:type="spellEnd"/>
      <w:r w:rsidRPr="0007445C">
        <w:rPr>
          <w:rFonts w:ascii="Garamond" w:hAnsi="Garamond" w:cs="Times New Roman"/>
        </w:rPr>
        <w:t xml:space="preserve"> et dessins dans </w:t>
      </w:r>
      <w:proofErr w:type="spellStart"/>
      <w:r w:rsidRPr="0007445C">
        <w:rPr>
          <w:rFonts w:ascii="Garamond" w:hAnsi="Garamond" w:cs="Times New Roman"/>
        </w:rPr>
        <w:t>l'œuvre</w:t>
      </w:r>
      <w:proofErr w:type="spellEnd"/>
      <w:r w:rsidRPr="0007445C">
        <w:rPr>
          <w:rFonts w:ascii="Garamond" w:hAnsi="Garamond" w:cs="Times New Roman"/>
        </w:rPr>
        <w:t xml:space="preserve"> </w:t>
      </w:r>
      <w:proofErr w:type="spellStart"/>
      <w:r w:rsidRPr="0007445C">
        <w:rPr>
          <w:rFonts w:ascii="Garamond" w:hAnsi="Garamond" w:cs="Times New Roman"/>
        </w:rPr>
        <w:t>scientifique</w:t>
      </w:r>
      <w:proofErr w:type="spellEnd"/>
      <w:r w:rsidRPr="0007445C">
        <w:rPr>
          <w:rFonts w:ascii="Garamond" w:hAnsi="Garamond" w:cs="Times New Roman"/>
        </w:rPr>
        <w:t xml:space="preserve"> </w:t>
      </w:r>
      <w:proofErr w:type="spellStart"/>
      <w:r w:rsidRPr="0007445C">
        <w:rPr>
          <w:rFonts w:ascii="Garamond" w:hAnsi="Garamond" w:cs="Times New Roman"/>
        </w:rPr>
        <w:t>d'Yves</w:t>
      </w:r>
      <w:proofErr w:type="spellEnd"/>
      <w:r w:rsidRPr="0007445C">
        <w:rPr>
          <w:rFonts w:ascii="Garamond" w:hAnsi="Garamond" w:cs="Times New Roman"/>
        </w:rPr>
        <w:t xml:space="preserve"> </w:t>
      </w:r>
      <w:proofErr w:type="spellStart"/>
      <w:r w:rsidRPr="0007445C">
        <w:rPr>
          <w:rFonts w:ascii="Garamond" w:hAnsi="Garamond" w:cs="Times New Roman"/>
        </w:rPr>
        <w:t>Bouligand</w:t>
      </w:r>
      <w:proofErr w:type="spellEnd"/>
      <w:r w:rsidRPr="0007445C">
        <w:rPr>
          <w:rFonts w:ascii="Garamond" w:hAnsi="Garamond" w:cs="Times New Roman"/>
        </w:rPr>
        <w:t xml:space="preserve">: </w:t>
      </w:r>
      <w:proofErr w:type="spellStart"/>
      <w:r w:rsidRPr="0007445C">
        <w:rPr>
          <w:rFonts w:ascii="Garamond" w:hAnsi="Garamond" w:cs="Times New Roman"/>
        </w:rPr>
        <w:t>cristaux</w:t>
      </w:r>
      <w:proofErr w:type="spellEnd"/>
      <w:r w:rsidRPr="0007445C">
        <w:rPr>
          <w:rFonts w:ascii="Garamond" w:hAnsi="Garamond" w:cs="Times New Roman"/>
        </w:rPr>
        <w:t xml:space="preserve"> </w:t>
      </w:r>
      <w:proofErr w:type="spellStart"/>
      <w:r w:rsidRPr="0007445C">
        <w:rPr>
          <w:rFonts w:ascii="Garamond" w:hAnsi="Garamond" w:cs="Times New Roman"/>
        </w:rPr>
        <w:t>liquides</w:t>
      </w:r>
      <w:proofErr w:type="spellEnd"/>
      <w:r w:rsidRPr="0007445C">
        <w:rPr>
          <w:rFonts w:ascii="Garamond" w:hAnsi="Garamond" w:cs="Times New Roman"/>
        </w:rPr>
        <w:t xml:space="preserve"> et </w:t>
      </w:r>
      <w:proofErr w:type="spellStart"/>
      <w:r w:rsidRPr="0007445C">
        <w:rPr>
          <w:rFonts w:ascii="Garamond" w:hAnsi="Garamond" w:cs="Times New Roman"/>
        </w:rPr>
        <w:t>biologie</w:t>
      </w:r>
      <w:proofErr w:type="spellEnd"/>
      <w:r w:rsidRPr="0007445C">
        <w:rPr>
          <w:rFonts w:ascii="Garamond" w:hAnsi="Garamond" w:cs="Times New Roman"/>
        </w:rPr>
        <w:t>”.</w:t>
      </w:r>
    </w:p>
    <w:p w14:paraId="04463078"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 xml:space="preserve">2019. - Co-organization with Marie-Laure Massot and David </w:t>
      </w:r>
      <w:proofErr w:type="spellStart"/>
      <w:r w:rsidRPr="0007445C">
        <w:rPr>
          <w:rFonts w:ascii="Garamond" w:hAnsi="Garamond" w:cs="Times New Roman"/>
        </w:rPr>
        <w:t>Denéchaud</w:t>
      </w:r>
      <w:proofErr w:type="spellEnd"/>
      <w:r w:rsidRPr="0007445C">
        <w:rPr>
          <w:rFonts w:ascii="Garamond" w:hAnsi="Garamond" w:cs="Times New Roman"/>
        </w:rPr>
        <w:t xml:space="preserve"> (CAPHÉS) of the conference “Georges Canguilhem, transmission </w:t>
      </w:r>
      <w:proofErr w:type="spellStart"/>
      <w:r w:rsidRPr="0007445C">
        <w:rPr>
          <w:rFonts w:ascii="Garamond" w:hAnsi="Garamond" w:cs="Times New Roman"/>
        </w:rPr>
        <w:t>d'une</w:t>
      </w:r>
      <w:proofErr w:type="spellEnd"/>
      <w:r w:rsidRPr="0007445C">
        <w:rPr>
          <w:rFonts w:ascii="Garamond" w:hAnsi="Garamond" w:cs="Times New Roman"/>
        </w:rPr>
        <w:t xml:space="preserve"> pensée: des archives aux </w:t>
      </w:r>
      <w:proofErr w:type="spellStart"/>
      <w:r w:rsidRPr="0007445C">
        <w:rPr>
          <w:rFonts w:ascii="Garamond" w:hAnsi="Garamond" w:cs="Times New Roman"/>
          <w:i/>
        </w:rPr>
        <w:t>Œuvres</w:t>
      </w:r>
      <w:proofErr w:type="spellEnd"/>
      <w:r w:rsidRPr="0007445C">
        <w:rPr>
          <w:rFonts w:ascii="Garamond" w:hAnsi="Garamond" w:cs="Times New Roman"/>
          <w:i/>
        </w:rPr>
        <w:t xml:space="preserve"> </w:t>
      </w:r>
      <w:proofErr w:type="spellStart"/>
      <w:r w:rsidRPr="0007445C">
        <w:rPr>
          <w:rFonts w:ascii="Garamond" w:hAnsi="Garamond" w:cs="Times New Roman"/>
          <w:i/>
        </w:rPr>
        <w:t>complètes</w:t>
      </w:r>
      <w:proofErr w:type="spellEnd"/>
      <w:r w:rsidRPr="0007445C">
        <w:rPr>
          <w:rFonts w:ascii="Garamond" w:hAnsi="Garamond" w:cs="Times New Roman"/>
        </w:rPr>
        <w:t>”.</w:t>
      </w:r>
    </w:p>
    <w:p w14:paraId="13BE1CF9"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 xml:space="preserve">2019. - Organization of the film screening of Yves </w:t>
      </w:r>
      <w:proofErr w:type="spellStart"/>
      <w:r w:rsidRPr="0007445C">
        <w:rPr>
          <w:rFonts w:ascii="Garamond" w:hAnsi="Garamond" w:cs="Times New Roman"/>
        </w:rPr>
        <w:t>Bouligand's</w:t>
      </w:r>
      <w:proofErr w:type="spellEnd"/>
      <w:r w:rsidRPr="0007445C">
        <w:rPr>
          <w:rFonts w:ascii="Garamond" w:hAnsi="Garamond" w:cs="Times New Roman"/>
        </w:rPr>
        <w:t xml:space="preserve"> lecture entitled “Fish, their scales and liquid crystals” (Bordeaux, 1986). </w:t>
      </w:r>
    </w:p>
    <w:p w14:paraId="7F6A4AD4"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 xml:space="preserve">2021. - Contribution to the organization of the workshop “Georges Canguilhem: la </w:t>
      </w:r>
      <w:proofErr w:type="spellStart"/>
      <w:r w:rsidRPr="0007445C">
        <w:rPr>
          <w:rFonts w:ascii="Garamond" w:hAnsi="Garamond" w:cs="Times New Roman"/>
        </w:rPr>
        <w:t>philosophie</w:t>
      </w:r>
      <w:proofErr w:type="spellEnd"/>
      <w:r w:rsidRPr="0007445C">
        <w:rPr>
          <w:rFonts w:ascii="Garamond" w:hAnsi="Garamond" w:cs="Times New Roman"/>
        </w:rPr>
        <w:t xml:space="preserve"> et </w:t>
      </w:r>
      <w:proofErr w:type="spellStart"/>
      <w:r w:rsidRPr="0007445C">
        <w:rPr>
          <w:rFonts w:ascii="Garamond" w:hAnsi="Garamond" w:cs="Times New Roman"/>
        </w:rPr>
        <w:t>ses</w:t>
      </w:r>
      <w:proofErr w:type="spellEnd"/>
      <w:r w:rsidRPr="0007445C">
        <w:rPr>
          <w:rFonts w:ascii="Garamond" w:hAnsi="Garamond" w:cs="Times New Roman"/>
        </w:rPr>
        <w:t xml:space="preserve"> dehors”, organized by the Centre </w:t>
      </w:r>
      <w:proofErr w:type="spellStart"/>
      <w:r w:rsidRPr="0007445C">
        <w:rPr>
          <w:rFonts w:ascii="Garamond" w:hAnsi="Garamond" w:cs="Times New Roman"/>
        </w:rPr>
        <w:t>Lauragais</w:t>
      </w:r>
      <w:proofErr w:type="spellEnd"/>
      <w:r w:rsidRPr="0007445C">
        <w:rPr>
          <w:rFonts w:ascii="Garamond" w:hAnsi="Garamond" w:cs="Times New Roman"/>
        </w:rPr>
        <w:t xml:space="preserve"> </w:t>
      </w:r>
      <w:proofErr w:type="spellStart"/>
      <w:r w:rsidRPr="0007445C">
        <w:rPr>
          <w:rFonts w:ascii="Garamond" w:hAnsi="Garamond" w:cs="Times New Roman"/>
        </w:rPr>
        <w:t>d'Études</w:t>
      </w:r>
      <w:proofErr w:type="spellEnd"/>
      <w:r w:rsidRPr="0007445C">
        <w:rPr>
          <w:rFonts w:ascii="Garamond" w:hAnsi="Garamond" w:cs="Times New Roman"/>
        </w:rPr>
        <w:t xml:space="preserve"> </w:t>
      </w:r>
      <w:proofErr w:type="spellStart"/>
      <w:r w:rsidRPr="0007445C">
        <w:rPr>
          <w:rFonts w:ascii="Garamond" w:hAnsi="Garamond" w:cs="Times New Roman"/>
        </w:rPr>
        <w:t>Scientifiques</w:t>
      </w:r>
      <w:proofErr w:type="spellEnd"/>
      <w:r w:rsidRPr="0007445C">
        <w:rPr>
          <w:rFonts w:ascii="Garamond" w:hAnsi="Garamond" w:cs="Times New Roman"/>
        </w:rPr>
        <w:t xml:space="preserve"> (CLÉS), in collaboration with CAPHÉS and the Université de Toulouse Jean Jaurès, in </w:t>
      </w:r>
      <w:proofErr w:type="spellStart"/>
      <w:r w:rsidRPr="0007445C">
        <w:rPr>
          <w:rFonts w:ascii="Garamond" w:hAnsi="Garamond" w:cs="Times New Roman"/>
        </w:rPr>
        <w:t>Castelnaudary</w:t>
      </w:r>
      <w:proofErr w:type="spellEnd"/>
      <w:r w:rsidRPr="0007445C">
        <w:rPr>
          <w:rFonts w:ascii="Garamond" w:hAnsi="Garamond" w:cs="Times New Roman"/>
        </w:rPr>
        <w:t>.</w:t>
      </w:r>
    </w:p>
    <w:p w14:paraId="2BC5A712"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2023. - Co-organization of the international colloquium “</w:t>
      </w:r>
      <w:r w:rsidRPr="0007445C">
        <w:rPr>
          <w:rFonts w:ascii="Garamond" w:hAnsi="Garamond" w:cs="Times New Roman"/>
          <w:i/>
        </w:rPr>
        <w:t xml:space="preserve">Le Normal et le </w:t>
      </w:r>
      <w:proofErr w:type="spellStart"/>
      <w:r w:rsidRPr="0007445C">
        <w:rPr>
          <w:rFonts w:ascii="Garamond" w:hAnsi="Garamond" w:cs="Times New Roman"/>
          <w:i/>
        </w:rPr>
        <w:t>pathologique</w:t>
      </w:r>
      <w:proofErr w:type="spellEnd"/>
      <w:r w:rsidRPr="0007445C">
        <w:rPr>
          <w:rFonts w:ascii="Garamond" w:hAnsi="Garamond" w:cs="Times New Roman"/>
        </w:rPr>
        <w:t xml:space="preserve">: 80 </w:t>
      </w:r>
      <w:proofErr w:type="spellStart"/>
      <w:r w:rsidRPr="0007445C">
        <w:rPr>
          <w:rFonts w:ascii="Garamond" w:hAnsi="Garamond" w:cs="Times New Roman"/>
        </w:rPr>
        <w:t>ans</w:t>
      </w:r>
      <w:proofErr w:type="spellEnd"/>
      <w:r w:rsidRPr="0007445C">
        <w:rPr>
          <w:rFonts w:ascii="Garamond" w:hAnsi="Garamond" w:cs="Times New Roman"/>
        </w:rPr>
        <w:t xml:space="preserve"> après”, with Pierre-Frédéric </w:t>
      </w:r>
      <w:proofErr w:type="spellStart"/>
      <w:r w:rsidRPr="0007445C">
        <w:rPr>
          <w:rFonts w:ascii="Garamond" w:hAnsi="Garamond" w:cs="Times New Roman"/>
        </w:rPr>
        <w:t>Daled</w:t>
      </w:r>
      <w:proofErr w:type="spellEnd"/>
      <w:r w:rsidRPr="0007445C">
        <w:rPr>
          <w:rFonts w:ascii="Garamond" w:hAnsi="Garamond" w:cs="Times New Roman"/>
        </w:rPr>
        <w:t xml:space="preserve"> (Université libre de </w:t>
      </w:r>
      <w:proofErr w:type="spellStart"/>
      <w:r w:rsidRPr="0007445C">
        <w:rPr>
          <w:rFonts w:ascii="Garamond" w:hAnsi="Garamond" w:cs="Times New Roman"/>
        </w:rPr>
        <w:t>Bruxelles</w:t>
      </w:r>
      <w:proofErr w:type="spellEnd"/>
      <w:r w:rsidRPr="0007445C">
        <w:rPr>
          <w:rFonts w:ascii="Garamond" w:hAnsi="Garamond" w:cs="Times New Roman"/>
        </w:rPr>
        <w:t xml:space="preserve">) and Mathias </w:t>
      </w:r>
      <w:proofErr w:type="spellStart"/>
      <w:r w:rsidRPr="0007445C">
        <w:rPr>
          <w:rFonts w:ascii="Garamond" w:hAnsi="Garamond" w:cs="Times New Roman"/>
        </w:rPr>
        <w:t>Girel</w:t>
      </w:r>
      <w:proofErr w:type="spellEnd"/>
      <w:r w:rsidRPr="0007445C">
        <w:rPr>
          <w:rFonts w:ascii="Garamond" w:hAnsi="Garamond" w:cs="Times New Roman"/>
        </w:rPr>
        <w:t xml:space="preserve"> (ENS-PSL) at ENS-PSL.</w:t>
      </w:r>
    </w:p>
    <w:p w14:paraId="58A72159" w14:textId="77777777" w:rsidR="00B7164C" w:rsidRPr="0007445C" w:rsidRDefault="00B7164C" w:rsidP="00B7164C">
      <w:pPr>
        <w:pStyle w:val="ListParagraph"/>
        <w:rPr>
          <w:rFonts w:ascii="Garamond" w:hAnsi="Garamond" w:cs="Times New Roman"/>
        </w:rPr>
      </w:pPr>
    </w:p>
    <w:p w14:paraId="685C1152" w14:textId="77777777" w:rsidR="00FB00EA" w:rsidRDefault="00FB00EA" w:rsidP="00B7164C">
      <w:pPr>
        <w:pStyle w:val="ListParagraph"/>
        <w:ind w:left="0"/>
        <w:rPr>
          <w:rFonts w:ascii="Garamond" w:hAnsi="Garamond" w:cs="Times New Roman"/>
          <w:b/>
        </w:rPr>
      </w:pPr>
    </w:p>
    <w:p w14:paraId="1EB73BEF" w14:textId="2245BC78" w:rsidR="00B7164C" w:rsidRPr="0007445C" w:rsidRDefault="00B7164C" w:rsidP="00B7164C">
      <w:pPr>
        <w:pStyle w:val="ListParagraph"/>
        <w:ind w:left="0"/>
        <w:rPr>
          <w:rFonts w:ascii="Garamond" w:hAnsi="Garamond" w:cs="Times New Roman"/>
          <w:b/>
        </w:rPr>
      </w:pPr>
      <w:r w:rsidRPr="0007445C">
        <w:rPr>
          <w:rFonts w:ascii="Garamond" w:hAnsi="Garamond" w:cs="Times New Roman"/>
          <w:b/>
        </w:rPr>
        <w:t>Scientific contribution and exhibition co-organization:</w:t>
      </w:r>
    </w:p>
    <w:p w14:paraId="7683092D" w14:textId="77777777" w:rsidR="00B7164C" w:rsidRPr="0007445C" w:rsidRDefault="00B7164C" w:rsidP="00B7164C">
      <w:pPr>
        <w:pStyle w:val="ListParagraph"/>
        <w:ind w:left="0"/>
        <w:rPr>
          <w:rFonts w:ascii="Garamond" w:hAnsi="Garamond" w:cs="Times New Roman"/>
          <w:b/>
        </w:rPr>
      </w:pPr>
    </w:p>
    <w:p w14:paraId="1C03FCE2"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 xml:space="preserve">2012. - “Gaston Bachelard's </w:t>
      </w:r>
      <w:proofErr w:type="spellStart"/>
      <w:r w:rsidRPr="0007445C">
        <w:rPr>
          <w:rFonts w:ascii="Garamond" w:hAnsi="Garamond" w:cs="Times New Roman"/>
        </w:rPr>
        <w:t>Surrationalism</w:t>
      </w:r>
      <w:proofErr w:type="spellEnd"/>
      <w:r w:rsidRPr="0007445C">
        <w:rPr>
          <w:rFonts w:ascii="Garamond" w:hAnsi="Garamond" w:cs="Times New Roman"/>
        </w:rPr>
        <w:t>: texts and context”.</w:t>
      </w:r>
    </w:p>
    <w:p w14:paraId="60093567"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 xml:space="preserve">2013. - “Sartre: le monde dans un </w:t>
      </w:r>
      <w:proofErr w:type="spellStart"/>
      <w:r w:rsidRPr="0007445C">
        <w:rPr>
          <w:rFonts w:ascii="Garamond" w:hAnsi="Garamond" w:cs="Times New Roman"/>
        </w:rPr>
        <w:t>miroir</w:t>
      </w:r>
      <w:proofErr w:type="spellEnd"/>
      <w:r w:rsidRPr="0007445C">
        <w:rPr>
          <w:rFonts w:ascii="Garamond" w:hAnsi="Garamond" w:cs="Times New Roman"/>
        </w:rPr>
        <w:t>”, as part of La Nuit Sartre at ENS-PSL.</w:t>
      </w:r>
    </w:p>
    <w:p w14:paraId="5C529F4F"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 xml:space="preserve">2015. - Presentation of works and archives belonging to the Gérard Simon collection on the occasion of the workshop “Gérard Simon, le philosophe et </w:t>
      </w:r>
      <w:proofErr w:type="spellStart"/>
      <w:r w:rsidRPr="0007445C">
        <w:rPr>
          <w:rFonts w:ascii="Garamond" w:hAnsi="Garamond" w:cs="Times New Roman"/>
        </w:rPr>
        <w:t>l'historien</w:t>
      </w:r>
      <w:proofErr w:type="spellEnd"/>
      <w:r w:rsidRPr="0007445C">
        <w:rPr>
          <w:rFonts w:ascii="Garamond" w:hAnsi="Garamond" w:cs="Times New Roman"/>
        </w:rPr>
        <w:t>”.</w:t>
      </w:r>
    </w:p>
    <w:p w14:paraId="68B6934E" w14:textId="77777777" w:rsidR="00B7164C" w:rsidRPr="0007445C" w:rsidRDefault="00B7164C" w:rsidP="00B7164C">
      <w:pPr>
        <w:pStyle w:val="ListParagraph"/>
        <w:widowControl/>
        <w:numPr>
          <w:ilvl w:val="0"/>
          <w:numId w:val="20"/>
        </w:numPr>
        <w:autoSpaceDE/>
        <w:autoSpaceDN/>
        <w:adjustRightInd/>
        <w:ind w:left="284" w:hanging="284"/>
        <w:contextualSpacing/>
        <w:rPr>
          <w:rFonts w:ascii="Garamond" w:hAnsi="Garamond" w:cs="Times New Roman"/>
        </w:rPr>
      </w:pPr>
      <w:r w:rsidRPr="0007445C">
        <w:rPr>
          <w:rFonts w:ascii="Garamond" w:hAnsi="Garamond" w:cs="Times New Roman"/>
        </w:rPr>
        <w:t xml:space="preserve">2019. - </w:t>
      </w:r>
      <w:proofErr w:type="spellStart"/>
      <w:r w:rsidRPr="0007445C">
        <w:rPr>
          <w:rFonts w:ascii="Garamond" w:hAnsi="Garamond" w:cs="Times New Roman"/>
        </w:rPr>
        <w:t>Mendeleiev</w:t>
      </w:r>
      <w:proofErr w:type="spellEnd"/>
      <w:r w:rsidRPr="0007445C">
        <w:rPr>
          <w:rFonts w:ascii="Garamond" w:hAnsi="Garamond" w:cs="Times New Roman"/>
        </w:rPr>
        <w:t xml:space="preserve"> dans les collections </w:t>
      </w:r>
      <w:proofErr w:type="spellStart"/>
      <w:r w:rsidRPr="0007445C">
        <w:rPr>
          <w:rFonts w:ascii="Garamond" w:hAnsi="Garamond" w:cs="Times New Roman"/>
        </w:rPr>
        <w:t>scientifiques</w:t>
      </w:r>
      <w:proofErr w:type="spellEnd"/>
      <w:r w:rsidRPr="0007445C">
        <w:rPr>
          <w:rFonts w:ascii="Garamond" w:hAnsi="Garamond" w:cs="Times New Roman"/>
        </w:rPr>
        <w:t xml:space="preserve"> de </w:t>
      </w:r>
      <w:proofErr w:type="spellStart"/>
      <w:r w:rsidRPr="0007445C">
        <w:rPr>
          <w:rFonts w:ascii="Garamond" w:hAnsi="Garamond" w:cs="Times New Roman"/>
        </w:rPr>
        <w:t>l'ENS</w:t>
      </w:r>
      <w:proofErr w:type="spellEnd"/>
      <w:r w:rsidRPr="0007445C">
        <w:rPr>
          <w:rFonts w:ascii="Garamond" w:hAnsi="Garamond" w:cs="Times New Roman"/>
        </w:rPr>
        <w:t>”, Fête de la science.</w:t>
      </w:r>
    </w:p>
    <w:p w14:paraId="16FAF57C" w14:textId="77777777" w:rsidR="006A44B0" w:rsidRPr="0007445C" w:rsidRDefault="006A44B0" w:rsidP="00B7164C">
      <w:pPr>
        <w:rPr>
          <w:rFonts w:ascii="Garamond" w:hAnsi="Garamond" w:cs="Times New Roman"/>
          <w:sz w:val="24"/>
          <w:szCs w:val="24"/>
        </w:rPr>
      </w:pPr>
    </w:p>
    <w:p w14:paraId="4AF787DE" w14:textId="5F27DA9F" w:rsidR="00B7164C" w:rsidRPr="0007445C" w:rsidRDefault="00B7164C" w:rsidP="00B7164C">
      <w:pPr>
        <w:rPr>
          <w:rFonts w:ascii="Garamond" w:hAnsi="Garamond" w:cs="Times New Roman"/>
          <w:b/>
          <w:bCs/>
          <w:sz w:val="24"/>
          <w:szCs w:val="24"/>
        </w:rPr>
      </w:pPr>
      <w:r w:rsidRPr="0007445C">
        <w:rPr>
          <w:rFonts w:ascii="Garamond" w:hAnsi="Garamond" w:cs="Times New Roman"/>
          <w:b/>
          <w:bCs/>
          <w:sz w:val="24"/>
          <w:szCs w:val="24"/>
        </w:rPr>
        <w:t>Coordination of scientific projects</w:t>
      </w:r>
    </w:p>
    <w:p w14:paraId="15242345" w14:textId="77777777" w:rsidR="00B7164C" w:rsidRPr="0007445C" w:rsidRDefault="00B7164C" w:rsidP="00B7164C">
      <w:pPr>
        <w:rPr>
          <w:rFonts w:ascii="Garamond" w:hAnsi="Garamond" w:cs="Times New Roman"/>
          <w:b/>
          <w:bCs/>
          <w:sz w:val="24"/>
          <w:szCs w:val="24"/>
        </w:rPr>
      </w:pPr>
    </w:p>
    <w:p w14:paraId="2669DCD1" w14:textId="77777777" w:rsidR="00B7164C" w:rsidRPr="0007445C" w:rsidRDefault="00B7164C" w:rsidP="00B7164C">
      <w:pPr>
        <w:pStyle w:val="ListParagraph"/>
        <w:widowControl/>
        <w:numPr>
          <w:ilvl w:val="1"/>
          <w:numId w:val="21"/>
        </w:numPr>
        <w:autoSpaceDE/>
        <w:autoSpaceDN/>
        <w:adjustRightInd/>
        <w:ind w:left="284" w:hanging="284"/>
        <w:contextualSpacing/>
        <w:rPr>
          <w:rFonts w:ascii="Garamond" w:hAnsi="Garamond" w:cs="Times New Roman"/>
        </w:rPr>
      </w:pPr>
      <w:r w:rsidRPr="0007445C">
        <w:rPr>
          <w:rFonts w:ascii="Garamond" w:hAnsi="Garamond" w:cs="Times New Roman"/>
        </w:rPr>
        <w:t xml:space="preserve">2014. - Research archives. (Response to </w:t>
      </w:r>
      <w:proofErr w:type="spellStart"/>
      <w:r w:rsidRPr="0007445C">
        <w:rPr>
          <w:rFonts w:ascii="Garamond" w:hAnsi="Garamond" w:cs="Times New Roman"/>
        </w:rPr>
        <w:t>Labex</w:t>
      </w:r>
      <w:proofErr w:type="spellEnd"/>
      <w:r w:rsidRPr="0007445C">
        <w:rPr>
          <w:rFonts w:ascii="Garamond" w:hAnsi="Garamond" w:cs="Times New Roman"/>
        </w:rPr>
        <w:t xml:space="preserve"> </w:t>
      </w:r>
      <w:proofErr w:type="spellStart"/>
      <w:r w:rsidRPr="0007445C">
        <w:rPr>
          <w:rFonts w:ascii="Garamond" w:hAnsi="Garamond" w:cs="Times New Roman"/>
        </w:rPr>
        <w:t>TransferS</w:t>
      </w:r>
      <w:proofErr w:type="spellEnd"/>
      <w:r w:rsidRPr="0007445C">
        <w:rPr>
          <w:rFonts w:ascii="Garamond" w:hAnsi="Garamond" w:cs="Times New Roman"/>
        </w:rPr>
        <w:t xml:space="preserve"> call for projects)</w:t>
      </w:r>
    </w:p>
    <w:p w14:paraId="46491418" w14:textId="77777777" w:rsidR="00B7164C" w:rsidRPr="0007445C" w:rsidRDefault="00B7164C" w:rsidP="00B7164C">
      <w:pPr>
        <w:pStyle w:val="ListParagraph"/>
        <w:widowControl/>
        <w:numPr>
          <w:ilvl w:val="1"/>
          <w:numId w:val="21"/>
        </w:numPr>
        <w:autoSpaceDE/>
        <w:autoSpaceDN/>
        <w:adjustRightInd/>
        <w:ind w:left="284" w:hanging="284"/>
        <w:contextualSpacing/>
        <w:rPr>
          <w:rFonts w:ascii="Garamond" w:hAnsi="Garamond" w:cs="Times New Roman"/>
        </w:rPr>
      </w:pPr>
      <w:r w:rsidRPr="0007445C">
        <w:rPr>
          <w:rFonts w:ascii="Garamond" w:hAnsi="Garamond" w:cs="Times New Roman"/>
        </w:rPr>
        <w:t>2015. - “</w:t>
      </w:r>
      <w:proofErr w:type="spellStart"/>
      <w:r w:rsidRPr="0007445C">
        <w:rPr>
          <w:rFonts w:ascii="Garamond" w:hAnsi="Garamond" w:cs="Times New Roman"/>
        </w:rPr>
        <w:t>Histoire</w:t>
      </w:r>
      <w:proofErr w:type="spellEnd"/>
      <w:r w:rsidRPr="0007445C">
        <w:rPr>
          <w:rFonts w:ascii="Garamond" w:hAnsi="Garamond" w:cs="Times New Roman"/>
        </w:rPr>
        <w:t xml:space="preserve"> des sciences et </w:t>
      </w:r>
      <w:proofErr w:type="spellStart"/>
      <w:r w:rsidRPr="0007445C">
        <w:rPr>
          <w:rFonts w:ascii="Garamond" w:hAnsi="Garamond" w:cs="Times New Roman"/>
        </w:rPr>
        <w:t>transferts</w:t>
      </w:r>
      <w:proofErr w:type="spellEnd"/>
      <w:r w:rsidRPr="0007445C">
        <w:rPr>
          <w:rFonts w:ascii="Garamond" w:hAnsi="Garamond" w:cs="Times New Roman"/>
        </w:rPr>
        <w:t xml:space="preserve"> des </w:t>
      </w:r>
      <w:proofErr w:type="spellStart"/>
      <w:r w:rsidRPr="0007445C">
        <w:rPr>
          <w:rFonts w:ascii="Garamond" w:hAnsi="Garamond" w:cs="Times New Roman"/>
        </w:rPr>
        <w:t>savoirs</w:t>
      </w:r>
      <w:proofErr w:type="spellEnd"/>
      <w:r w:rsidRPr="0007445C">
        <w:rPr>
          <w:rFonts w:ascii="Garamond" w:hAnsi="Garamond" w:cs="Times New Roman"/>
        </w:rPr>
        <w:t xml:space="preserve">: Les travaux de Gérard Simon et </w:t>
      </w:r>
      <w:proofErr w:type="spellStart"/>
      <w:r w:rsidRPr="0007445C">
        <w:rPr>
          <w:rFonts w:ascii="Garamond" w:hAnsi="Garamond" w:cs="Times New Roman"/>
        </w:rPr>
        <w:t>d'Yves</w:t>
      </w:r>
      <w:proofErr w:type="spellEnd"/>
      <w:r w:rsidRPr="0007445C">
        <w:rPr>
          <w:rFonts w:ascii="Garamond" w:hAnsi="Garamond" w:cs="Times New Roman"/>
        </w:rPr>
        <w:t xml:space="preserve"> </w:t>
      </w:r>
      <w:proofErr w:type="spellStart"/>
      <w:r w:rsidRPr="0007445C">
        <w:rPr>
          <w:rFonts w:ascii="Garamond" w:hAnsi="Garamond" w:cs="Times New Roman"/>
        </w:rPr>
        <w:t>Bouligand</w:t>
      </w:r>
      <w:proofErr w:type="spellEnd"/>
      <w:r w:rsidRPr="0007445C">
        <w:rPr>
          <w:rFonts w:ascii="Garamond" w:hAnsi="Garamond" w:cs="Times New Roman"/>
        </w:rPr>
        <w:t xml:space="preserve"> à la lumière de </w:t>
      </w:r>
      <w:proofErr w:type="spellStart"/>
      <w:r w:rsidRPr="0007445C">
        <w:rPr>
          <w:rFonts w:ascii="Garamond" w:hAnsi="Garamond" w:cs="Times New Roman"/>
        </w:rPr>
        <w:t>leurs</w:t>
      </w:r>
      <w:proofErr w:type="spellEnd"/>
      <w:r w:rsidRPr="0007445C">
        <w:rPr>
          <w:rFonts w:ascii="Garamond" w:hAnsi="Garamond" w:cs="Times New Roman"/>
        </w:rPr>
        <w:t xml:space="preserve"> archives”. (Response to </w:t>
      </w:r>
      <w:proofErr w:type="spellStart"/>
      <w:r w:rsidRPr="0007445C">
        <w:rPr>
          <w:rFonts w:ascii="Garamond" w:hAnsi="Garamond" w:cs="Times New Roman"/>
        </w:rPr>
        <w:t>Labex</w:t>
      </w:r>
      <w:proofErr w:type="spellEnd"/>
      <w:r w:rsidRPr="0007445C">
        <w:rPr>
          <w:rFonts w:ascii="Garamond" w:hAnsi="Garamond" w:cs="Times New Roman"/>
        </w:rPr>
        <w:t xml:space="preserve"> </w:t>
      </w:r>
      <w:proofErr w:type="spellStart"/>
      <w:r w:rsidRPr="0007445C">
        <w:rPr>
          <w:rFonts w:ascii="Garamond" w:hAnsi="Garamond" w:cs="Times New Roman"/>
        </w:rPr>
        <w:t>TransferS</w:t>
      </w:r>
      <w:proofErr w:type="spellEnd"/>
      <w:r w:rsidRPr="0007445C">
        <w:rPr>
          <w:rFonts w:ascii="Garamond" w:hAnsi="Garamond" w:cs="Times New Roman"/>
        </w:rPr>
        <w:t xml:space="preserve"> call for projects).</w:t>
      </w:r>
    </w:p>
    <w:p w14:paraId="7C94B235" w14:textId="77777777" w:rsidR="00B7164C" w:rsidRPr="0007445C" w:rsidRDefault="00B7164C" w:rsidP="00B7164C">
      <w:pPr>
        <w:pStyle w:val="ListParagraph"/>
        <w:widowControl/>
        <w:numPr>
          <w:ilvl w:val="1"/>
          <w:numId w:val="21"/>
        </w:numPr>
        <w:autoSpaceDE/>
        <w:autoSpaceDN/>
        <w:adjustRightInd/>
        <w:ind w:left="284" w:hanging="284"/>
        <w:contextualSpacing/>
        <w:rPr>
          <w:rFonts w:ascii="Garamond" w:hAnsi="Garamond" w:cs="Times New Roman"/>
        </w:rPr>
      </w:pPr>
      <w:r w:rsidRPr="0007445C">
        <w:rPr>
          <w:rFonts w:ascii="Garamond" w:hAnsi="Garamond" w:cs="Times New Roman"/>
        </w:rPr>
        <w:t xml:space="preserve">2017-2024. – “Archives </w:t>
      </w:r>
      <w:proofErr w:type="spellStart"/>
      <w:r w:rsidRPr="0007445C">
        <w:rPr>
          <w:rFonts w:ascii="Garamond" w:hAnsi="Garamond" w:cs="Times New Roman"/>
        </w:rPr>
        <w:t>orales</w:t>
      </w:r>
      <w:proofErr w:type="spellEnd"/>
      <w:r w:rsidRPr="0007445C">
        <w:rPr>
          <w:rFonts w:ascii="Garamond" w:hAnsi="Garamond" w:cs="Times New Roman"/>
        </w:rPr>
        <w:t xml:space="preserve">: École et archives: audiovisual/oral archive survey project around Pierre </w:t>
      </w:r>
      <w:proofErr w:type="spellStart"/>
      <w:r w:rsidRPr="0007445C">
        <w:rPr>
          <w:rFonts w:ascii="Garamond" w:hAnsi="Garamond" w:cs="Times New Roman"/>
        </w:rPr>
        <w:t>Petitmengin</w:t>
      </w:r>
      <w:proofErr w:type="spellEnd"/>
      <w:r w:rsidRPr="0007445C">
        <w:rPr>
          <w:rFonts w:ascii="Garamond" w:hAnsi="Garamond" w:cs="Times New Roman"/>
        </w:rPr>
        <w:t xml:space="preserve">”. (Response to call for projects </w:t>
      </w:r>
      <w:proofErr w:type="spellStart"/>
      <w:r w:rsidRPr="0007445C">
        <w:rPr>
          <w:rFonts w:ascii="Garamond" w:hAnsi="Garamond" w:cs="Times New Roman"/>
        </w:rPr>
        <w:t>Labex</w:t>
      </w:r>
      <w:proofErr w:type="spellEnd"/>
      <w:r w:rsidRPr="0007445C">
        <w:rPr>
          <w:rFonts w:ascii="Garamond" w:hAnsi="Garamond" w:cs="Times New Roman"/>
        </w:rPr>
        <w:t xml:space="preserve"> </w:t>
      </w:r>
      <w:proofErr w:type="spellStart"/>
      <w:r w:rsidRPr="0007445C">
        <w:rPr>
          <w:rFonts w:ascii="Garamond" w:hAnsi="Garamond" w:cs="Times New Roman"/>
        </w:rPr>
        <w:t>TransferS</w:t>
      </w:r>
      <w:proofErr w:type="spellEnd"/>
      <w:r w:rsidRPr="0007445C">
        <w:rPr>
          <w:rFonts w:ascii="Garamond" w:hAnsi="Garamond" w:cs="Times New Roman"/>
        </w:rPr>
        <w:t xml:space="preserve"> and EUR </w:t>
      </w:r>
      <w:proofErr w:type="spellStart"/>
      <w:r w:rsidRPr="0007445C">
        <w:rPr>
          <w:rFonts w:ascii="Garamond" w:hAnsi="Garamond" w:cs="Times New Roman"/>
        </w:rPr>
        <w:t>Translitterae</w:t>
      </w:r>
      <w:proofErr w:type="spellEnd"/>
      <w:r w:rsidRPr="0007445C">
        <w:rPr>
          <w:rFonts w:ascii="Garamond" w:hAnsi="Garamond" w:cs="Times New Roman"/>
        </w:rPr>
        <w:t>)</w:t>
      </w:r>
    </w:p>
    <w:p w14:paraId="6F85A51F" w14:textId="77777777" w:rsidR="00B7164C" w:rsidRPr="0007445C" w:rsidRDefault="00B7164C" w:rsidP="00B7164C">
      <w:pPr>
        <w:pStyle w:val="ListParagraph"/>
        <w:widowControl/>
        <w:numPr>
          <w:ilvl w:val="1"/>
          <w:numId w:val="21"/>
        </w:numPr>
        <w:autoSpaceDE/>
        <w:autoSpaceDN/>
        <w:adjustRightInd/>
        <w:ind w:left="284" w:hanging="284"/>
        <w:contextualSpacing/>
        <w:rPr>
          <w:rFonts w:ascii="Garamond" w:hAnsi="Garamond" w:cs="Times New Roman"/>
        </w:rPr>
      </w:pPr>
      <w:r w:rsidRPr="0007445C">
        <w:rPr>
          <w:rFonts w:ascii="Garamond" w:hAnsi="Garamond" w:cs="Times New Roman"/>
        </w:rPr>
        <w:t xml:space="preserve">Since 2023, in collaboration with Marcos </w:t>
      </w:r>
      <w:proofErr w:type="spellStart"/>
      <w:r w:rsidRPr="0007445C">
        <w:rPr>
          <w:rFonts w:ascii="Garamond" w:hAnsi="Garamond" w:cs="Times New Roman"/>
        </w:rPr>
        <w:t>Camolezi</w:t>
      </w:r>
      <w:proofErr w:type="spellEnd"/>
      <w:r w:rsidRPr="0007445C">
        <w:rPr>
          <w:rFonts w:ascii="Garamond" w:hAnsi="Garamond" w:cs="Times New Roman"/>
        </w:rPr>
        <w:t>, implementation of a scientific project on the historiography of science, based on the collections held at CAPHÉS.</w:t>
      </w:r>
    </w:p>
    <w:p w14:paraId="751C787D" w14:textId="77777777" w:rsidR="00B7164C" w:rsidRPr="0007445C" w:rsidRDefault="00B7164C" w:rsidP="00B7164C">
      <w:pPr>
        <w:pStyle w:val="ListParagraph"/>
        <w:widowControl/>
        <w:numPr>
          <w:ilvl w:val="1"/>
          <w:numId w:val="21"/>
        </w:numPr>
        <w:autoSpaceDE/>
        <w:autoSpaceDN/>
        <w:adjustRightInd/>
        <w:ind w:left="284" w:hanging="284"/>
        <w:contextualSpacing/>
        <w:rPr>
          <w:rFonts w:ascii="Garamond" w:hAnsi="Garamond" w:cs="Times New Roman"/>
        </w:rPr>
      </w:pPr>
      <w:r w:rsidRPr="0007445C">
        <w:rPr>
          <w:rFonts w:ascii="Garamond" w:hAnsi="Garamond" w:cs="Times New Roman"/>
        </w:rPr>
        <w:t xml:space="preserve">Since 2023, co-organization of a seminar with Danielle </w:t>
      </w:r>
      <w:proofErr w:type="spellStart"/>
      <w:r w:rsidRPr="0007445C">
        <w:rPr>
          <w:rFonts w:ascii="Garamond" w:hAnsi="Garamond" w:cs="Times New Roman"/>
        </w:rPr>
        <w:t>Fauque</w:t>
      </w:r>
      <w:proofErr w:type="spellEnd"/>
      <w:r w:rsidRPr="0007445C">
        <w:rPr>
          <w:rFonts w:ascii="Garamond" w:hAnsi="Garamond" w:cs="Times New Roman"/>
        </w:rPr>
        <w:t xml:space="preserve"> on the archives and publications of the International Academy of the History of Science.</w:t>
      </w:r>
    </w:p>
    <w:p w14:paraId="604758B5" w14:textId="77777777" w:rsidR="00B7164C" w:rsidRPr="0007445C" w:rsidRDefault="00B7164C" w:rsidP="00B7164C">
      <w:pPr>
        <w:pStyle w:val="ListParagraph"/>
        <w:widowControl/>
        <w:numPr>
          <w:ilvl w:val="1"/>
          <w:numId w:val="21"/>
        </w:numPr>
        <w:autoSpaceDE/>
        <w:autoSpaceDN/>
        <w:adjustRightInd/>
        <w:ind w:left="284" w:hanging="284"/>
        <w:contextualSpacing/>
        <w:rPr>
          <w:rFonts w:ascii="Garamond" w:hAnsi="Garamond" w:cs="Times New Roman"/>
        </w:rPr>
      </w:pPr>
      <w:r w:rsidRPr="0007445C">
        <w:rPr>
          <w:rFonts w:ascii="Garamond" w:hAnsi="Garamond" w:cs="Times New Roman"/>
        </w:rPr>
        <w:t>Since 2024, launch of various initiatives to mark the Centenary of the International Academy of the History of Science: a prosopographical survey of members (with the collaboration of Alejandro García) to be published on a dedicated website, and a survey of oral archives.</w:t>
      </w:r>
    </w:p>
    <w:p w14:paraId="2C22F6FD" w14:textId="77777777" w:rsidR="00B7164C" w:rsidRPr="0007445C" w:rsidRDefault="00B7164C" w:rsidP="00B7164C">
      <w:pPr>
        <w:ind w:left="284" w:hanging="284"/>
        <w:rPr>
          <w:rFonts w:ascii="Garamond" w:hAnsi="Garamond" w:cs="Times New Roman"/>
          <w:sz w:val="24"/>
          <w:szCs w:val="24"/>
        </w:rPr>
      </w:pPr>
    </w:p>
    <w:p w14:paraId="546A1C94" w14:textId="77777777" w:rsidR="00B7164C" w:rsidRPr="0007445C" w:rsidRDefault="00B7164C" w:rsidP="00B7164C">
      <w:pPr>
        <w:rPr>
          <w:rFonts w:ascii="Garamond" w:hAnsi="Garamond" w:cs="Times New Roman"/>
          <w:b/>
          <w:bCs/>
          <w:sz w:val="24"/>
          <w:szCs w:val="24"/>
        </w:rPr>
      </w:pPr>
      <w:r w:rsidRPr="0007445C">
        <w:rPr>
          <w:rFonts w:ascii="Garamond" w:hAnsi="Garamond" w:cs="Times New Roman"/>
          <w:b/>
          <w:bCs/>
          <w:sz w:val="24"/>
          <w:szCs w:val="24"/>
        </w:rPr>
        <w:t>Publications</w:t>
      </w:r>
    </w:p>
    <w:p w14:paraId="05D73D59" w14:textId="77777777" w:rsidR="00B7164C" w:rsidRPr="0007445C" w:rsidRDefault="00B7164C" w:rsidP="00B7164C">
      <w:pPr>
        <w:rPr>
          <w:rFonts w:ascii="Garamond" w:hAnsi="Garamond" w:cs="Times New Roman"/>
          <w:b/>
          <w:bCs/>
          <w:sz w:val="24"/>
          <w:szCs w:val="24"/>
        </w:rPr>
      </w:pPr>
    </w:p>
    <w:p w14:paraId="2D59422B"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 xml:space="preserve">1996. - With Fabienne </w:t>
      </w:r>
      <w:proofErr w:type="spellStart"/>
      <w:r w:rsidRPr="0007445C">
        <w:rPr>
          <w:rFonts w:ascii="Garamond" w:hAnsi="Garamond" w:cs="Times New Roman"/>
        </w:rPr>
        <w:t>Queyroux</w:t>
      </w:r>
      <w:proofErr w:type="spellEnd"/>
      <w:r w:rsidRPr="0007445C">
        <w:rPr>
          <w:rFonts w:ascii="Garamond" w:hAnsi="Garamond" w:cs="Times New Roman"/>
        </w:rPr>
        <w:t xml:space="preserve">, “La bibliothèque </w:t>
      </w:r>
      <w:proofErr w:type="spellStart"/>
      <w:r w:rsidRPr="0007445C">
        <w:rPr>
          <w:rFonts w:ascii="Garamond" w:hAnsi="Garamond" w:cs="Times New Roman"/>
        </w:rPr>
        <w:t>d'Ignace</w:t>
      </w:r>
      <w:proofErr w:type="spellEnd"/>
      <w:r w:rsidRPr="0007445C">
        <w:rPr>
          <w:rFonts w:ascii="Garamond" w:hAnsi="Garamond" w:cs="Times New Roman"/>
        </w:rPr>
        <w:t xml:space="preserve"> Meyerson”, in </w:t>
      </w:r>
      <w:r w:rsidRPr="0007445C">
        <w:rPr>
          <w:rFonts w:ascii="Garamond" w:hAnsi="Garamond" w:cs="Times New Roman"/>
          <w:i/>
        </w:rPr>
        <w:t xml:space="preserve">Pour </w:t>
      </w:r>
      <w:proofErr w:type="spellStart"/>
      <w:r w:rsidRPr="0007445C">
        <w:rPr>
          <w:rFonts w:ascii="Garamond" w:hAnsi="Garamond" w:cs="Times New Roman"/>
          <w:i/>
        </w:rPr>
        <w:t>une</w:t>
      </w:r>
      <w:proofErr w:type="spellEnd"/>
      <w:r w:rsidRPr="0007445C">
        <w:rPr>
          <w:rFonts w:ascii="Garamond" w:hAnsi="Garamond" w:cs="Times New Roman"/>
          <w:i/>
        </w:rPr>
        <w:t xml:space="preserve"> </w:t>
      </w:r>
      <w:proofErr w:type="spellStart"/>
      <w:r w:rsidRPr="0007445C">
        <w:rPr>
          <w:rFonts w:ascii="Garamond" w:hAnsi="Garamond" w:cs="Times New Roman"/>
          <w:i/>
        </w:rPr>
        <w:t>psychologie</w:t>
      </w:r>
      <w:proofErr w:type="spellEnd"/>
      <w:r w:rsidRPr="0007445C">
        <w:rPr>
          <w:rFonts w:ascii="Garamond" w:hAnsi="Garamond" w:cs="Times New Roman"/>
          <w:i/>
        </w:rPr>
        <w:t xml:space="preserve"> </w:t>
      </w:r>
      <w:proofErr w:type="spellStart"/>
      <w:r w:rsidRPr="0007445C">
        <w:rPr>
          <w:rFonts w:ascii="Garamond" w:hAnsi="Garamond" w:cs="Times New Roman"/>
          <w:i/>
        </w:rPr>
        <w:t>historique</w:t>
      </w:r>
      <w:proofErr w:type="spellEnd"/>
      <w:r w:rsidRPr="0007445C">
        <w:rPr>
          <w:rFonts w:ascii="Garamond" w:hAnsi="Garamond" w:cs="Times New Roman"/>
          <w:i/>
        </w:rPr>
        <w:t xml:space="preserve">: </w:t>
      </w:r>
      <w:proofErr w:type="spellStart"/>
      <w:r w:rsidRPr="0007445C">
        <w:rPr>
          <w:rFonts w:ascii="Garamond" w:hAnsi="Garamond" w:cs="Times New Roman"/>
          <w:i/>
        </w:rPr>
        <w:t>écrits</w:t>
      </w:r>
      <w:proofErr w:type="spellEnd"/>
      <w:r w:rsidRPr="0007445C">
        <w:rPr>
          <w:rFonts w:ascii="Garamond" w:hAnsi="Garamond" w:cs="Times New Roman"/>
          <w:i/>
        </w:rPr>
        <w:t xml:space="preserve"> </w:t>
      </w:r>
      <w:proofErr w:type="spellStart"/>
      <w:r w:rsidRPr="0007445C">
        <w:rPr>
          <w:rFonts w:ascii="Garamond" w:hAnsi="Garamond" w:cs="Times New Roman"/>
          <w:i/>
        </w:rPr>
        <w:t>en</w:t>
      </w:r>
      <w:proofErr w:type="spellEnd"/>
      <w:r w:rsidRPr="0007445C">
        <w:rPr>
          <w:rFonts w:ascii="Garamond" w:hAnsi="Garamond" w:cs="Times New Roman"/>
          <w:i/>
        </w:rPr>
        <w:t xml:space="preserve"> </w:t>
      </w:r>
      <w:proofErr w:type="spellStart"/>
      <w:r w:rsidRPr="0007445C">
        <w:rPr>
          <w:rFonts w:ascii="Garamond" w:hAnsi="Garamond" w:cs="Times New Roman"/>
          <w:i/>
        </w:rPr>
        <w:t>hommage</w:t>
      </w:r>
      <w:proofErr w:type="spellEnd"/>
      <w:r w:rsidRPr="0007445C">
        <w:rPr>
          <w:rFonts w:ascii="Garamond" w:hAnsi="Garamond" w:cs="Times New Roman"/>
          <w:i/>
        </w:rPr>
        <w:t xml:space="preserve"> à Ignace Meyerson</w:t>
      </w:r>
      <w:r w:rsidRPr="0007445C">
        <w:rPr>
          <w:rFonts w:ascii="Garamond" w:hAnsi="Garamond" w:cs="Times New Roman"/>
        </w:rPr>
        <w:t xml:space="preserve">, Paris, Presses </w:t>
      </w:r>
      <w:proofErr w:type="spellStart"/>
      <w:r w:rsidRPr="0007445C">
        <w:rPr>
          <w:rFonts w:ascii="Garamond" w:hAnsi="Garamond" w:cs="Times New Roman"/>
        </w:rPr>
        <w:t>Universitaires</w:t>
      </w:r>
      <w:proofErr w:type="spellEnd"/>
      <w:r w:rsidRPr="0007445C">
        <w:rPr>
          <w:rFonts w:ascii="Garamond" w:hAnsi="Garamond" w:cs="Times New Roman"/>
        </w:rPr>
        <w:t xml:space="preserve"> de France, 1996, pp. 11-32.</w:t>
      </w:r>
    </w:p>
    <w:p w14:paraId="544C465C"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 xml:space="preserve">2001. - </w:t>
      </w:r>
      <w:proofErr w:type="spellStart"/>
      <w:r w:rsidRPr="0007445C">
        <w:rPr>
          <w:rFonts w:ascii="Garamond" w:hAnsi="Garamond" w:cs="Times New Roman"/>
          <w:i/>
        </w:rPr>
        <w:t>L'Acte</w:t>
      </w:r>
      <w:proofErr w:type="spellEnd"/>
      <w:r w:rsidRPr="0007445C">
        <w:rPr>
          <w:rFonts w:ascii="Garamond" w:hAnsi="Garamond" w:cs="Times New Roman"/>
          <w:i/>
        </w:rPr>
        <w:t xml:space="preserve"> </w:t>
      </w:r>
      <w:proofErr w:type="spellStart"/>
      <w:r w:rsidRPr="0007445C">
        <w:rPr>
          <w:rFonts w:ascii="Garamond" w:hAnsi="Garamond" w:cs="Times New Roman"/>
          <w:i/>
        </w:rPr>
        <w:t>philosophique</w:t>
      </w:r>
      <w:proofErr w:type="spellEnd"/>
      <w:r w:rsidRPr="0007445C">
        <w:rPr>
          <w:rFonts w:ascii="Garamond" w:hAnsi="Garamond" w:cs="Times New Roman"/>
          <w:i/>
        </w:rPr>
        <w:t xml:space="preserve"> </w:t>
      </w:r>
      <w:proofErr w:type="spellStart"/>
      <w:r w:rsidRPr="0007445C">
        <w:rPr>
          <w:rFonts w:ascii="Garamond" w:hAnsi="Garamond" w:cs="Times New Roman"/>
          <w:i/>
        </w:rPr>
        <w:t>selon</w:t>
      </w:r>
      <w:proofErr w:type="spellEnd"/>
      <w:r w:rsidRPr="0007445C">
        <w:rPr>
          <w:rFonts w:ascii="Garamond" w:hAnsi="Garamond" w:cs="Times New Roman"/>
          <w:i/>
        </w:rPr>
        <w:t xml:space="preserve"> Vladimir </w:t>
      </w:r>
      <w:proofErr w:type="spellStart"/>
      <w:r w:rsidRPr="0007445C">
        <w:rPr>
          <w:rFonts w:ascii="Garamond" w:hAnsi="Garamond" w:cs="Times New Roman"/>
          <w:i/>
        </w:rPr>
        <w:t>Jankélévitch</w:t>
      </w:r>
      <w:proofErr w:type="spellEnd"/>
      <w:r w:rsidRPr="0007445C">
        <w:rPr>
          <w:rFonts w:ascii="Garamond" w:hAnsi="Garamond" w:cs="Times New Roman"/>
          <w:i/>
        </w:rPr>
        <w:t xml:space="preserve"> et Emmanuel </w:t>
      </w:r>
      <w:proofErr w:type="gramStart"/>
      <w:r w:rsidRPr="0007445C">
        <w:rPr>
          <w:rFonts w:ascii="Garamond" w:hAnsi="Garamond" w:cs="Times New Roman"/>
          <w:i/>
        </w:rPr>
        <w:t>Levinas :</w:t>
      </w:r>
      <w:proofErr w:type="gramEnd"/>
      <w:r w:rsidRPr="0007445C">
        <w:rPr>
          <w:rFonts w:ascii="Garamond" w:hAnsi="Garamond" w:cs="Times New Roman"/>
          <w:i/>
        </w:rPr>
        <w:t xml:space="preserve"> </w:t>
      </w:r>
      <w:proofErr w:type="spellStart"/>
      <w:r w:rsidRPr="0007445C">
        <w:rPr>
          <w:rFonts w:ascii="Garamond" w:hAnsi="Garamond" w:cs="Times New Roman"/>
          <w:i/>
        </w:rPr>
        <w:t>tentatives</w:t>
      </w:r>
      <w:proofErr w:type="spellEnd"/>
      <w:r w:rsidRPr="0007445C">
        <w:rPr>
          <w:rFonts w:ascii="Garamond" w:hAnsi="Garamond" w:cs="Times New Roman"/>
          <w:i/>
        </w:rPr>
        <w:t xml:space="preserve"> de lectures </w:t>
      </w:r>
      <w:proofErr w:type="spellStart"/>
      <w:r w:rsidRPr="0007445C">
        <w:rPr>
          <w:rFonts w:ascii="Garamond" w:hAnsi="Garamond" w:cs="Times New Roman"/>
          <w:i/>
        </w:rPr>
        <w:t>croisées</w:t>
      </w:r>
      <w:proofErr w:type="spellEnd"/>
      <w:r w:rsidRPr="0007445C">
        <w:rPr>
          <w:rFonts w:ascii="Garamond" w:hAnsi="Garamond" w:cs="Times New Roman"/>
        </w:rPr>
        <w:t>, Lille, ANRT, 2001.</w:t>
      </w:r>
    </w:p>
    <w:p w14:paraId="0D340FFE"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 xml:space="preserve">2006. – Index du </w:t>
      </w:r>
      <w:proofErr w:type="spellStart"/>
      <w:r w:rsidRPr="0007445C">
        <w:rPr>
          <w:rFonts w:ascii="Garamond" w:hAnsi="Garamond" w:cs="Times New Roman"/>
          <w:i/>
        </w:rPr>
        <w:t>Dictionnaire</w:t>
      </w:r>
      <w:proofErr w:type="spellEnd"/>
      <w:r w:rsidRPr="0007445C">
        <w:rPr>
          <w:rFonts w:ascii="Garamond" w:hAnsi="Garamond" w:cs="Times New Roman"/>
          <w:i/>
        </w:rPr>
        <w:t xml:space="preserve"> des concepts </w:t>
      </w:r>
      <w:proofErr w:type="spellStart"/>
      <w:r w:rsidRPr="0007445C">
        <w:rPr>
          <w:rFonts w:ascii="Garamond" w:hAnsi="Garamond" w:cs="Times New Roman"/>
          <w:i/>
        </w:rPr>
        <w:t>philosophiques</w:t>
      </w:r>
      <w:proofErr w:type="spellEnd"/>
      <w:r w:rsidRPr="0007445C">
        <w:rPr>
          <w:rFonts w:ascii="Garamond" w:hAnsi="Garamond" w:cs="Times New Roman"/>
        </w:rPr>
        <w:t>, edited by Michel Blay, Paris, Larousse, 2006.</w:t>
      </w:r>
    </w:p>
    <w:p w14:paraId="21562B36"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 xml:space="preserve">2007. - Contributed to the </w:t>
      </w:r>
      <w:r w:rsidRPr="0007445C">
        <w:rPr>
          <w:rFonts w:ascii="Garamond" w:hAnsi="Garamond" w:cs="Times New Roman"/>
          <w:i/>
        </w:rPr>
        <w:t xml:space="preserve">Petit Larousse de la </w:t>
      </w:r>
      <w:proofErr w:type="spellStart"/>
      <w:r w:rsidRPr="0007445C">
        <w:rPr>
          <w:rFonts w:ascii="Garamond" w:hAnsi="Garamond" w:cs="Times New Roman"/>
          <w:i/>
        </w:rPr>
        <w:t>philosophie</w:t>
      </w:r>
      <w:proofErr w:type="spellEnd"/>
      <w:r w:rsidRPr="0007445C">
        <w:rPr>
          <w:rFonts w:ascii="Garamond" w:hAnsi="Garamond" w:cs="Times New Roman"/>
        </w:rPr>
        <w:t xml:space="preserve">, edited by </w:t>
      </w:r>
      <w:proofErr w:type="spellStart"/>
      <w:r w:rsidRPr="0007445C">
        <w:rPr>
          <w:rFonts w:ascii="Garamond" w:hAnsi="Garamond" w:cs="Times New Roman"/>
        </w:rPr>
        <w:t>Hervé</w:t>
      </w:r>
      <w:proofErr w:type="spellEnd"/>
      <w:r w:rsidRPr="0007445C">
        <w:rPr>
          <w:rFonts w:ascii="Garamond" w:hAnsi="Garamond" w:cs="Times New Roman"/>
        </w:rPr>
        <w:t xml:space="preserve"> </w:t>
      </w:r>
      <w:proofErr w:type="spellStart"/>
      <w:r w:rsidRPr="0007445C">
        <w:rPr>
          <w:rFonts w:ascii="Garamond" w:hAnsi="Garamond" w:cs="Times New Roman"/>
        </w:rPr>
        <w:t>Boillot</w:t>
      </w:r>
      <w:proofErr w:type="spellEnd"/>
      <w:r w:rsidRPr="0007445C">
        <w:rPr>
          <w:rFonts w:ascii="Garamond" w:hAnsi="Garamond" w:cs="Times New Roman"/>
        </w:rPr>
        <w:t>, Paris, Larousse, 2007.</w:t>
      </w:r>
    </w:p>
    <w:p w14:paraId="01C48958"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 xml:space="preserve">2012. - “Un nouveau </w:t>
      </w:r>
      <w:proofErr w:type="spellStart"/>
      <w:r w:rsidRPr="0007445C">
        <w:rPr>
          <w:rFonts w:ascii="Garamond" w:hAnsi="Garamond" w:cs="Times New Roman"/>
        </w:rPr>
        <w:t>centre</w:t>
      </w:r>
      <w:proofErr w:type="spellEnd"/>
      <w:r w:rsidRPr="0007445C">
        <w:rPr>
          <w:rFonts w:ascii="Garamond" w:hAnsi="Garamond" w:cs="Times New Roman"/>
        </w:rPr>
        <w:t xml:space="preserve"> de documentation </w:t>
      </w:r>
      <w:proofErr w:type="spellStart"/>
      <w:r w:rsidRPr="0007445C">
        <w:rPr>
          <w:rFonts w:ascii="Garamond" w:hAnsi="Garamond" w:cs="Times New Roman"/>
        </w:rPr>
        <w:t>en</w:t>
      </w:r>
      <w:proofErr w:type="spellEnd"/>
      <w:r w:rsidRPr="0007445C">
        <w:rPr>
          <w:rFonts w:ascii="Garamond" w:hAnsi="Garamond" w:cs="Times New Roman"/>
        </w:rPr>
        <w:t xml:space="preserve"> </w:t>
      </w:r>
      <w:proofErr w:type="spellStart"/>
      <w:r w:rsidRPr="0007445C">
        <w:rPr>
          <w:rFonts w:ascii="Garamond" w:hAnsi="Garamond" w:cs="Times New Roman"/>
        </w:rPr>
        <w:t>histoire</w:t>
      </w:r>
      <w:proofErr w:type="spellEnd"/>
      <w:r w:rsidRPr="0007445C">
        <w:rPr>
          <w:rFonts w:ascii="Garamond" w:hAnsi="Garamond" w:cs="Times New Roman"/>
        </w:rPr>
        <w:t xml:space="preserve"> et </w:t>
      </w:r>
      <w:proofErr w:type="spellStart"/>
      <w:r w:rsidRPr="0007445C">
        <w:rPr>
          <w:rFonts w:ascii="Garamond" w:hAnsi="Garamond" w:cs="Times New Roman"/>
        </w:rPr>
        <w:t>philosophie</w:t>
      </w:r>
      <w:proofErr w:type="spellEnd"/>
      <w:r w:rsidRPr="0007445C">
        <w:rPr>
          <w:rFonts w:ascii="Garamond" w:hAnsi="Garamond" w:cs="Times New Roman"/>
        </w:rPr>
        <w:t xml:space="preserve"> des sciences: le CAPHÉS”, Archives </w:t>
      </w:r>
      <w:proofErr w:type="spellStart"/>
      <w:r w:rsidRPr="0007445C">
        <w:rPr>
          <w:rFonts w:ascii="Garamond" w:hAnsi="Garamond" w:cs="Times New Roman"/>
        </w:rPr>
        <w:t>internationales</w:t>
      </w:r>
      <w:proofErr w:type="spellEnd"/>
      <w:r w:rsidRPr="0007445C">
        <w:rPr>
          <w:rFonts w:ascii="Garamond" w:hAnsi="Garamond" w:cs="Times New Roman"/>
        </w:rPr>
        <w:t xml:space="preserve"> </w:t>
      </w:r>
      <w:proofErr w:type="spellStart"/>
      <w:r w:rsidRPr="0007445C">
        <w:rPr>
          <w:rFonts w:ascii="Garamond" w:hAnsi="Garamond" w:cs="Times New Roman"/>
        </w:rPr>
        <w:t>d'histoire</w:t>
      </w:r>
      <w:proofErr w:type="spellEnd"/>
      <w:r w:rsidRPr="0007445C">
        <w:rPr>
          <w:rFonts w:ascii="Garamond" w:hAnsi="Garamond" w:cs="Times New Roman"/>
        </w:rPr>
        <w:t xml:space="preserve"> des sciences, vol. 62, no. 169, 2012 (December), pp. 785-809</w:t>
      </w:r>
      <w:r w:rsidRPr="0007445C">
        <w:rPr>
          <w:rFonts w:ascii="Garamond" w:hAnsi="Garamond" w:cs="Times New Roman"/>
          <w:color w:val="7030A0"/>
        </w:rPr>
        <w:t xml:space="preserve">. </w:t>
      </w:r>
      <w:hyperlink r:id="rId20" w:history="1">
        <w:r w:rsidRPr="0007445C">
          <w:rPr>
            <w:rStyle w:val="Hyperlink"/>
            <w:rFonts w:ascii="Garamond" w:hAnsi="Garamond" w:cs="Times New Roman"/>
            <w:color w:val="7030A0"/>
          </w:rPr>
          <w:t>https://doi.org/10.1484/J.ARIHS.5.101928</w:t>
        </w:r>
      </w:hyperlink>
    </w:p>
    <w:p w14:paraId="6BD59676"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lang w:val="it-IT"/>
        </w:rPr>
        <w:t xml:space="preserve">2014. - “Le Centre </w:t>
      </w:r>
      <w:proofErr w:type="spellStart"/>
      <w:r w:rsidRPr="0007445C">
        <w:rPr>
          <w:rFonts w:ascii="Garamond" w:hAnsi="Garamond" w:cs="Times New Roman"/>
          <w:lang w:val="it-IT"/>
        </w:rPr>
        <w:t>documentaire</w:t>
      </w:r>
      <w:proofErr w:type="spellEnd"/>
      <w:r w:rsidRPr="0007445C">
        <w:rPr>
          <w:rFonts w:ascii="Garamond" w:hAnsi="Garamond" w:cs="Times New Roman"/>
          <w:lang w:val="it-IT"/>
        </w:rPr>
        <w:t xml:space="preserve"> </w:t>
      </w:r>
      <w:proofErr w:type="spellStart"/>
      <w:r w:rsidRPr="0007445C">
        <w:rPr>
          <w:rFonts w:ascii="Garamond" w:hAnsi="Garamond" w:cs="Times New Roman"/>
          <w:lang w:val="it-IT"/>
        </w:rPr>
        <w:t>du</w:t>
      </w:r>
      <w:proofErr w:type="spellEnd"/>
      <w:r w:rsidRPr="0007445C">
        <w:rPr>
          <w:rFonts w:ascii="Garamond" w:hAnsi="Garamond" w:cs="Times New Roman"/>
          <w:lang w:val="it-IT"/>
        </w:rPr>
        <w:t xml:space="preserve"> </w:t>
      </w:r>
      <w:proofErr w:type="gramStart"/>
      <w:r w:rsidRPr="0007445C">
        <w:rPr>
          <w:rFonts w:ascii="Garamond" w:hAnsi="Garamond" w:cs="Times New Roman"/>
          <w:lang w:val="it-IT"/>
        </w:rPr>
        <w:t>CAPHÉS :</w:t>
      </w:r>
      <w:proofErr w:type="gramEnd"/>
      <w:r w:rsidRPr="0007445C">
        <w:rPr>
          <w:rFonts w:ascii="Garamond" w:hAnsi="Garamond" w:cs="Times New Roman"/>
          <w:lang w:val="it-IT"/>
        </w:rPr>
        <w:t xml:space="preserve"> sa </w:t>
      </w:r>
      <w:proofErr w:type="spellStart"/>
      <w:r w:rsidRPr="0007445C">
        <w:rPr>
          <w:rFonts w:ascii="Garamond" w:hAnsi="Garamond" w:cs="Times New Roman"/>
          <w:lang w:val="it-IT"/>
        </w:rPr>
        <w:t>politique</w:t>
      </w:r>
      <w:proofErr w:type="spellEnd"/>
      <w:r w:rsidRPr="0007445C">
        <w:rPr>
          <w:rFonts w:ascii="Garamond" w:hAnsi="Garamond" w:cs="Times New Roman"/>
          <w:lang w:val="it-IT"/>
        </w:rPr>
        <w:t xml:space="preserve"> et </w:t>
      </w:r>
      <w:proofErr w:type="spellStart"/>
      <w:r w:rsidRPr="0007445C">
        <w:rPr>
          <w:rFonts w:ascii="Garamond" w:hAnsi="Garamond" w:cs="Times New Roman"/>
          <w:lang w:val="it-IT"/>
        </w:rPr>
        <w:t>ses</w:t>
      </w:r>
      <w:proofErr w:type="spellEnd"/>
      <w:r w:rsidRPr="0007445C">
        <w:rPr>
          <w:rFonts w:ascii="Garamond" w:hAnsi="Garamond" w:cs="Times New Roman"/>
          <w:lang w:val="it-IT"/>
        </w:rPr>
        <w:t xml:space="preserve"> </w:t>
      </w:r>
      <w:proofErr w:type="spellStart"/>
      <w:r w:rsidRPr="0007445C">
        <w:rPr>
          <w:rFonts w:ascii="Garamond" w:hAnsi="Garamond" w:cs="Times New Roman"/>
          <w:lang w:val="it-IT"/>
        </w:rPr>
        <w:t>fonds</w:t>
      </w:r>
      <w:proofErr w:type="spellEnd"/>
      <w:r w:rsidRPr="0007445C">
        <w:rPr>
          <w:rFonts w:ascii="Garamond" w:hAnsi="Garamond" w:cs="Times New Roman"/>
          <w:lang w:val="it-IT"/>
        </w:rPr>
        <w:t xml:space="preserve">,” </w:t>
      </w:r>
      <w:r w:rsidRPr="0007445C">
        <w:rPr>
          <w:rFonts w:ascii="Garamond" w:hAnsi="Garamond" w:cs="Times New Roman"/>
          <w:i/>
          <w:lang w:val="it-IT"/>
        </w:rPr>
        <w:t xml:space="preserve">Histoire de la </w:t>
      </w:r>
      <w:proofErr w:type="spellStart"/>
      <w:r w:rsidRPr="0007445C">
        <w:rPr>
          <w:rFonts w:ascii="Garamond" w:hAnsi="Garamond" w:cs="Times New Roman"/>
          <w:i/>
          <w:lang w:val="it-IT"/>
        </w:rPr>
        <w:t>recherche</w:t>
      </w:r>
      <w:proofErr w:type="spellEnd"/>
      <w:r w:rsidRPr="0007445C">
        <w:rPr>
          <w:rFonts w:ascii="Garamond" w:hAnsi="Garamond" w:cs="Times New Roman"/>
          <w:i/>
          <w:lang w:val="it-IT"/>
        </w:rPr>
        <w:t xml:space="preserve"> </w:t>
      </w:r>
      <w:proofErr w:type="spellStart"/>
      <w:r w:rsidRPr="0007445C">
        <w:rPr>
          <w:rFonts w:ascii="Garamond" w:hAnsi="Garamond" w:cs="Times New Roman"/>
          <w:i/>
          <w:lang w:val="it-IT"/>
        </w:rPr>
        <w:t>contemporaine</w:t>
      </w:r>
      <w:proofErr w:type="spellEnd"/>
      <w:r w:rsidRPr="0007445C">
        <w:rPr>
          <w:rFonts w:ascii="Garamond" w:hAnsi="Garamond" w:cs="Times New Roman"/>
          <w:lang w:val="it-IT"/>
        </w:rPr>
        <w:t xml:space="preserve">, vol. 3, 2014, no. 2, pp. 180-184. </w:t>
      </w:r>
      <w:hyperlink r:id="rId21" w:history="1">
        <w:r w:rsidRPr="0007445C">
          <w:rPr>
            <w:rStyle w:val="Hyperlink"/>
            <w:rFonts w:ascii="Garamond" w:hAnsi="Garamond" w:cs="Times New Roman"/>
            <w:color w:val="7030A0"/>
            <w:shd w:val="clear" w:color="auto" w:fill="FFFFFF"/>
          </w:rPr>
          <w:t>https://doi.org/10.4000/hrc.846</w:t>
        </w:r>
      </w:hyperlink>
    </w:p>
    <w:p w14:paraId="7BFA0E20"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 xml:space="preserve">2016. - “Le </w:t>
      </w:r>
      <w:proofErr w:type="spellStart"/>
      <w:r w:rsidRPr="0007445C">
        <w:rPr>
          <w:rFonts w:ascii="Garamond" w:hAnsi="Garamond" w:cs="Times New Roman"/>
        </w:rPr>
        <w:t>Labex</w:t>
      </w:r>
      <w:proofErr w:type="spellEnd"/>
      <w:r w:rsidRPr="0007445C">
        <w:rPr>
          <w:rFonts w:ascii="Garamond" w:hAnsi="Garamond" w:cs="Times New Roman"/>
        </w:rPr>
        <w:t xml:space="preserve"> </w:t>
      </w:r>
      <w:proofErr w:type="spellStart"/>
      <w:r w:rsidRPr="0007445C">
        <w:rPr>
          <w:rFonts w:ascii="Garamond" w:hAnsi="Garamond" w:cs="Times New Roman"/>
        </w:rPr>
        <w:t>TransferS</w:t>
      </w:r>
      <w:proofErr w:type="spellEnd"/>
      <w:r w:rsidRPr="0007445C">
        <w:rPr>
          <w:rFonts w:ascii="Garamond" w:hAnsi="Garamond" w:cs="Times New Roman"/>
        </w:rPr>
        <w:t xml:space="preserve"> et le Centre </w:t>
      </w:r>
      <w:proofErr w:type="spellStart"/>
      <w:r w:rsidRPr="0007445C">
        <w:rPr>
          <w:rFonts w:ascii="Garamond" w:hAnsi="Garamond" w:cs="Times New Roman"/>
        </w:rPr>
        <w:t>d'Archives</w:t>
      </w:r>
      <w:proofErr w:type="spellEnd"/>
      <w:r w:rsidRPr="0007445C">
        <w:rPr>
          <w:rFonts w:ascii="Garamond" w:hAnsi="Garamond" w:cs="Times New Roman"/>
        </w:rPr>
        <w:t xml:space="preserve"> </w:t>
      </w:r>
      <w:proofErr w:type="spellStart"/>
      <w:r w:rsidRPr="0007445C">
        <w:rPr>
          <w:rFonts w:ascii="Garamond" w:hAnsi="Garamond" w:cs="Times New Roman"/>
        </w:rPr>
        <w:t>en</w:t>
      </w:r>
      <w:proofErr w:type="spellEnd"/>
      <w:r w:rsidRPr="0007445C">
        <w:rPr>
          <w:rFonts w:ascii="Garamond" w:hAnsi="Garamond" w:cs="Times New Roman"/>
        </w:rPr>
        <w:t xml:space="preserve"> Philosophie, </w:t>
      </w:r>
      <w:proofErr w:type="spellStart"/>
      <w:r w:rsidRPr="0007445C">
        <w:rPr>
          <w:rFonts w:ascii="Garamond" w:hAnsi="Garamond" w:cs="Times New Roman"/>
        </w:rPr>
        <w:t>Histoire</w:t>
      </w:r>
      <w:proofErr w:type="spellEnd"/>
      <w:r w:rsidRPr="0007445C">
        <w:rPr>
          <w:rFonts w:ascii="Garamond" w:hAnsi="Garamond" w:cs="Times New Roman"/>
        </w:rPr>
        <w:t xml:space="preserve"> et </w:t>
      </w:r>
      <w:proofErr w:type="spellStart"/>
      <w:r w:rsidRPr="0007445C">
        <w:rPr>
          <w:rFonts w:ascii="Garamond" w:hAnsi="Garamond" w:cs="Times New Roman"/>
        </w:rPr>
        <w:t>Édition</w:t>
      </w:r>
      <w:proofErr w:type="spellEnd"/>
      <w:r w:rsidRPr="0007445C">
        <w:rPr>
          <w:rFonts w:ascii="Garamond" w:hAnsi="Garamond" w:cs="Times New Roman"/>
        </w:rPr>
        <w:t xml:space="preserve"> des Sciences: </w:t>
      </w:r>
      <w:proofErr w:type="spellStart"/>
      <w:r w:rsidRPr="0007445C">
        <w:rPr>
          <w:rFonts w:ascii="Garamond" w:hAnsi="Garamond" w:cs="Times New Roman"/>
        </w:rPr>
        <w:t>une</w:t>
      </w:r>
      <w:proofErr w:type="spellEnd"/>
      <w:r w:rsidRPr="0007445C">
        <w:rPr>
          <w:rFonts w:ascii="Garamond" w:hAnsi="Garamond" w:cs="Times New Roman"/>
        </w:rPr>
        <w:t xml:space="preserve"> </w:t>
      </w:r>
      <w:proofErr w:type="spellStart"/>
      <w:r w:rsidRPr="0007445C">
        <w:rPr>
          <w:rFonts w:ascii="Garamond" w:hAnsi="Garamond" w:cs="Times New Roman"/>
        </w:rPr>
        <w:t>coopération</w:t>
      </w:r>
      <w:proofErr w:type="spellEnd"/>
      <w:r w:rsidRPr="0007445C">
        <w:rPr>
          <w:rFonts w:ascii="Garamond" w:hAnsi="Garamond" w:cs="Times New Roman"/>
        </w:rPr>
        <w:t xml:space="preserve"> </w:t>
      </w:r>
      <w:proofErr w:type="spellStart"/>
      <w:r w:rsidRPr="0007445C">
        <w:rPr>
          <w:rFonts w:ascii="Garamond" w:hAnsi="Garamond" w:cs="Times New Roman"/>
        </w:rPr>
        <w:t>autour</w:t>
      </w:r>
      <w:proofErr w:type="spellEnd"/>
      <w:r w:rsidRPr="0007445C">
        <w:rPr>
          <w:rFonts w:ascii="Garamond" w:hAnsi="Garamond" w:cs="Times New Roman"/>
        </w:rPr>
        <w:t xml:space="preserve"> de la documentation”, </w:t>
      </w:r>
      <w:r w:rsidRPr="0007445C">
        <w:rPr>
          <w:rFonts w:ascii="Garamond" w:hAnsi="Garamond" w:cs="Times New Roman"/>
          <w:i/>
        </w:rPr>
        <w:t>Arabesques</w:t>
      </w:r>
      <w:r w:rsidRPr="0007445C">
        <w:rPr>
          <w:rFonts w:ascii="Garamond" w:hAnsi="Garamond" w:cs="Times New Roman"/>
        </w:rPr>
        <w:t xml:space="preserve">, n°82, 2016 (April-May), p. 17. </w:t>
      </w:r>
      <w:proofErr w:type="gramStart"/>
      <w:r w:rsidRPr="0007445C">
        <w:rPr>
          <w:rFonts w:ascii="Garamond" w:eastAsia="Times New Roman" w:hAnsi="Garamond" w:cs="Times New Roman"/>
          <w:color w:val="7030A0"/>
          <w:lang w:eastAsia="fr-FR"/>
        </w:rPr>
        <w:t>DOI :</w:t>
      </w:r>
      <w:proofErr w:type="gramEnd"/>
      <w:r w:rsidRPr="0007445C">
        <w:rPr>
          <w:rFonts w:ascii="Garamond" w:eastAsia="Times New Roman" w:hAnsi="Garamond" w:cs="Times New Roman"/>
          <w:color w:val="7030A0"/>
          <w:lang w:eastAsia="fr-FR"/>
        </w:rPr>
        <w:t xml:space="preserve"> </w:t>
      </w:r>
      <w:hyperlink r:id="rId22" w:history="1">
        <w:r w:rsidRPr="0007445C">
          <w:rPr>
            <w:rStyle w:val="Hyperlink"/>
            <w:rFonts w:ascii="Garamond" w:hAnsi="Garamond" w:cs="Times New Roman"/>
            <w:color w:val="7030A0"/>
            <w:shd w:val="clear" w:color="auto" w:fill="FFFFFF"/>
          </w:rPr>
          <w:t>10.35562/arabesques.695</w:t>
        </w:r>
      </w:hyperlink>
    </w:p>
    <w:p w14:paraId="42FCC98D"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lang w:val="it-IT"/>
        </w:rPr>
        <w:t xml:space="preserve">2016. - With Valentin </w:t>
      </w:r>
      <w:proofErr w:type="spellStart"/>
      <w:r w:rsidRPr="0007445C">
        <w:rPr>
          <w:rFonts w:ascii="Garamond" w:hAnsi="Garamond" w:cs="Times New Roman"/>
          <w:lang w:val="it-IT"/>
        </w:rPr>
        <w:t>Noël</w:t>
      </w:r>
      <w:proofErr w:type="spellEnd"/>
      <w:r w:rsidRPr="0007445C">
        <w:rPr>
          <w:rFonts w:ascii="Garamond" w:hAnsi="Garamond" w:cs="Times New Roman"/>
          <w:lang w:val="it-IT"/>
        </w:rPr>
        <w:t>. “</w:t>
      </w:r>
      <w:proofErr w:type="spellStart"/>
      <w:r w:rsidRPr="0007445C">
        <w:rPr>
          <w:rFonts w:ascii="Garamond" w:hAnsi="Garamond" w:cs="Times New Roman"/>
          <w:lang w:val="it-IT"/>
        </w:rPr>
        <w:t>Valorisation</w:t>
      </w:r>
      <w:proofErr w:type="spellEnd"/>
      <w:r w:rsidRPr="0007445C">
        <w:rPr>
          <w:rFonts w:ascii="Garamond" w:hAnsi="Garamond" w:cs="Times New Roman"/>
          <w:lang w:val="it-IT"/>
        </w:rPr>
        <w:t xml:space="preserve"> de la </w:t>
      </w:r>
      <w:proofErr w:type="spellStart"/>
      <w:r w:rsidRPr="0007445C">
        <w:rPr>
          <w:rFonts w:ascii="Garamond" w:hAnsi="Garamond" w:cs="Times New Roman"/>
          <w:lang w:val="it-IT"/>
        </w:rPr>
        <w:t>fouille</w:t>
      </w:r>
      <w:proofErr w:type="spellEnd"/>
      <w:r w:rsidRPr="0007445C">
        <w:rPr>
          <w:rFonts w:ascii="Garamond" w:hAnsi="Garamond" w:cs="Times New Roman"/>
          <w:lang w:val="it-IT"/>
        </w:rPr>
        <w:t xml:space="preserve"> d'</w:t>
      </w:r>
      <w:proofErr w:type="spellStart"/>
      <w:r w:rsidRPr="0007445C">
        <w:rPr>
          <w:rFonts w:ascii="Garamond" w:hAnsi="Garamond" w:cs="Times New Roman"/>
          <w:lang w:val="it-IT"/>
        </w:rPr>
        <w:t>Aï</w:t>
      </w:r>
      <w:proofErr w:type="spellEnd"/>
      <w:r w:rsidRPr="0007445C">
        <w:rPr>
          <w:rFonts w:ascii="Garamond" w:hAnsi="Garamond" w:cs="Times New Roman"/>
          <w:lang w:val="it-IT"/>
        </w:rPr>
        <w:t xml:space="preserve"> </w:t>
      </w:r>
      <w:proofErr w:type="spellStart"/>
      <w:r w:rsidRPr="0007445C">
        <w:rPr>
          <w:rFonts w:ascii="Garamond" w:hAnsi="Garamond" w:cs="Times New Roman"/>
          <w:lang w:val="it-IT"/>
        </w:rPr>
        <w:t>Khanoum</w:t>
      </w:r>
      <w:proofErr w:type="spellEnd"/>
      <w:r w:rsidRPr="0007445C">
        <w:rPr>
          <w:rFonts w:ascii="Garamond" w:hAnsi="Garamond" w:cs="Times New Roman"/>
          <w:lang w:val="it-IT"/>
        </w:rPr>
        <w:t xml:space="preserve"> (Afghanistan) à l'École normale </w:t>
      </w:r>
      <w:proofErr w:type="spellStart"/>
      <w:r w:rsidRPr="0007445C">
        <w:rPr>
          <w:rFonts w:ascii="Garamond" w:hAnsi="Garamond" w:cs="Times New Roman"/>
          <w:lang w:val="it-IT"/>
        </w:rPr>
        <w:t>supérieure</w:t>
      </w:r>
      <w:proofErr w:type="spellEnd"/>
      <w:r w:rsidRPr="0007445C">
        <w:rPr>
          <w:rFonts w:ascii="Garamond" w:hAnsi="Garamond" w:cs="Times New Roman"/>
          <w:lang w:val="it-IT"/>
        </w:rPr>
        <w:t xml:space="preserve"> (Paris)”, </w:t>
      </w:r>
      <w:proofErr w:type="spellStart"/>
      <w:r w:rsidRPr="0007445C">
        <w:rPr>
          <w:rFonts w:ascii="Garamond" w:hAnsi="Garamond" w:cs="Times New Roman"/>
          <w:i/>
          <w:lang w:val="it-IT"/>
        </w:rPr>
        <w:t>Les</w:t>
      </w:r>
      <w:proofErr w:type="spellEnd"/>
      <w:r w:rsidRPr="0007445C">
        <w:rPr>
          <w:rFonts w:ascii="Garamond" w:hAnsi="Garamond" w:cs="Times New Roman"/>
          <w:i/>
          <w:lang w:val="it-IT"/>
        </w:rPr>
        <w:t xml:space="preserve"> nouvelles de l'</w:t>
      </w:r>
      <w:proofErr w:type="spellStart"/>
      <w:r w:rsidRPr="0007445C">
        <w:rPr>
          <w:rFonts w:ascii="Garamond" w:hAnsi="Garamond" w:cs="Times New Roman"/>
          <w:i/>
          <w:lang w:val="it-IT"/>
        </w:rPr>
        <w:t>archéologie</w:t>
      </w:r>
      <w:proofErr w:type="spellEnd"/>
      <w:r w:rsidRPr="0007445C">
        <w:rPr>
          <w:rFonts w:ascii="Garamond" w:hAnsi="Garamond" w:cs="Times New Roman"/>
          <w:lang w:val="it-IT"/>
        </w:rPr>
        <w:t>, no. 145, 2016 (</w:t>
      </w:r>
      <w:proofErr w:type="spellStart"/>
      <w:r w:rsidRPr="0007445C">
        <w:rPr>
          <w:rFonts w:ascii="Garamond" w:hAnsi="Garamond" w:cs="Times New Roman"/>
          <w:lang w:val="it-IT"/>
        </w:rPr>
        <w:t>September</w:t>
      </w:r>
      <w:proofErr w:type="spellEnd"/>
      <w:r w:rsidRPr="0007445C">
        <w:rPr>
          <w:rFonts w:ascii="Garamond" w:hAnsi="Garamond" w:cs="Times New Roman"/>
          <w:lang w:val="it-IT"/>
        </w:rPr>
        <w:t xml:space="preserve">), pp. 44-48. </w:t>
      </w:r>
      <w:hyperlink r:id="rId23" w:history="1">
        <w:r w:rsidRPr="0007445C">
          <w:rPr>
            <w:rStyle w:val="Hyperlink"/>
            <w:rFonts w:ascii="Garamond" w:hAnsi="Garamond" w:cs="Times New Roman"/>
            <w:color w:val="7030A0"/>
          </w:rPr>
          <w:t>https://doi.org/10.4000/nda.3806</w:t>
        </w:r>
      </w:hyperlink>
    </w:p>
    <w:p w14:paraId="76CCFDA9"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lang w:val="it-IT"/>
        </w:rPr>
        <w:t xml:space="preserve">2017. - “Le centre </w:t>
      </w:r>
      <w:proofErr w:type="spellStart"/>
      <w:r w:rsidRPr="0007445C">
        <w:rPr>
          <w:rFonts w:ascii="Garamond" w:hAnsi="Garamond" w:cs="Times New Roman"/>
          <w:lang w:val="it-IT"/>
        </w:rPr>
        <w:t>documentaire</w:t>
      </w:r>
      <w:proofErr w:type="spellEnd"/>
      <w:r w:rsidRPr="0007445C">
        <w:rPr>
          <w:rFonts w:ascii="Garamond" w:hAnsi="Garamond" w:cs="Times New Roman"/>
          <w:lang w:val="it-IT"/>
        </w:rPr>
        <w:t xml:space="preserve"> </w:t>
      </w:r>
      <w:proofErr w:type="spellStart"/>
      <w:r w:rsidRPr="0007445C">
        <w:rPr>
          <w:rFonts w:ascii="Garamond" w:hAnsi="Garamond" w:cs="Times New Roman"/>
          <w:lang w:val="it-IT"/>
        </w:rPr>
        <w:t>du</w:t>
      </w:r>
      <w:proofErr w:type="spellEnd"/>
      <w:r w:rsidRPr="0007445C">
        <w:rPr>
          <w:rFonts w:ascii="Garamond" w:hAnsi="Garamond" w:cs="Times New Roman"/>
          <w:lang w:val="it-IT"/>
        </w:rPr>
        <w:t xml:space="preserve"> CAPHÉS: un </w:t>
      </w:r>
      <w:proofErr w:type="spellStart"/>
      <w:r w:rsidRPr="0007445C">
        <w:rPr>
          <w:rFonts w:ascii="Garamond" w:hAnsi="Garamond" w:cs="Times New Roman"/>
          <w:lang w:val="it-IT"/>
        </w:rPr>
        <w:t>lieu</w:t>
      </w:r>
      <w:proofErr w:type="spellEnd"/>
      <w:r w:rsidRPr="0007445C">
        <w:rPr>
          <w:rFonts w:ascii="Garamond" w:hAnsi="Garamond" w:cs="Times New Roman"/>
          <w:lang w:val="it-IT"/>
        </w:rPr>
        <w:t xml:space="preserve"> </w:t>
      </w:r>
      <w:proofErr w:type="spellStart"/>
      <w:r w:rsidRPr="0007445C">
        <w:rPr>
          <w:rFonts w:ascii="Garamond" w:hAnsi="Garamond" w:cs="Times New Roman"/>
          <w:lang w:val="it-IT"/>
        </w:rPr>
        <w:t>d'archives</w:t>
      </w:r>
      <w:proofErr w:type="spellEnd"/>
      <w:r w:rsidRPr="0007445C">
        <w:rPr>
          <w:rFonts w:ascii="Garamond" w:hAnsi="Garamond" w:cs="Times New Roman"/>
          <w:lang w:val="it-IT"/>
        </w:rPr>
        <w:t xml:space="preserve">,”, </w:t>
      </w:r>
      <w:proofErr w:type="spellStart"/>
      <w:r w:rsidRPr="0007445C">
        <w:rPr>
          <w:rFonts w:ascii="Garamond" w:hAnsi="Garamond" w:cs="Times New Roman"/>
          <w:i/>
          <w:lang w:val="it-IT"/>
        </w:rPr>
        <w:t>Revue</w:t>
      </w:r>
      <w:proofErr w:type="spellEnd"/>
      <w:r w:rsidRPr="0007445C">
        <w:rPr>
          <w:rFonts w:ascii="Garamond" w:hAnsi="Garamond" w:cs="Times New Roman"/>
          <w:i/>
          <w:lang w:val="it-IT"/>
        </w:rPr>
        <w:t xml:space="preserve"> d'histoire </w:t>
      </w:r>
      <w:proofErr w:type="spellStart"/>
      <w:r w:rsidRPr="0007445C">
        <w:rPr>
          <w:rFonts w:ascii="Garamond" w:hAnsi="Garamond" w:cs="Times New Roman"/>
          <w:i/>
          <w:lang w:val="it-IT"/>
        </w:rPr>
        <w:t>des</w:t>
      </w:r>
      <w:proofErr w:type="spellEnd"/>
      <w:r w:rsidRPr="0007445C">
        <w:rPr>
          <w:rFonts w:ascii="Garamond" w:hAnsi="Garamond" w:cs="Times New Roman"/>
          <w:i/>
          <w:lang w:val="it-IT"/>
        </w:rPr>
        <w:t xml:space="preserve"> sciences</w:t>
      </w:r>
      <w:r w:rsidRPr="0007445C">
        <w:rPr>
          <w:rFonts w:ascii="Garamond" w:hAnsi="Garamond" w:cs="Times New Roman"/>
          <w:lang w:val="it-IT"/>
        </w:rPr>
        <w:t xml:space="preserve">, 2017, no. 2, pp. 379-396. </w:t>
      </w:r>
      <w:hyperlink r:id="rId24" w:history="1">
        <w:r w:rsidRPr="0007445C">
          <w:rPr>
            <w:rStyle w:val="Hyperlink"/>
            <w:rFonts w:ascii="Garamond" w:hAnsi="Garamond" w:cs="Times New Roman"/>
            <w:color w:val="7030A0"/>
          </w:rPr>
          <w:t>https://doi.org/10.3917/rhs.702.0379</w:t>
        </w:r>
      </w:hyperlink>
    </w:p>
    <w:p w14:paraId="312C3BA0"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lastRenderedPageBreak/>
        <w:t xml:space="preserve">2019. - With Anabel Vazquez, Lola </w:t>
      </w:r>
      <w:proofErr w:type="spellStart"/>
      <w:r w:rsidRPr="0007445C">
        <w:rPr>
          <w:rFonts w:ascii="Garamond" w:hAnsi="Garamond" w:cs="Times New Roman"/>
        </w:rPr>
        <w:t>Zappara</w:t>
      </w:r>
      <w:proofErr w:type="spellEnd"/>
      <w:r w:rsidRPr="0007445C">
        <w:rPr>
          <w:rFonts w:ascii="Garamond" w:hAnsi="Garamond" w:cs="Times New Roman"/>
        </w:rPr>
        <w:t xml:space="preserve"> and Pierre Édouard Bour, “</w:t>
      </w:r>
      <w:proofErr w:type="spellStart"/>
      <w:r w:rsidRPr="0007445C">
        <w:rPr>
          <w:rFonts w:ascii="Garamond" w:hAnsi="Garamond" w:cs="Times New Roman"/>
        </w:rPr>
        <w:t>HiPhiSciTech</w:t>
      </w:r>
      <w:proofErr w:type="spellEnd"/>
      <w:r w:rsidRPr="0007445C">
        <w:rPr>
          <w:rFonts w:ascii="Garamond" w:hAnsi="Garamond" w:cs="Times New Roman"/>
        </w:rPr>
        <w:t xml:space="preserve">, le </w:t>
      </w:r>
      <w:proofErr w:type="spellStart"/>
      <w:r w:rsidRPr="0007445C">
        <w:rPr>
          <w:rFonts w:ascii="Garamond" w:hAnsi="Garamond" w:cs="Times New Roman"/>
        </w:rPr>
        <w:t>réseau</w:t>
      </w:r>
      <w:proofErr w:type="spellEnd"/>
      <w:r w:rsidRPr="0007445C">
        <w:rPr>
          <w:rFonts w:ascii="Garamond" w:hAnsi="Garamond" w:cs="Times New Roman"/>
        </w:rPr>
        <w:t xml:space="preserve"> des personnels </w:t>
      </w:r>
      <w:proofErr w:type="spellStart"/>
      <w:r w:rsidRPr="0007445C">
        <w:rPr>
          <w:rFonts w:ascii="Garamond" w:hAnsi="Garamond" w:cs="Times New Roman"/>
        </w:rPr>
        <w:t>d'accompagnement</w:t>
      </w:r>
      <w:proofErr w:type="spellEnd"/>
      <w:r w:rsidRPr="0007445C">
        <w:rPr>
          <w:rFonts w:ascii="Garamond" w:hAnsi="Garamond" w:cs="Times New Roman"/>
        </w:rPr>
        <w:t xml:space="preserve"> de la recherche </w:t>
      </w:r>
      <w:proofErr w:type="spellStart"/>
      <w:r w:rsidRPr="0007445C">
        <w:rPr>
          <w:rFonts w:ascii="Garamond" w:hAnsi="Garamond" w:cs="Times New Roman"/>
        </w:rPr>
        <w:t>en</w:t>
      </w:r>
      <w:proofErr w:type="spellEnd"/>
      <w:r w:rsidRPr="0007445C">
        <w:rPr>
          <w:rFonts w:ascii="Garamond" w:hAnsi="Garamond" w:cs="Times New Roman"/>
        </w:rPr>
        <w:t xml:space="preserve"> </w:t>
      </w:r>
      <w:proofErr w:type="spellStart"/>
      <w:r w:rsidRPr="0007445C">
        <w:rPr>
          <w:rFonts w:ascii="Garamond" w:hAnsi="Garamond" w:cs="Times New Roman"/>
        </w:rPr>
        <w:t>histoire</w:t>
      </w:r>
      <w:proofErr w:type="spellEnd"/>
      <w:r w:rsidRPr="0007445C">
        <w:rPr>
          <w:rFonts w:ascii="Garamond" w:hAnsi="Garamond" w:cs="Times New Roman"/>
        </w:rPr>
        <w:t xml:space="preserve"> et </w:t>
      </w:r>
      <w:proofErr w:type="spellStart"/>
      <w:r w:rsidRPr="0007445C">
        <w:rPr>
          <w:rFonts w:ascii="Garamond" w:hAnsi="Garamond" w:cs="Times New Roman"/>
        </w:rPr>
        <w:t>philosophie</w:t>
      </w:r>
      <w:proofErr w:type="spellEnd"/>
      <w:r w:rsidRPr="0007445C">
        <w:rPr>
          <w:rFonts w:ascii="Garamond" w:hAnsi="Garamond" w:cs="Times New Roman"/>
        </w:rPr>
        <w:t xml:space="preserve"> des sciences et des techniques”, </w:t>
      </w:r>
      <w:proofErr w:type="spellStart"/>
      <w:r w:rsidRPr="0007445C">
        <w:rPr>
          <w:rFonts w:ascii="Garamond" w:hAnsi="Garamond" w:cs="Times New Roman"/>
          <w:i/>
        </w:rPr>
        <w:t>Lettre</w:t>
      </w:r>
      <w:proofErr w:type="spellEnd"/>
      <w:r w:rsidRPr="0007445C">
        <w:rPr>
          <w:rFonts w:ascii="Garamond" w:hAnsi="Garamond" w:cs="Times New Roman"/>
          <w:i/>
        </w:rPr>
        <w:t xml:space="preserve"> de </w:t>
      </w:r>
      <w:proofErr w:type="spellStart"/>
      <w:r w:rsidRPr="0007445C">
        <w:rPr>
          <w:rFonts w:ascii="Garamond" w:hAnsi="Garamond" w:cs="Times New Roman"/>
          <w:i/>
        </w:rPr>
        <w:t>l'InSHS</w:t>
      </w:r>
      <w:proofErr w:type="spellEnd"/>
      <w:r w:rsidRPr="0007445C">
        <w:rPr>
          <w:rFonts w:ascii="Garamond" w:hAnsi="Garamond" w:cs="Times New Roman"/>
        </w:rPr>
        <w:t>, 2019, no. 57, January, pp. 29-31.</w:t>
      </w:r>
    </w:p>
    <w:p w14:paraId="08F82CF0"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 xml:space="preserve">2022. - “La bibliothèque </w:t>
      </w:r>
      <w:proofErr w:type="spellStart"/>
      <w:r w:rsidRPr="0007445C">
        <w:rPr>
          <w:rFonts w:ascii="Garamond" w:hAnsi="Garamond" w:cs="Times New Roman"/>
        </w:rPr>
        <w:t>personnelle</w:t>
      </w:r>
      <w:proofErr w:type="spellEnd"/>
      <w:r w:rsidRPr="0007445C">
        <w:rPr>
          <w:rFonts w:ascii="Garamond" w:hAnsi="Garamond" w:cs="Times New Roman"/>
        </w:rPr>
        <w:t xml:space="preserve"> de Jean-Jacques Salomon et Claire Salomon-Bayet au Centre </w:t>
      </w:r>
      <w:proofErr w:type="spellStart"/>
      <w:r w:rsidRPr="0007445C">
        <w:rPr>
          <w:rFonts w:ascii="Garamond" w:hAnsi="Garamond" w:cs="Times New Roman"/>
        </w:rPr>
        <w:t>d'archives</w:t>
      </w:r>
      <w:proofErr w:type="spellEnd"/>
      <w:r w:rsidRPr="0007445C">
        <w:rPr>
          <w:rFonts w:ascii="Garamond" w:hAnsi="Garamond" w:cs="Times New Roman"/>
        </w:rPr>
        <w:t xml:space="preserve"> </w:t>
      </w:r>
      <w:proofErr w:type="spellStart"/>
      <w:r w:rsidRPr="0007445C">
        <w:rPr>
          <w:rFonts w:ascii="Garamond" w:hAnsi="Garamond" w:cs="Times New Roman"/>
        </w:rPr>
        <w:t>en</w:t>
      </w:r>
      <w:proofErr w:type="spellEnd"/>
      <w:r w:rsidRPr="0007445C">
        <w:rPr>
          <w:rFonts w:ascii="Garamond" w:hAnsi="Garamond" w:cs="Times New Roman"/>
        </w:rPr>
        <w:t xml:space="preserve"> </w:t>
      </w:r>
      <w:proofErr w:type="spellStart"/>
      <w:r w:rsidRPr="0007445C">
        <w:rPr>
          <w:rFonts w:ascii="Garamond" w:hAnsi="Garamond" w:cs="Times New Roman"/>
        </w:rPr>
        <w:t>philosophie</w:t>
      </w:r>
      <w:proofErr w:type="spellEnd"/>
      <w:r w:rsidRPr="0007445C">
        <w:rPr>
          <w:rFonts w:ascii="Garamond" w:hAnsi="Garamond" w:cs="Times New Roman"/>
        </w:rPr>
        <w:t xml:space="preserve">, </w:t>
      </w:r>
      <w:proofErr w:type="spellStart"/>
      <w:r w:rsidRPr="0007445C">
        <w:rPr>
          <w:rFonts w:ascii="Garamond" w:hAnsi="Garamond" w:cs="Times New Roman"/>
        </w:rPr>
        <w:t>histoire</w:t>
      </w:r>
      <w:proofErr w:type="spellEnd"/>
      <w:r w:rsidRPr="0007445C">
        <w:rPr>
          <w:rFonts w:ascii="Garamond" w:hAnsi="Garamond" w:cs="Times New Roman"/>
        </w:rPr>
        <w:t xml:space="preserve"> et </w:t>
      </w:r>
      <w:proofErr w:type="spellStart"/>
      <w:r w:rsidRPr="0007445C">
        <w:rPr>
          <w:rFonts w:ascii="Garamond" w:hAnsi="Garamond" w:cs="Times New Roman"/>
        </w:rPr>
        <w:t>édition</w:t>
      </w:r>
      <w:proofErr w:type="spellEnd"/>
      <w:r w:rsidRPr="0007445C">
        <w:rPr>
          <w:rFonts w:ascii="Garamond" w:hAnsi="Garamond" w:cs="Times New Roman"/>
        </w:rPr>
        <w:t xml:space="preserve"> des sciences: </w:t>
      </w:r>
      <w:proofErr w:type="spellStart"/>
      <w:r w:rsidRPr="0007445C">
        <w:rPr>
          <w:rFonts w:ascii="Garamond" w:hAnsi="Garamond" w:cs="Times New Roman"/>
        </w:rPr>
        <w:t>quelques</w:t>
      </w:r>
      <w:proofErr w:type="spellEnd"/>
      <w:r w:rsidRPr="0007445C">
        <w:rPr>
          <w:rFonts w:ascii="Garamond" w:hAnsi="Garamond" w:cs="Times New Roman"/>
        </w:rPr>
        <w:t xml:space="preserve"> notes </w:t>
      </w:r>
      <w:proofErr w:type="spellStart"/>
      <w:r w:rsidRPr="0007445C">
        <w:rPr>
          <w:rFonts w:ascii="Garamond" w:hAnsi="Garamond" w:cs="Times New Roman"/>
        </w:rPr>
        <w:t>informatives</w:t>
      </w:r>
      <w:proofErr w:type="spellEnd"/>
      <w:r w:rsidRPr="0007445C">
        <w:rPr>
          <w:rFonts w:ascii="Garamond" w:hAnsi="Garamond" w:cs="Times New Roman"/>
        </w:rPr>
        <w:t xml:space="preserve">”, </w:t>
      </w:r>
      <w:r w:rsidRPr="0007445C">
        <w:rPr>
          <w:rFonts w:ascii="Garamond" w:hAnsi="Garamond" w:cs="Times New Roman"/>
          <w:i/>
        </w:rPr>
        <w:t xml:space="preserve">Cahiers </w:t>
      </w:r>
      <w:proofErr w:type="spellStart"/>
      <w:r w:rsidRPr="0007445C">
        <w:rPr>
          <w:rFonts w:ascii="Garamond" w:hAnsi="Garamond" w:cs="Times New Roman"/>
          <w:i/>
        </w:rPr>
        <w:t>d'histoire</w:t>
      </w:r>
      <w:proofErr w:type="spellEnd"/>
      <w:r w:rsidRPr="0007445C">
        <w:rPr>
          <w:rFonts w:ascii="Garamond" w:hAnsi="Garamond" w:cs="Times New Roman"/>
          <w:i/>
        </w:rPr>
        <w:t xml:space="preserve"> du CNAM</w:t>
      </w:r>
      <w:r w:rsidRPr="0007445C">
        <w:rPr>
          <w:rFonts w:ascii="Garamond" w:hAnsi="Garamond" w:cs="Times New Roman"/>
        </w:rPr>
        <w:t>, no. 14 (2021/1), “</w:t>
      </w:r>
      <w:proofErr w:type="spellStart"/>
      <w:r w:rsidRPr="0007445C">
        <w:rPr>
          <w:rFonts w:ascii="Garamond" w:hAnsi="Garamond" w:cs="Times New Roman"/>
        </w:rPr>
        <w:t>Actualité</w:t>
      </w:r>
      <w:proofErr w:type="spellEnd"/>
      <w:r w:rsidRPr="0007445C">
        <w:rPr>
          <w:rFonts w:ascii="Garamond" w:hAnsi="Garamond" w:cs="Times New Roman"/>
        </w:rPr>
        <w:t xml:space="preserve"> de Jean-Jacques Salomon” edited by Vincent Dray and </w:t>
      </w:r>
      <w:proofErr w:type="spellStart"/>
      <w:r w:rsidRPr="0007445C">
        <w:rPr>
          <w:rFonts w:ascii="Garamond" w:hAnsi="Garamond" w:cs="Times New Roman"/>
        </w:rPr>
        <w:t>Saliha</w:t>
      </w:r>
      <w:proofErr w:type="spellEnd"/>
      <w:r w:rsidRPr="0007445C">
        <w:rPr>
          <w:rFonts w:ascii="Garamond" w:hAnsi="Garamond" w:cs="Times New Roman"/>
        </w:rPr>
        <w:t xml:space="preserve"> </w:t>
      </w:r>
      <w:proofErr w:type="spellStart"/>
      <w:r w:rsidRPr="0007445C">
        <w:rPr>
          <w:rFonts w:ascii="Garamond" w:hAnsi="Garamond" w:cs="Times New Roman"/>
        </w:rPr>
        <w:t>Hadna</w:t>
      </w:r>
      <w:proofErr w:type="spellEnd"/>
      <w:r w:rsidRPr="0007445C">
        <w:rPr>
          <w:rFonts w:ascii="Garamond" w:hAnsi="Garamond" w:cs="Times New Roman"/>
        </w:rPr>
        <w:t xml:space="preserve">, pp. 35-48. </w:t>
      </w:r>
      <w:hyperlink r:id="rId25" w:history="1">
        <w:r w:rsidRPr="0007445C">
          <w:rPr>
            <w:rStyle w:val="Hyperlink"/>
            <w:rFonts w:ascii="Garamond" w:hAnsi="Garamond" w:cs="Times New Roman"/>
            <w:color w:val="7030A0"/>
          </w:rPr>
          <w:t>https://shs.hal.science/halshs-03779268</w:t>
        </w:r>
      </w:hyperlink>
    </w:p>
    <w:p w14:paraId="33E0B56D"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2022. - “</w:t>
      </w:r>
      <w:proofErr w:type="spellStart"/>
      <w:r w:rsidRPr="0007445C">
        <w:rPr>
          <w:rFonts w:ascii="Garamond" w:hAnsi="Garamond" w:cs="Times New Roman"/>
        </w:rPr>
        <w:t>Présentation</w:t>
      </w:r>
      <w:proofErr w:type="spellEnd"/>
      <w:r w:rsidRPr="0007445C">
        <w:rPr>
          <w:rFonts w:ascii="Garamond" w:hAnsi="Garamond" w:cs="Times New Roman"/>
        </w:rPr>
        <w:t xml:space="preserve"> du fonds Georges Canguilhem à </w:t>
      </w:r>
      <w:proofErr w:type="spellStart"/>
      <w:r w:rsidRPr="0007445C">
        <w:rPr>
          <w:rFonts w:ascii="Garamond" w:hAnsi="Garamond" w:cs="Times New Roman"/>
        </w:rPr>
        <w:t>l'École</w:t>
      </w:r>
      <w:proofErr w:type="spellEnd"/>
      <w:r w:rsidRPr="0007445C">
        <w:rPr>
          <w:rFonts w:ascii="Garamond" w:hAnsi="Garamond" w:cs="Times New Roman"/>
        </w:rPr>
        <w:t xml:space="preserve"> </w:t>
      </w:r>
      <w:proofErr w:type="spellStart"/>
      <w:r w:rsidRPr="0007445C">
        <w:rPr>
          <w:rFonts w:ascii="Garamond" w:hAnsi="Garamond" w:cs="Times New Roman"/>
        </w:rPr>
        <w:t>normale</w:t>
      </w:r>
      <w:proofErr w:type="spellEnd"/>
      <w:r w:rsidRPr="0007445C">
        <w:rPr>
          <w:rFonts w:ascii="Garamond" w:hAnsi="Garamond" w:cs="Times New Roman"/>
        </w:rPr>
        <w:t xml:space="preserve"> supérieure et du </w:t>
      </w:r>
      <w:proofErr w:type="spellStart"/>
      <w:r w:rsidRPr="0007445C">
        <w:rPr>
          <w:rFonts w:ascii="Garamond" w:hAnsi="Garamond" w:cs="Times New Roman"/>
        </w:rPr>
        <w:t>projet</w:t>
      </w:r>
      <w:proofErr w:type="spellEnd"/>
      <w:r w:rsidRPr="0007445C">
        <w:rPr>
          <w:rFonts w:ascii="Garamond" w:hAnsi="Garamond" w:cs="Times New Roman"/>
        </w:rPr>
        <w:t xml:space="preserve"> de la </w:t>
      </w:r>
      <w:proofErr w:type="spellStart"/>
      <w:r w:rsidRPr="0007445C">
        <w:rPr>
          <w:rFonts w:ascii="Garamond" w:hAnsi="Garamond" w:cs="Times New Roman"/>
        </w:rPr>
        <w:t>journée</w:t>
      </w:r>
      <w:proofErr w:type="spellEnd"/>
      <w:r w:rsidRPr="0007445C">
        <w:rPr>
          <w:rFonts w:ascii="Garamond" w:hAnsi="Garamond" w:cs="Times New Roman"/>
        </w:rPr>
        <w:t xml:space="preserve"> à </w:t>
      </w:r>
      <w:proofErr w:type="spellStart"/>
      <w:r w:rsidRPr="0007445C">
        <w:rPr>
          <w:rFonts w:ascii="Garamond" w:hAnsi="Garamond" w:cs="Times New Roman"/>
        </w:rPr>
        <w:t>Castelnaudary</w:t>
      </w:r>
      <w:proofErr w:type="spellEnd"/>
      <w:r w:rsidRPr="0007445C">
        <w:rPr>
          <w:rFonts w:ascii="Garamond" w:hAnsi="Garamond" w:cs="Times New Roman"/>
        </w:rPr>
        <w:t xml:space="preserve">”, </w:t>
      </w:r>
      <w:r w:rsidRPr="0007445C">
        <w:rPr>
          <w:rFonts w:ascii="Garamond" w:hAnsi="Garamond" w:cs="Times New Roman"/>
          <w:i/>
        </w:rPr>
        <w:t xml:space="preserve">La Philosophie et </w:t>
      </w:r>
      <w:proofErr w:type="spellStart"/>
      <w:r w:rsidRPr="0007445C">
        <w:rPr>
          <w:rFonts w:ascii="Garamond" w:hAnsi="Garamond" w:cs="Times New Roman"/>
          <w:i/>
        </w:rPr>
        <w:t>ses</w:t>
      </w:r>
      <w:proofErr w:type="spellEnd"/>
      <w:r w:rsidRPr="0007445C">
        <w:rPr>
          <w:rFonts w:ascii="Garamond" w:hAnsi="Garamond" w:cs="Times New Roman"/>
          <w:i/>
        </w:rPr>
        <w:t xml:space="preserve"> dehors: </w:t>
      </w:r>
      <w:proofErr w:type="spellStart"/>
      <w:r w:rsidRPr="0007445C">
        <w:rPr>
          <w:rFonts w:ascii="Garamond" w:hAnsi="Garamond" w:cs="Times New Roman"/>
          <w:i/>
        </w:rPr>
        <w:t>actes</w:t>
      </w:r>
      <w:proofErr w:type="spellEnd"/>
      <w:r w:rsidRPr="0007445C">
        <w:rPr>
          <w:rFonts w:ascii="Garamond" w:hAnsi="Garamond" w:cs="Times New Roman"/>
          <w:i/>
        </w:rPr>
        <w:t xml:space="preserve"> de la </w:t>
      </w:r>
      <w:proofErr w:type="spellStart"/>
      <w:r w:rsidRPr="0007445C">
        <w:rPr>
          <w:rFonts w:ascii="Garamond" w:hAnsi="Garamond" w:cs="Times New Roman"/>
          <w:i/>
        </w:rPr>
        <w:t>journée</w:t>
      </w:r>
      <w:proofErr w:type="spellEnd"/>
      <w:r w:rsidRPr="0007445C">
        <w:rPr>
          <w:rFonts w:ascii="Garamond" w:hAnsi="Garamond" w:cs="Times New Roman"/>
          <w:i/>
        </w:rPr>
        <w:t xml:space="preserve"> </w:t>
      </w:r>
      <w:proofErr w:type="spellStart"/>
      <w:r w:rsidRPr="0007445C">
        <w:rPr>
          <w:rFonts w:ascii="Garamond" w:hAnsi="Garamond" w:cs="Times New Roman"/>
          <w:i/>
        </w:rPr>
        <w:t>d'études</w:t>
      </w:r>
      <w:proofErr w:type="spellEnd"/>
      <w:r w:rsidRPr="0007445C">
        <w:rPr>
          <w:rFonts w:ascii="Garamond" w:hAnsi="Garamond" w:cs="Times New Roman"/>
          <w:i/>
        </w:rPr>
        <w:t xml:space="preserve"> Georges Canguilhem, </w:t>
      </w:r>
      <w:proofErr w:type="spellStart"/>
      <w:r w:rsidRPr="0007445C">
        <w:rPr>
          <w:rFonts w:ascii="Garamond" w:hAnsi="Garamond" w:cs="Times New Roman"/>
          <w:i/>
        </w:rPr>
        <w:t>Castelnaudary</w:t>
      </w:r>
      <w:proofErr w:type="spellEnd"/>
      <w:r w:rsidRPr="0007445C">
        <w:rPr>
          <w:rFonts w:ascii="Garamond" w:hAnsi="Garamond" w:cs="Times New Roman"/>
        </w:rPr>
        <w:t xml:space="preserve">, Centre </w:t>
      </w:r>
      <w:proofErr w:type="spellStart"/>
      <w:r w:rsidRPr="0007445C">
        <w:rPr>
          <w:rFonts w:ascii="Garamond" w:hAnsi="Garamond" w:cs="Times New Roman"/>
        </w:rPr>
        <w:t>Lauragais</w:t>
      </w:r>
      <w:proofErr w:type="spellEnd"/>
      <w:r w:rsidRPr="0007445C">
        <w:rPr>
          <w:rFonts w:ascii="Garamond" w:hAnsi="Garamond" w:cs="Times New Roman"/>
        </w:rPr>
        <w:t xml:space="preserve"> </w:t>
      </w:r>
      <w:proofErr w:type="spellStart"/>
      <w:r w:rsidRPr="0007445C">
        <w:rPr>
          <w:rFonts w:ascii="Garamond" w:hAnsi="Garamond" w:cs="Times New Roman"/>
        </w:rPr>
        <w:t>d'Études</w:t>
      </w:r>
      <w:proofErr w:type="spellEnd"/>
      <w:r w:rsidRPr="0007445C">
        <w:rPr>
          <w:rFonts w:ascii="Garamond" w:hAnsi="Garamond" w:cs="Times New Roman"/>
        </w:rPr>
        <w:t xml:space="preserve"> </w:t>
      </w:r>
      <w:proofErr w:type="spellStart"/>
      <w:r w:rsidRPr="0007445C">
        <w:rPr>
          <w:rFonts w:ascii="Garamond" w:hAnsi="Garamond" w:cs="Times New Roman"/>
        </w:rPr>
        <w:t>Scientifiques</w:t>
      </w:r>
      <w:proofErr w:type="spellEnd"/>
      <w:r w:rsidRPr="0007445C">
        <w:rPr>
          <w:rFonts w:ascii="Garamond" w:hAnsi="Garamond" w:cs="Times New Roman"/>
        </w:rPr>
        <w:t>, 2022.</w:t>
      </w:r>
    </w:p>
    <w:p w14:paraId="4E9CDFF4"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 xml:space="preserve">2024. - With Pierre F. </w:t>
      </w:r>
      <w:proofErr w:type="spellStart"/>
      <w:r w:rsidRPr="0007445C">
        <w:rPr>
          <w:rFonts w:ascii="Garamond" w:hAnsi="Garamond" w:cs="Times New Roman"/>
        </w:rPr>
        <w:t>Daled</w:t>
      </w:r>
      <w:proofErr w:type="spellEnd"/>
      <w:r w:rsidRPr="0007445C">
        <w:rPr>
          <w:rFonts w:ascii="Garamond" w:hAnsi="Garamond" w:cs="Times New Roman"/>
        </w:rPr>
        <w:t xml:space="preserve"> and Mathias </w:t>
      </w:r>
      <w:proofErr w:type="spellStart"/>
      <w:r w:rsidRPr="0007445C">
        <w:rPr>
          <w:rFonts w:ascii="Garamond" w:hAnsi="Garamond" w:cs="Times New Roman"/>
        </w:rPr>
        <w:t>Girel</w:t>
      </w:r>
      <w:proofErr w:type="spellEnd"/>
      <w:r w:rsidRPr="0007445C">
        <w:rPr>
          <w:rFonts w:ascii="Garamond" w:hAnsi="Garamond" w:cs="Times New Roman"/>
        </w:rPr>
        <w:t xml:space="preserve">, editor of </w:t>
      </w:r>
      <w:r w:rsidRPr="0007445C">
        <w:rPr>
          <w:rFonts w:ascii="Garamond" w:hAnsi="Garamond" w:cs="Times New Roman"/>
          <w:i/>
        </w:rPr>
        <w:t xml:space="preserve">Georges Canguilhem, 80 </w:t>
      </w:r>
      <w:proofErr w:type="spellStart"/>
      <w:r w:rsidRPr="0007445C">
        <w:rPr>
          <w:rFonts w:ascii="Garamond" w:hAnsi="Garamond" w:cs="Times New Roman"/>
          <w:i/>
        </w:rPr>
        <w:t>ans</w:t>
      </w:r>
      <w:proofErr w:type="spellEnd"/>
      <w:r w:rsidRPr="0007445C">
        <w:rPr>
          <w:rFonts w:ascii="Garamond" w:hAnsi="Garamond" w:cs="Times New Roman"/>
          <w:i/>
        </w:rPr>
        <w:t xml:space="preserve"> après</w:t>
      </w:r>
      <w:r w:rsidRPr="0007445C">
        <w:rPr>
          <w:rFonts w:ascii="Garamond" w:hAnsi="Garamond" w:cs="Times New Roman"/>
        </w:rPr>
        <w:t xml:space="preserve"> Le normal et le </w:t>
      </w:r>
      <w:proofErr w:type="spellStart"/>
      <w:r w:rsidRPr="0007445C">
        <w:rPr>
          <w:rFonts w:ascii="Garamond" w:hAnsi="Garamond" w:cs="Times New Roman"/>
        </w:rPr>
        <w:t>pathologique</w:t>
      </w:r>
      <w:proofErr w:type="spellEnd"/>
      <w:r w:rsidRPr="0007445C">
        <w:rPr>
          <w:rFonts w:ascii="Garamond" w:hAnsi="Garamond" w:cs="Times New Roman"/>
        </w:rPr>
        <w:t xml:space="preserve">, Paris, Éditions Rue </w:t>
      </w:r>
      <w:proofErr w:type="spellStart"/>
      <w:r w:rsidRPr="0007445C">
        <w:rPr>
          <w:rFonts w:ascii="Garamond" w:hAnsi="Garamond" w:cs="Times New Roman"/>
        </w:rPr>
        <w:t>d'Ulm</w:t>
      </w:r>
      <w:proofErr w:type="spellEnd"/>
      <w:r w:rsidRPr="0007445C">
        <w:rPr>
          <w:rFonts w:ascii="Garamond" w:hAnsi="Garamond" w:cs="Times New Roman"/>
        </w:rPr>
        <w:t>, 2024.</w:t>
      </w:r>
    </w:p>
    <w:p w14:paraId="734866CF" w14:textId="77777777" w:rsidR="00B7164C" w:rsidRPr="0007445C" w:rsidRDefault="00B7164C" w:rsidP="00B7164C">
      <w:pPr>
        <w:pStyle w:val="ListParagraph"/>
        <w:widowControl/>
        <w:numPr>
          <w:ilvl w:val="1"/>
          <w:numId w:val="22"/>
        </w:numPr>
        <w:autoSpaceDE/>
        <w:autoSpaceDN/>
        <w:adjustRightInd/>
        <w:ind w:left="284" w:hanging="284"/>
        <w:contextualSpacing/>
        <w:rPr>
          <w:rFonts w:ascii="Garamond" w:hAnsi="Garamond" w:cs="Times New Roman"/>
        </w:rPr>
      </w:pPr>
      <w:r w:rsidRPr="0007445C">
        <w:rPr>
          <w:rFonts w:ascii="Garamond" w:hAnsi="Garamond" w:cs="Times New Roman"/>
        </w:rPr>
        <w:t xml:space="preserve">2024. - Documentary film in tribute to Pierre </w:t>
      </w:r>
      <w:proofErr w:type="spellStart"/>
      <w:r w:rsidRPr="0007445C">
        <w:rPr>
          <w:rFonts w:ascii="Garamond" w:hAnsi="Garamond" w:cs="Times New Roman"/>
        </w:rPr>
        <w:t>Petitmengin</w:t>
      </w:r>
      <w:proofErr w:type="spellEnd"/>
      <w:r w:rsidRPr="0007445C">
        <w:rPr>
          <w:rFonts w:ascii="Garamond" w:hAnsi="Garamond" w:cs="Times New Roman"/>
        </w:rPr>
        <w:t xml:space="preserve">, directed by Roddy Cunningham, to be posted on the Pierre </w:t>
      </w:r>
      <w:proofErr w:type="spellStart"/>
      <w:r w:rsidRPr="0007445C">
        <w:rPr>
          <w:rFonts w:ascii="Garamond" w:hAnsi="Garamond" w:cs="Times New Roman"/>
        </w:rPr>
        <w:t>Petitmengin</w:t>
      </w:r>
      <w:proofErr w:type="spellEnd"/>
      <w:r w:rsidRPr="0007445C">
        <w:rPr>
          <w:rFonts w:ascii="Garamond" w:hAnsi="Garamond" w:cs="Times New Roman"/>
        </w:rPr>
        <w:t xml:space="preserve"> website in autumn 2024.</w:t>
      </w:r>
    </w:p>
    <w:p w14:paraId="3B9D04DE" w14:textId="77777777" w:rsidR="00B7164C" w:rsidRPr="0007445C" w:rsidRDefault="00B7164C" w:rsidP="00B7164C">
      <w:pPr>
        <w:rPr>
          <w:rFonts w:ascii="Garamond" w:hAnsi="Garamond" w:cs="Times New Roman"/>
          <w:sz w:val="24"/>
          <w:szCs w:val="24"/>
        </w:rPr>
      </w:pPr>
    </w:p>
    <w:p w14:paraId="11D08142" w14:textId="77777777" w:rsidR="00B7164C" w:rsidRPr="0007445C" w:rsidRDefault="00B7164C" w:rsidP="00B7164C">
      <w:pPr>
        <w:rPr>
          <w:rFonts w:ascii="Garamond" w:hAnsi="Garamond" w:cs="Times New Roman"/>
          <w:b/>
          <w:bCs/>
          <w:sz w:val="24"/>
          <w:szCs w:val="24"/>
        </w:rPr>
      </w:pPr>
      <w:r w:rsidRPr="0007445C">
        <w:rPr>
          <w:rFonts w:ascii="Garamond" w:hAnsi="Garamond" w:cs="Times New Roman"/>
          <w:b/>
          <w:bCs/>
          <w:sz w:val="24"/>
          <w:szCs w:val="24"/>
        </w:rPr>
        <w:t>Websites</w:t>
      </w:r>
    </w:p>
    <w:p w14:paraId="06FB74D5" w14:textId="77777777" w:rsidR="00B7164C" w:rsidRPr="0007445C" w:rsidRDefault="00B7164C" w:rsidP="00B7164C">
      <w:pPr>
        <w:rPr>
          <w:rFonts w:ascii="Garamond" w:hAnsi="Garamond" w:cs="Times New Roman"/>
          <w:b/>
          <w:bCs/>
          <w:sz w:val="24"/>
          <w:szCs w:val="24"/>
        </w:rPr>
      </w:pPr>
    </w:p>
    <w:p w14:paraId="77BDB72A" w14:textId="77777777" w:rsidR="00B7164C" w:rsidRPr="0007445C" w:rsidRDefault="00B7164C" w:rsidP="00B7164C">
      <w:pPr>
        <w:pStyle w:val="ListParagraph"/>
        <w:widowControl/>
        <w:numPr>
          <w:ilvl w:val="1"/>
          <w:numId w:val="23"/>
        </w:numPr>
        <w:autoSpaceDE/>
        <w:autoSpaceDN/>
        <w:adjustRightInd/>
        <w:ind w:left="284" w:hanging="284"/>
        <w:contextualSpacing/>
        <w:rPr>
          <w:rFonts w:ascii="Garamond" w:hAnsi="Garamond" w:cs="Times New Roman"/>
        </w:rPr>
      </w:pPr>
      <w:r w:rsidRPr="0007445C">
        <w:rPr>
          <w:rFonts w:ascii="Garamond" w:hAnsi="Garamond" w:cs="Times New Roman"/>
        </w:rPr>
        <w:t xml:space="preserve">2016. - Coordination of the </w:t>
      </w:r>
      <w:r w:rsidRPr="0007445C">
        <w:rPr>
          <w:rFonts w:ascii="Garamond" w:hAnsi="Garamond" w:cs="Times New Roman"/>
          <w:color w:val="7030A0"/>
        </w:rPr>
        <w:t>“</w:t>
      </w:r>
      <w:proofErr w:type="spellStart"/>
      <w:r w:rsidRPr="0007445C">
        <w:rPr>
          <w:rFonts w:ascii="Garamond" w:hAnsi="Garamond"/>
        </w:rPr>
        <w:fldChar w:fldCharType="begin"/>
      </w:r>
      <w:r w:rsidRPr="0007445C">
        <w:rPr>
          <w:rFonts w:ascii="Garamond" w:hAnsi="Garamond"/>
        </w:rPr>
        <w:instrText>HYPERLINK "https://www.omecaphes.ens.fr/s/gerard_simon/page/accueil"</w:instrText>
      </w:r>
      <w:r w:rsidRPr="0007445C">
        <w:rPr>
          <w:rFonts w:ascii="Garamond" w:hAnsi="Garamond"/>
        </w:rPr>
      </w:r>
      <w:r w:rsidRPr="0007445C">
        <w:rPr>
          <w:rFonts w:ascii="Garamond" w:hAnsi="Garamond"/>
        </w:rPr>
        <w:fldChar w:fldCharType="separate"/>
      </w:r>
      <w:r w:rsidRPr="0007445C">
        <w:rPr>
          <w:rStyle w:val="Hyperlink"/>
          <w:rFonts w:ascii="Garamond" w:hAnsi="Garamond" w:cs="Times New Roman"/>
          <w:color w:val="7030A0"/>
        </w:rPr>
        <w:t>Autour</w:t>
      </w:r>
      <w:proofErr w:type="spellEnd"/>
      <w:r w:rsidRPr="0007445C">
        <w:rPr>
          <w:rStyle w:val="Hyperlink"/>
          <w:rFonts w:ascii="Garamond" w:hAnsi="Garamond" w:cs="Times New Roman"/>
          <w:color w:val="7030A0"/>
        </w:rPr>
        <w:t xml:space="preserve"> de Gérard Simon</w:t>
      </w:r>
      <w:r w:rsidRPr="0007445C">
        <w:rPr>
          <w:rFonts w:ascii="Garamond" w:hAnsi="Garamond" w:cs="Times New Roman"/>
          <w:color w:val="7030A0"/>
        </w:rPr>
        <w:t>”</w:t>
      </w:r>
      <w:r w:rsidRPr="0007445C">
        <w:rPr>
          <w:rStyle w:val="Hyperlink"/>
          <w:rFonts w:ascii="Garamond" w:hAnsi="Garamond" w:cs="Times New Roman"/>
          <w:color w:val="7030A0"/>
        </w:rPr>
        <w:t xml:space="preserve"> website</w:t>
      </w:r>
      <w:r w:rsidRPr="0007445C">
        <w:rPr>
          <w:rFonts w:ascii="Garamond" w:hAnsi="Garamond"/>
        </w:rPr>
        <w:t xml:space="preserve">, </w:t>
      </w:r>
      <w:r w:rsidRPr="0007445C">
        <w:rPr>
          <w:rFonts w:ascii="Garamond" w:hAnsi="Garamond"/>
        </w:rPr>
        <w:fldChar w:fldCharType="end"/>
      </w:r>
      <w:r w:rsidRPr="0007445C">
        <w:rPr>
          <w:rFonts w:ascii="Garamond" w:hAnsi="Garamond" w:cs="Times New Roman"/>
        </w:rPr>
        <w:t xml:space="preserve">designed by David </w:t>
      </w:r>
      <w:proofErr w:type="spellStart"/>
      <w:r w:rsidRPr="0007445C">
        <w:rPr>
          <w:rFonts w:ascii="Garamond" w:hAnsi="Garamond" w:cs="Times New Roman"/>
        </w:rPr>
        <w:t>Denéchaud</w:t>
      </w:r>
      <w:proofErr w:type="spellEnd"/>
      <w:r w:rsidRPr="0007445C">
        <w:rPr>
          <w:rFonts w:ascii="Garamond" w:hAnsi="Garamond" w:cs="Times New Roman"/>
        </w:rPr>
        <w:t xml:space="preserve"> (CAPHÉS) and Esteban Sánchez </w:t>
      </w:r>
      <w:proofErr w:type="spellStart"/>
      <w:r w:rsidRPr="0007445C">
        <w:rPr>
          <w:rFonts w:ascii="Garamond" w:hAnsi="Garamond" w:cs="Times New Roman"/>
        </w:rPr>
        <w:t>Oeconomo</w:t>
      </w:r>
      <w:proofErr w:type="spellEnd"/>
      <w:r w:rsidRPr="0007445C">
        <w:rPr>
          <w:rFonts w:ascii="Garamond" w:hAnsi="Garamond" w:cs="Times New Roman"/>
        </w:rPr>
        <w:t>.</w:t>
      </w:r>
    </w:p>
    <w:p w14:paraId="4428B168" w14:textId="77777777" w:rsidR="00B7164C" w:rsidRPr="0007445C" w:rsidRDefault="00B7164C" w:rsidP="00B7164C">
      <w:pPr>
        <w:pStyle w:val="ListParagraph"/>
        <w:widowControl/>
        <w:numPr>
          <w:ilvl w:val="1"/>
          <w:numId w:val="23"/>
        </w:numPr>
        <w:autoSpaceDE/>
        <w:autoSpaceDN/>
        <w:adjustRightInd/>
        <w:ind w:left="284" w:hanging="284"/>
        <w:contextualSpacing/>
        <w:rPr>
          <w:rFonts w:ascii="Garamond" w:hAnsi="Garamond" w:cs="Times New Roman"/>
        </w:rPr>
      </w:pPr>
      <w:r w:rsidRPr="0007445C">
        <w:rPr>
          <w:rFonts w:ascii="Garamond" w:hAnsi="Garamond" w:cs="Times New Roman"/>
        </w:rPr>
        <w:t xml:space="preserve">Since 2017. - Scientific co-conception and co-coordination with Anabel Vazquez (CNRS) of the </w:t>
      </w:r>
      <w:hyperlink r:id="rId26" w:history="1">
        <w:proofErr w:type="spellStart"/>
        <w:r w:rsidRPr="0007445C">
          <w:rPr>
            <w:rStyle w:val="Hyperlink"/>
            <w:rFonts w:ascii="Garamond" w:hAnsi="Garamond" w:cs="Times New Roman"/>
            <w:color w:val="7030A0"/>
          </w:rPr>
          <w:t>Répertoire</w:t>
        </w:r>
        <w:proofErr w:type="spellEnd"/>
        <w:r w:rsidRPr="0007445C">
          <w:rPr>
            <w:rStyle w:val="Hyperlink"/>
            <w:rFonts w:ascii="Garamond" w:hAnsi="Garamond" w:cs="Times New Roman"/>
            <w:color w:val="7030A0"/>
          </w:rPr>
          <w:t xml:space="preserve"> de fonds </w:t>
        </w:r>
        <w:proofErr w:type="gramStart"/>
        <w:r w:rsidRPr="0007445C">
          <w:rPr>
            <w:rStyle w:val="Hyperlink"/>
            <w:rFonts w:ascii="Garamond" w:hAnsi="Garamond" w:cs="Times New Roman"/>
            <w:color w:val="7030A0"/>
          </w:rPr>
          <w:t>pour</w:t>
        </w:r>
        <w:proofErr w:type="gramEnd"/>
        <w:r w:rsidRPr="0007445C">
          <w:rPr>
            <w:rStyle w:val="Hyperlink"/>
            <w:rFonts w:ascii="Garamond" w:hAnsi="Garamond" w:cs="Times New Roman"/>
            <w:color w:val="7030A0"/>
          </w:rPr>
          <w:t xml:space="preserve"> </w:t>
        </w:r>
        <w:proofErr w:type="spellStart"/>
        <w:r w:rsidRPr="0007445C">
          <w:rPr>
            <w:rStyle w:val="Hyperlink"/>
            <w:rFonts w:ascii="Garamond" w:hAnsi="Garamond" w:cs="Times New Roman"/>
            <w:color w:val="7030A0"/>
          </w:rPr>
          <w:t>l’histoire</w:t>
        </w:r>
        <w:proofErr w:type="spellEnd"/>
        <w:r w:rsidRPr="0007445C">
          <w:rPr>
            <w:rStyle w:val="Hyperlink"/>
            <w:rFonts w:ascii="Garamond" w:hAnsi="Garamond" w:cs="Times New Roman"/>
            <w:color w:val="7030A0"/>
          </w:rPr>
          <w:t xml:space="preserve"> et la </w:t>
        </w:r>
        <w:proofErr w:type="spellStart"/>
        <w:r w:rsidRPr="0007445C">
          <w:rPr>
            <w:rStyle w:val="Hyperlink"/>
            <w:rFonts w:ascii="Garamond" w:hAnsi="Garamond" w:cs="Times New Roman"/>
            <w:color w:val="7030A0"/>
          </w:rPr>
          <w:t>philosophie</w:t>
        </w:r>
        <w:proofErr w:type="spellEnd"/>
        <w:r w:rsidRPr="0007445C">
          <w:rPr>
            <w:rStyle w:val="Hyperlink"/>
            <w:rFonts w:ascii="Garamond" w:hAnsi="Garamond" w:cs="Times New Roman"/>
            <w:color w:val="7030A0"/>
          </w:rPr>
          <w:t xml:space="preserve"> des sciences et des techniques (RHPST)</w:t>
        </w:r>
      </w:hyperlink>
      <w:r w:rsidRPr="0007445C">
        <w:rPr>
          <w:rFonts w:ascii="Garamond" w:hAnsi="Garamond" w:cs="Times New Roman"/>
        </w:rPr>
        <w:t xml:space="preserve"> as part of the </w:t>
      </w:r>
      <w:proofErr w:type="spellStart"/>
      <w:r w:rsidRPr="0007445C">
        <w:rPr>
          <w:rFonts w:ascii="Garamond" w:hAnsi="Garamond" w:cs="Times New Roman"/>
        </w:rPr>
        <w:t>HiPhiSciTech</w:t>
      </w:r>
      <w:proofErr w:type="spellEnd"/>
      <w:r w:rsidRPr="0007445C">
        <w:rPr>
          <w:rFonts w:ascii="Garamond" w:hAnsi="Garamond" w:cs="Times New Roman"/>
        </w:rPr>
        <w:t xml:space="preserve"> professional network.</w:t>
      </w:r>
    </w:p>
    <w:p w14:paraId="682AB2E1" w14:textId="77777777" w:rsidR="00B7164C" w:rsidRPr="0007445C" w:rsidRDefault="00B7164C" w:rsidP="00B7164C">
      <w:pPr>
        <w:pStyle w:val="ListParagraph"/>
        <w:widowControl/>
        <w:numPr>
          <w:ilvl w:val="1"/>
          <w:numId w:val="23"/>
        </w:numPr>
        <w:autoSpaceDE/>
        <w:autoSpaceDN/>
        <w:adjustRightInd/>
        <w:ind w:left="284" w:hanging="284"/>
        <w:contextualSpacing/>
        <w:rPr>
          <w:rFonts w:ascii="Garamond" w:hAnsi="Garamond" w:cs="Times New Roman"/>
        </w:rPr>
      </w:pPr>
      <w:r w:rsidRPr="0007445C">
        <w:rPr>
          <w:rFonts w:ascii="Garamond" w:hAnsi="Garamond" w:cs="Times New Roman"/>
        </w:rPr>
        <w:t xml:space="preserve">2019-2023. - Scientific conception and coordination of the </w:t>
      </w:r>
      <w:hyperlink r:id="rId27" w:history="1">
        <w:r w:rsidRPr="0007445C">
          <w:rPr>
            <w:rStyle w:val="Hyperlink"/>
            <w:rFonts w:ascii="Garamond" w:hAnsi="Garamond" w:cs="Times New Roman"/>
            <w:color w:val="7030A0"/>
          </w:rPr>
          <w:t>website dedicated to the Georges Canguilhem collection</w:t>
        </w:r>
      </w:hyperlink>
      <w:r w:rsidRPr="0007445C">
        <w:rPr>
          <w:rFonts w:ascii="Garamond" w:hAnsi="Garamond" w:cs="Times New Roman"/>
        </w:rPr>
        <w:t xml:space="preserve"> held at CAPHÉS.</w:t>
      </w:r>
    </w:p>
    <w:p w14:paraId="491D423F" w14:textId="77777777" w:rsidR="00B7164C" w:rsidRPr="0007445C" w:rsidRDefault="00B7164C" w:rsidP="00B7164C">
      <w:pPr>
        <w:pStyle w:val="ListParagraph"/>
        <w:widowControl/>
        <w:numPr>
          <w:ilvl w:val="1"/>
          <w:numId w:val="23"/>
        </w:numPr>
        <w:autoSpaceDE/>
        <w:autoSpaceDN/>
        <w:adjustRightInd/>
        <w:ind w:left="284" w:hanging="284"/>
        <w:contextualSpacing/>
        <w:rPr>
          <w:rFonts w:ascii="Garamond" w:hAnsi="Garamond" w:cs="Times New Roman"/>
        </w:rPr>
      </w:pPr>
      <w:r w:rsidRPr="0007445C">
        <w:rPr>
          <w:rFonts w:ascii="Garamond" w:hAnsi="Garamond" w:cs="Times New Roman"/>
        </w:rPr>
        <w:t xml:space="preserve">2019-2024. - Scientific conception and coordination of the </w:t>
      </w:r>
      <w:hyperlink r:id="rId28" w:history="1">
        <w:r w:rsidRPr="0007445C">
          <w:rPr>
            <w:rStyle w:val="Hyperlink"/>
            <w:rFonts w:ascii="Garamond" w:hAnsi="Garamond" w:cs="Times New Roman"/>
            <w:color w:val="7030A0"/>
          </w:rPr>
          <w:t xml:space="preserve">website around Pierre </w:t>
        </w:r>
        <w:proofErr w:type="spellStart"/>
        <w:r w:rsidRPr="0007445C">
          <w:rPr>
            <w:rStyle w:val="Hyperlink"/>
            <w:rFonts w:ascii="Garamond" w:hAnsi="Garamond" w:cs="Times New Roman"/>
            <w:color w:val="7030A0"/>
          </w:rPr>
          <w:t>Petitmengin</w:t>
        </w:r>
        <w:proofErr w:type="spellEnd"/>
      </w:hyperlink>
      <w:r w:rsidRPr="0007445C">
        <w:rPr>
          <w:rFonts w:ascii="Garamond" w:hAnsi="Garamond" w:cs="Times New Roman"/>
        </w:rPr>
        <w:t xml:space="preserve"> to offer a history of the ENS from the 1950s to 2000.</w:t>
      </w:r>
    </w:p>
    <w:p w14:paraId="028342EE" w14:textId="77777777" w:rsidR="00B7164C" w:rsidRPr="0007445C" w:rsidRDefault="00B7164C" w:rsidP="00B7164C">
      <w:pPr>
        <w:rPr>
          <w:rFonts w:ascii="Garamond" w:hAnsi="Garamond" w:cs="Times New Roman"/>
          <w:sz w:val="24"/>
          <w:szCs w:val="24"/>
        </w:rPr>
      </w:pPr>
    </w:p>
    <w:p w14:paraId="00AB685A" w14:textId="77777777" w:rsidR="00B7164C" w:rsidRPr="0007445C" w:rsidRDefault="00B7164C" w:rsidP="00B7164C">
      <w:pPr>
        <w:rPr>
          <w:rFonts w:ascii="Garamond" w:hAnsi="Garamond" w:cs="Times New Roman"/>
          <w:b/>
          <w:bCs/>
          <w:sz w:val="24"/>
          <w:szCs w:val="24"/>
        </w:rPr>
      </w:pPr>
      <w:r w:rsidRPr="0007445C">
        <w:rPr>
          <w:rFonts w:ascii="Garamond" w:hAnsi="Garamond" w:cs="Times New Roman"/>
          <w:b/>
          <w:bCs/>
          <w:sz w:val="24"/>
          <w:szCs w:val="24"/>
        </w:rPr>
        <w:t>Significant professional experience prior to joining CNRS</w:t>
      </w:r>
    </w:p>
    <w:p w14:paraId="4ACEE78A" w14:textId="77777777" w:rsidR="00B7164C" w:rsidRPr="0007445C" w:rsidRDefault="00B7164C" w:rsidP="00B7164C">
      <w:pPr>
        <w:rPr>
          <w:rFonts w:ascii="Garamond" w:hAnsi="Garamond" w:cs="Times New Roman"/>
          <w:b/>
          <w:bCs/>
          <w:sz w:val="24"/>
          <w:szCs w:val="24"/>
        </w:rPr>
      </w:pPr>
    </w:p>
    <w:p w14:paraId="7E95755C" w14:textId="77777777" w:rsidR="00B7164C" w:rsidRPr="0007445C" w:rsidRDefault="00B7164C" w:rsidP="00B7164C">
      <w:pPr>
        <w:pStyle w:val="ListParagraph"/>
        <w:widowControl/>
        <w:numPr>
          <w:ilvl w:val="0"/>
          <w:numId w:val="24"/>
        </w:numPr>
        <w:autoSpaceDE/>
        <w:autoSpaceDN/>
        <w:adjustRightInd/>
        <w:ind w:left="284" w:hanging="284"/>
        <w:contextualSpacing/>
        <w:rPr>
          <w:rFonts w:ascii="Garamond" w:hAnsi="Garamond" w:cs="Times New Roman"/>
        </w:rPr>
      </w:pPr>
      <w:r w:rsidRPr="0007445C">
        <w:rPr>
          <w:rFonts w:ascii="Garamond" w:hAnsi="Garamond" w:cs="Times New Roman"/>
        </w:rPr>
        <w:t xml:space="preserve">2003-2004. - Archivist, Académie Nationale de </w:t>
      </w:r>
      <w:proofErr w:type="spellStart"/>
      <w:r w:rsidRPr="0007445C">
        <w:rPr>
          <w:rFonts w:ascii="Garamond" w:hAnsi="Garamond" w:cs="Times New Roman"/>
        </w:rPr>
        <w:t>Médecine</w:t>
      </w:r>
      <w:proofErr w:type="spellEnd"/>
      <w:r w:rsidRPr="0007445C">
        <w:rPr>
          <w:rFonts w:ascii="Garamond" w:hAnsi="Garamond" w:cs="Times New Roman"/>
        </w:rPr>
        <w:t>.</w:t>
      </w:r>
    </w:p>
    <w:p w14:paraId="46C44E85" w14:textId="77777777" w:rsidR="00B7164C" w:rsidRPr="0007445C" w:rsidRDefault="00B7164C" w:rsidP="00B7164C">
      <w:pPr>
        <w:ind w:left="567"/>
        <w:rPr>
          <w:rFonts w:ascii="Garamond" w:hAnsi="Garamond" w:cs="Times New Roman"/>
          <w:sz w:val="24"/>
          <w:szCs w:val="24"/>
        </w:rPr>
      </w:pPr>
      <w:r w:rsidRPr="0007445C">
        <w:rPr>
          <w:rFonts w:ascii="Garamond" w:hAnsi="Garamond" w:cs="Times New Roman"/>
          <w:sz w:val="24"/>
          <w:szCs w:val="24"/>
        </w:rPr>
        <w:t>Finding aids of Academicians' archives and public service for archival funds.</w:t>
      </w:r>
    </w:p>
    <w:p w14:paraId="74052725" w14:textId="77777777" w:rsidR="00B7164C" w:rsidRPr="0007445C" w:rsidRDefault="00B7164C" w:rsidP="00B7164C">
      <w:pPr>
        <w:pStyle w:val="ListParagraph"/>
        <w:widowControl/>
        <w:numPr>
          <w:ilvl w:val="0"/>
          <w:numId w:val="24"/>
        </w:numPr>
        <w:autoSpaceDE/>
        <w:autoSpaceDN/>
        <w:adjustRightInd/>
        <w:ind w:left="284" w:hanging="284"/>
        <w:contextualSpacing/>
        <w:rPr>
          <w:rFonts w:ascii="Garamond" w:hAnsi="Garamond" w:cs="Times New Roman"/>
          <w:lang w:val="it-IT"/>
        </w:rPr>
      </w:pPr>
      <w:r w:rsidRPr="0007445C">
        <w:rPr>
          <w:rFonts w:ascii="Garamond" w:hAnsi="Garamond" w:cs="Times New Roman"/>
          <w:lang w:val="it-IT"/>
        </w:rPr>
        <w:t xml:space="preserve">1994-1997. - Service </w:t>
      </w:r>
      <w:proofErr w:type="spellStart"/>
      <w:r w:rsidRPr="0007445C">
        <w:rPr>
          <w:rFonts w:ascii="Garamond" w:hAnsi="Garamond" w:cs="Times New Roman"/>
          <w:lang w:val="it-IT"/>
        </w:rPr>
        <w:t>commun</w:t>
      </w:r>
      <w:proofErr w:type="spellEnd"/>
      <w:r w:rsidRPr="0007445C">
        <w:rPr>
          <w:rFonts w:ascii="Garamond" w:hAnsi="Garamond" w:cs="Times New Roman"/>
          <w:lang w:val="it-IT"/>
        </w:rPr>
        <w:t xml:space="preserve"> de la </w:t>
      </w:r>
      <w:proofErr w:type="spellStart"/>
      <w:r w:rsidRPr="0007445C">
        <w:rPr>
          <w:rFonts w:ascii="Garamond" w:hAnsi="Garamond" w:cs="Times New Roman"/>
          <w:lang w:val="it-IT"/>
        </w:rPr>
        <w:t>documentation</w:t>
      </w:r>
      <w:proofErr w:type="spellEnd"/>
      <w:r w:rsidRPr="0007445C">
        <w:rPr>
          <w:rFonts w:ascii="Garamond" w:hAnsi="Garamond" w:cs="Times New Roman"/>
          <w:lang w:val="it-IT"/>
        </w:rPr>
        <w:t>, Université Paris XII-Val de Marne.</w:t>
      </w:r>
    </w:p>
    <w:p w14:paraId="04BBA6B0" w14:textId="77777777" w:rsidR="00B7164C" w:rsidRPr="0007445C" w:rsidRDefault="00B7164C" w:rsidP="00B7164C">
      <w:pPr>
        <w:ind w:left="567"/>
        <w:rPr>
          <w:rFonts w:ascii="Garamond" w:hAnsi="Garamond" w:cs="Times New Roman"/>
          <w:sz w:val="24"/>
          <w:szCs w:val="24"/>
        </w:rPr>
      </w:pPr>
      <w:r w:rsidRPr="0007445C">
        <w:rPr>
          <w:rFonts w:ascii="Garamond" w:hAnsi="Garamond" w:cs="Times New Roman"/>
          <w:sz w:val="24"/>
          <w:szCs w:val="24"/>
        </w:rPr>
        <w:t>Catalog of Ignace Meyerson's personal library (approx. 14,000 titles, monographs, offprints and periodicals).</w:t>
      </w:r>
    </w:p>
    <w:p w14:paraId="2DF66529" w14:textId="77777777" w:rsidR="00B7164C" w:rsidRPr="0007445C" w:rsidRDefault="00B7164C" w:rsidP="00B7164C">
      <w:pPr>
        <w:ind w:left="567"/>
        <w:rPr>
          <w:rFonts w:ascii="Garamond" w:hAnsi="Garamond" w:cs="Times New Roman"/>
          <w:sz w:val="24"/>
          <w:szCs w:val="24"/>
        </w:rPr>
      </w:pPr>
      <w:r w:rsidRPr="0007445C">
        <w:rPr>
          <w:rFonts w:ascii="Garamond" w:hAnsi="Garamond" w:cs="Times New Roman"/>
          <w:sz w:val="24"/>
          <w:szCs w:val="24"/>
        </w:rPr>
        <w:t>Participation in the international symposium in tribute to Ignace Meyerson, March 9-10, 1995.</w:t>
      </w:r>
    </w:p>
    <w:p w14:paraId="4154BB9F" w14:textId="77777777" w:rsidR="00490892" w:rsidRPr="0007445C" w:rsidRDefault="00490892">
      <w:pPr>
        <w:pStyle w:val="BodyText"/>
        <w:kinsoku w:val="0"/>
        <w:overflowPunct w:val="0"/>
        <w:spacing w:before="1"/>
        <w:ind w:left="0"/>
        <w:rPr>
          <w:rFonts w:ascii="Garamond" w:hAnsi="Garamond"/>
        </w:rPr>
      </w:pPr>
    </w:p>
    <w:p w14:paraId="638AB7C3" w14:textId="77777777" w:rsidR="00476680" w:rsidRPr="00476680" w:rsidRDefault="00476680" w:rsidP="00476680">
      <w:pPr>
        <w:ind w:left="245"/>
        <w:rPr>
          <w:rFonts w:ascii="Garamond" w:hAnsi="Garamond"/>
          <w:b/>
          <w:bCs/>
          <w:i/>
          <w:iCs/>
          <w:sz w:val="24"/>
          <w:szCs w:val="24"/>
        </w:rPr>
      </w:pPr>
      <w:r w:rsidRPr="00476680">
        <w:rPr>
          <w:rFonts w:ascii="Garamond" w:hAnsi="Garamond"/>
          <w:b/>
          <w:bCs/>
          <w:i/>
          <w:iCs/>
          <w:sz w:val="24"/>
          <w:szCs w:val="24"/>
        </w:rPr>
        <w:t>Statement</w:t>
      </w:r>
    </w:p>
    <w:p w14:paraId="3936E7FF" w14:textId="77777777" w:rsidR="00B7164C" w:rsidRPr="0007445C" w:rsidRDefault="00B7164C" w:rsidP="00B7164C">
      <w:pPr>
        <w:rPr>
          <w:rFonts w:ascii="Garamond" w:hAnsi="Garamond"/>
          <w:sz w:val="24"/>
          <w:szCs w:val="24"/>
        </w:rPr>
      </w:pPr>
      <w:r w:rsidRPr="0007445C">
        <w:rPr>
          <w:rFonts w:ascii="Garamond" w:hAnsi="Garamond"/>
          <w:sz w:val="24"/>
          <w:szCs w:val="24"/>
        </w:rPr>
        <w:t xml:space="preserve">After a PhD in philosophy and a professional experience in the field of university libraries and heritage archives, in 2005 I was recruited by the CNRS as a research engineer, to create and set up a new documentary place dedicated to the history and philosophy of science, located on the campus of the École </w:t>
      </w:r>
      <w:proofErr w:type="spellStart"/>
      <w:r w:rsidRPr="0007445C">
        <w:rPr>
          <w:rFonts w:ascii="Garamond" w:hAnsi="Garamond"/>
          <w:sz w:val="24"/>
          <w:szCs w:val="24"/>
        </w:rPr>
        <w:t>normale</w:t>
      </w:r>
      <w:proofErr w:type="spellEnd"/>
      <w:r w:rsidRPr="0007445C">
        <w:rPr>
          <w:rFonts w:ascii="Garamond" w:hAnsi="Garamond"/>
          <w:sz w:val="24"/>
          <w:szCs w:val="24"/>
        </w:rPr>
        <w:t xml:space="preserve"> supérieure in Paris, within the Centre </w:t>
      </w:r>
      <w:proofErr w:type="spellStart"/>
      <w:r w:rsidRPr="0007445C">
        <w:rPr>
          <w:rFonts w:ascii="Garamond" w:hAnsi="Garamond"/>
          <w:sz w:val="24"/>
          <w:szCs w:val="24"/>
        </w:rPr>
        <w:t>d'archives</w:t>
      </w:r>
      <w:proofErr w:type="spellEnd"/>
      <w:r w:rsidRPr="0007445C">
        <w:rPr>
          <w:rFonts w:ascii="Garamond" w:hAnsi="Garamond"/>
          <w:sz w:val="24"/>
          <w:szCs w:val="24"/>
        </w:rPr>
        <w:t xml:space="preserve"> </w:t>
      </w:r>
      <w:proofErr w:type="spellStart"/>
      <w:r w:rsidRPr="0007445C">
        <w:rPr>
          <w:rFonts w:ascii="Garamond" w:hAnsi="Garamond"/>
          <w:sz w:val="24"/>
          <w:szCs w:val="24"/>
        </w:rPr>
        <w:t>en</w:t>
      </w:r>
      <w:proofErr w:type="spellEnd"/>
      <w:r w:rsidRPr="0007445C">
        <w:rPr>
          <w:rFonts w:ascii="Garamond" w:hAnsi="Garamond"/>
          <w:sz w:val="24"/>
          <w:szCs w:val="24"/>
        </w:rPr>
        <w:t xml:space="preserve"> </w:t>
      </w:r>
      <w:proofErr w:type="spellStart"/>
      <w:r w:rsidRPr="0007445C">
        <w:rPr>
          <w:rFonts w:ascii="Garamond" w:hAnsi="Garamond"/>
          <w:sz w:val="24"/>
          <w:szCs w:val="24"/>
        </w:rPr>
        <w:t>philosophie</w:t>
      </w:r>
      <w:proofErr w:type="spellEnd"/>
      <w:r w:rsidRPr="0007445C">
        <w:rPr>
          <w:rFonts w:ascii="Garamond" w:hAnsi="Garamond"/>
          <w:sz w:val="24"/>
          <w:szCs w:val="24"/>
        </w:rPr>
        <w:t xml:space="preserve">, </w:t>
      </w:r>
      <w:proofErr w:type="spellStart"/>
      <w:r w:rsidRPr="0007445C">
        <w:rPr>
          <w:rFonts w:ascii="Garamond" w:hAnsi="Garamond"/>
          <w:sz w:val="24"/>
          <w:szCs w:val="24"/>
        </w:rPr>
        <w:t>histoire</w:t>
      </w:r>
      <w:proofErr w:type="spellEnd"/>
      <w:r w:rsidRPr="0007445C">
        <w:rPr>
          <w:rFonts w:ascii="Garamond" w:hAnsi="Garamond"/>
          <w:sz w:val="24"/>
          <w:szCs w:val="24"/>
        </w:rPr>
        <w:t xml:space="preserve"> et </w:t>
      </w:r>
      <w:proofErr w:type="spellStart"/>
      <w:r w:rsidRPr="0007445C">
        <w:rPr>
          <w:rFonts w:ascii="Garamond" w:hAnsi="Garamond"/>
          <w:sz w:val="24"/>
          <w:szCs w:val="24"/>
        </w:rPr>
        <w:t>édition</w:t>
      </w:r>
      <w:proofErr w:type="spellEnd"/>
      <w:r w:rsidRPr="0007445C">
        <w:rPr>
          <w:rFonts w:ascii="Garamond" w:hAnsi="Garamond"/>
          <w:sz w:val="24"/>
          <w:szCs w:val="24"/>
        </w:rPr>
        <w:t xml:space="preserve"> des sciences (CAPHÉS).</w:t>
      </w:r>
    </w:p>
    <w:p w14:paraId="0A6EE646" w14:textId="77777777" w:rsidR="00B7164C" w:rsidRPr="0007445C" w:rsidRDefault="00B7164C" w:rsidP="00B7164C">
      <w:pPr>
        <w:rPr>
          <w:rFonts w:ascii="Garamond" w:hAnsi="Garamond"/>
          <w:sz w:val="24"/>
          <w:szCs w:val="24"/>
        </w:rPr>
      </w:pPr>
      <w:r w:rsidRPr="0007445C">
        <w:rPr>
          <w:rFonts w:ascii="Garamond" w:hAnsi="Garamond"/>
          <w:sz w:val="24"/>
          <w:szCs w:val="24"/>
        </w:rPr>
        <w:t xml:space="preserve">Under the successive management of Michel Blay, Mireille </w:t>
      </w:r>
      <w:proofErr w:type="spellStart"/>
      <w:r w:rsidRPr="0007445C">
        <w:rPr>
          <w:rFonts w:ascii="Garamond" w:hAnsi="Garamond"/>
          <w:sz w:val="24"/>
          <w:szCs w:val="24"/>
        </w:rPr>
        <w:t>Delbraccio</w:t>
      </w:r>
      <w:proofErr w:type="spellEnd"/>
      <w:r w:rsidRPr="0007445C">
        <w:rPr>
          <w:rFonts w:ascii="Garamond" w:hAnsi="Garamond"/>
          <w:sz w:val="24"/>
          <w:szCs w:val="24"/>
        </w:rPr>
        <w:t xml:space="preserve"> and Mathias </w:t>
      </w:r>
      <w:proofErr w:type="spellStart"/>
      <w:r w:rsidRPr="0007445C">
        <w:rPr>
          <w:rFonts w:ascii="Garamond" w:hAnsi="Garamond"/>
          <w:sz w:val="24"/>
          <w:szCs w:val="24"/>
        </w:rPr>
        <w:t>Girel</w:t>
      </w:r>
      <w:proofErr w:type="spellEnd"/>
      <w:r w:rsidRPr="0007445C">
        <w:rPr>
          <w:rFonts w:ascii="Garamond" w:hAnsi="Garamond"/>
          <w:sz w:val="24"/>
          <w:szCs w:val="24"/>
        </w:rPr>
        <w:t xml:space="preserve">, I have been responsible for conceiving and organizing the service in all its dimensions: gathering the holdings of prominent scientific figures (personal collections of books, working archives) and scientific organizations; processing documents; guiding readers through the collections; and since 2015, setting up promotional activities. For almost 20 years, working with an informal network of researchers, I have enthusiastically carried out my mission </w:t>
      </w:r>
      <w:r w:rsidRPr="0007445C">
        <w:rPr>
          <w:rFonts w:ascii="Garamond" w:hAnsi="Garamond"/>
          <w:sz w:val="24"/>
          <w:szCs w:val="24"/>
        </w:rPr>
        <w:lastRenderedPageBreak/>
        <w:t xml:space="preserve">alongside my colleague David </w:t>
      </w:r>
      <w:proofErr w:type="spellStart"/>
      <w:r w:rsidRPr="0007445C">
        <w:rPr>
          <w:rFonts w:ascii="Garamond" w:hAnsi="Garamond"/>
          <w:sz w:val="24"/>
          <w:szCs w:val="24"/>
        </w:rPr>
        <w:t>Denéchaud</w:t>
      </w:r>
      <w:proofErr w:type="spellEnd"/>
      <w:r w:rsidRPr="0007445C">
        <w:rPr>
          <w:rFonts w:ascii="Garamond" w:hAnsi="Garamond"/>
          <w:sz w:val="24"/>
          <w:szCs w:val="24"/>
        </w:rPr>
        <w:t xml:space="preserve">. As of 2024, the CAPHÉS documentation center has 64 collections, over 45,000 references to printed resources, 38 archival collections, among which 19 have finding aids (in the </w:t>
      </w:r>
      <w:hyperlink r:id="rId29" w:anchor="culture=fr" w:history="1">
        <w:proofErr w:type="spellStart"/>
        <w:r w:rsidRPr="0007445C">
          <w:rPr>
            <w:rStyle w:val="Hyperlink"/>
            <w:rFonts w:ascii="Garamond" w:hAnsi="Garamond"/>
            <w:sz w:val="24"/>
            <w:szCs w:val="24"/>
          </w:rPr>
          <w:t>Calames</w:t>
        </w:r>
        <w:proofErr w:type="spellEnd"/>
      </w:hyperlink>
      <w:r w:rsidRPr="0007445C">
        <w:rPr>
          <w:rFonts w:ascii="Garamond" w:hAnsi="Garamond"/>
          <w:sz w:val="24"/>
          <w:szCs w:val="24"/>
        </w:rPr>
        <w:t xml:space="preserve"> catalog of higher education and research).</w:t>
      </w:r>
    </w:p>
    <w:p w14:paraId="5B84CD97" w14:textId="420CE493" w:rsidR="00B7164C" w:rsidRPr="0007445C" w:rsidRDefault="00B7164C" w:rsidP="00B7164C">
      <w:pPr>
        <w:rPr>
          <w:rFonts w:ascii="Garamond" w:hAnsi="Garamond"/>
          <w:sz w:val="24"/>
          <w:szCs w:val="24"/>
        </w:rPr>
      </w:pPr>
      <w:r w:rsidRPr="0007445C">
        <w:rPr>
          <w:rFonts w:ascii="Garamond" w:hAnsi="Garamond"/>
          <w:sz w:val="24"/>
          <w:szCs w:val="24"/>
        </w:rPr>
        <w:t xml:space="preserve">Over the years, the department for which I am responsible has built up significant experience in archives, both of researchers and of scientific organizations. CAPHES holds among others the archives of the International Academy of the History of Science, the Division for the History of Science and Technology (DHST) of the International Union of History and Philosophy of Science and Technology, the </w:t>
      </w:r>
      <w:proofErr w:type="spellStart"/>
      <w:r w:rsidRPr="0007445C">
        <w:rPr>
          <w:rFonts w:ascii="Garamond" w:hAnsi="Garamond"/>
          <w:sz w:val="24"/>
          <w:szCs w:val="24"/>
        </w:rPr>
        <w:t>Comité</w:t>
      </w:r>
      <w:proofErr w:type="spellEnd"/>
      <w:r w:rsidRPr="0007445C">
        <w:rPr>
          <w:rFonts w:ascii="Garamond" w:hAnsi="Garamond"/>
          <w:sz w:val="24"/>
          <w:szCs w:val="24"/>
        </w:rPr>
        <w:t xml:space="preserve"> national </w:t>
      </w:r>
      <w:proofErr w:type="spellStart"/>
      <w:r w:rsidRPr="0007445C">
        <w:rPr>
          <w:rFonts w:ascii="Garamond" w:hAnsi="Garamond"/>
          <w:sz w:val="24"/>
          <w:szCs w:val="24"/>
        </w:rPr>
        <w:t>français</w:t>
      </w:r>
      <w:proofErr w:type="spellEnd"/>
      <w:r w:rsidRPr="0007445C">
        <w:rPr>
          <w:rFonts w:ascii="Garamond" w:hAnsi="Garamond"/>
          <w:sz w:val="24"/>
          <w:szCs w:val="24"/>
        </w:rPr>
        <w:t xml:space="preserve"> </w:t>
      </w:r>
      <w:proofErr w:type="spellStart"/>
      <w:r w:rsidRPr="0007445C">
        <w:rPr>
          <w:rFonts w:ascii="Garamond" w:hAnsi="Garamond"/>
          <w:sz w:val="24"/>
          <w:szCs w:val="24"/>
        </w:rPr>
        <w:t>d'histoire</w:t>
      </w:r>
      <w:proofErr w:type="spellEnd"/>
      <w:r w:rsidRPr="0007445C">
        <w:rPr>
          <w:rFonts w:ascii="Garamond" w:hAnsi="Garamond"/>
          <w:sz w:val="24"/>
          <w:szCs w:val="24"/>
        </w:rPr>
        <w:t xml:space="preserve"> et de </w:t>
      </w:r>
      <w:proofErr w:type="spellStart"/>
      <w:r w:rsidRPr="0007445C">
        <w:rPr>
          <w:rFonts w:ascii="Garamond" w:hAnsi="Garamond"/>
          <w:sz w:val="24"/>
          <w:szCs w:val="24"/>
        </w:rPr>
        <w:t>philosophie</w:t>
      </w:r>
      <w:proofErr w:type="spellEnd"/>
      <w:r w:rsidRPr="0007445C">
        <w:rPr>
          <w:rFonts w:ascii="Garamond" w:hAnsi="Garamond"/>
          <w:sz w:val="24"/>
          <w:szCs w:val="24"/>
        </w:rPr>
        <w:t xml:space="preserve"> des sciences, the Société française </w:t>
      </w:r>
      <w:proofErr w:type="spellStart"/>
      <w:r w:rsidRPr="0007445C">
        <w:rPr>
          <w:rFonts w:ascii="Garamond" w:hAnsi="Garamond"/>
          <w:sz w:val="24"/>
          <w:szCs w:val="24"/>
        </w:rPr>
        <w:t>d'histoire</w:t>
      </w:r>
      <w:proofErr w:type="spellEnd"/>
      <w:r w:rsidRPr="0007445C">
        <w:rPr>
          <w:rFonts w:ascii="Garamond" w:hAnsi="Garamond"/>
          <w:sz w:val="24"/>
          <w:szCs w:val="24"/>
        </w:rPr>
        <w:t xml:space="preserve"> des sciences et des techniques, and the Société française de </w:t>
      </w:r>
      <w:proofErr w:type="spellStart"/>
      <w:r w:rsidRPr="0007445C">
        <w:rPr>
          <w:rFonts w:ascii="Garamond" w:hAnsi="Garamond"/>
          <w:sz w:val="24"/>
          <w:szCs w:val="24"/>
        </w:rPr>
        <w:t>philosophie</w:t>
      </w:r>
      <w:proofErr w:type="spellEnd"/>
      <w:r w:rsidRPr="0007445C">
        <w:rPr>
          <w:rFonts w:ascii="Garamond" w:hAnsi="Garamond"/>
          <w:sz w:val="24"/>
          <w:szCs w:val="24"/>
        </w:rPr>
        <w:t xml:space="preserve">. As the archives processing goes on, it is then possible, from the documents kept at CAPHÉS, to build up a historiographical resource on an international level. Since 2023, in collaboration with Marcos </w:t>
      </w:r>
      <w:proofErr w:type="spellStart"/>
      <w:r w:rsidRPr="0007445C">
        <w:rPr>
          <w:rFonts w:ascii="Garamond" w:hAnsi="Garamond"/>
          <w:sz w:val="24"/>
          <w:szCs w:val="24"/>
        </w:rPr>
        <w:t>Camolezi</w:t>
      </w:r>
      <w:proofErr w:type="spellEnd"/>
      <w:r w:rsidRPr="0007445C">
        <w:rPr>
          <w:rFonts w:ascii="Garamond" w:hAnsi="Garamond"/>
          <w:sz w:val="24"/>
          <w:szCs w:val="24"/>
        </w:rPr>
        <w:t xml:space="preserve">, Danielle </w:t>
      </w:r>
      <w:proofErr w:type="spellStart"/>
      <w:r w:rsidRPr="0007445C">
        <w:rPr>
          <w:rFonts w:ascii="Garamond" w:hAnsi="Garamond"/>
          <w:sz w:val="24"/>
          <w:szCs w:val="24"/>
        </w:rPr>
        <w:t>Fauque</w:t>
      </w:r>
      <w:proofErr w:type="spellEnd"/>
      <w:r w:rsidRPr="0007445C">
        <w:rPr>
          <w:rFonts w:ascii="Garamond" w:hAnsi="Garamond"/>
          <w:sz w:val="24"/>
          <w:szCs w:val="24"/>
        </w:rPr>
        <w:t xml:space="preserve"> and members of the council of the International Academy of the History of Science, several projects are in fact being developed in this perspective: a seminar, oral archive surveys, the launch of a prosopographical survey that will be disseminated on a website and linked to a set of digitized documents (including photographic collections). These projects will provide research tools to open up new lines of research.</w:t>
      </w:r>
    </w:p>
    <w:p w14:paraId="10D0029C" w14:textId="77777777" w:rsidR="00B7164C" w:rsidRPr="0007445C" w:rsidRDefault="00B7164C" w:rsidP="00B7164C">
      <w:pPr>
        <w:rPr>
          <w:rFonts w:ascii="Garamond" w:hAnsi="Garamond"/>
          <w:sz w:val="24"/>
          <w:szCs w:val="24"/>
        </w:rPr>
      </w:pPr>
      <w:r w:rsidRPr="0007445C">
        <w:rPr>
          <w:rFonts w:ascii="Garamond" w:hAnsi="Garamond"/>
          <w:sz w:val="24"/>
          <w:szCs w:val="24"/>
        </w:rPr>
        <w:t xml:space="preserve">It is on the strength of this experience that I am now applying for the position of Archivist at the European Society for the History of Science (ESHS). The ESHS is based at CAPHES. CAPHES is also in a position to preserve its archives, edit a finding aid and take responsibility for ensuring their long-term preservation, with the support of national operators, in order to guarantee their readability and accessibility in the long term. A considerable amount of work has already been done by the Scientific Board to organize its main documents and put them online, making them accessible to all. As head of the documentation center of CAPHES, I propose to put the finding aid in online catalogs (like </w:t>
      </w:r>
      <w:hyperlink r:id="rId30" w:anchor="culture=fr" w:history="1">
        <w:proofErr w:type="spellStart"/>
        <w:r w:rsidRPr="0007445C">
          <w:rPr>
            <w:rStyle w:val="Hyperlink"/>
            <w:rFonts w:ascii="Garamond" w:hAnsi="Garamond"/>
            <w:sz w:val="24"/>
            <w:szCs w:val="24"/>
          </w:rPr>
          <w:t>Calames</w:t>
        </w:r>
        <w:proofErr w:type="spellEnd"/>
      </w:hyperlink>
      <w:r w:rsidRPr="0007445C">
        <w:rPr>
          <w:rFonts w:ascii="Garamond" w:hAnsi="Garamond"/>
          <w:sz w:val="24"/>
          <w:szCs w:val="24"/>
        </w:rPr>
        <w:t>) to enable them to be linked with all the history of science archives already accessible, making then documentary cross-referencing possible and the rise of new research topics very likely.</w:t>
      </w:r>
    </w:p>
    <w:p w14:paraId="1700CB9A" w14:textId="77777777" w:rsidR="00B7164C" w:rsidRPr="0007445C" w:rsidRDefault="00B7164C" w:rsidP="00B7164C">
      <w:pPr>
        <w:rPr>
          <w:rFonts w:ascii="Garamond" w:hAnsi="Garamond"/>
          <w:sz w:val="24"/>
          <w:szCs w:val="24"/>
        </w:rPr>
      </w:pPr>
      <w:r w:rsidRPr="0007445C">
        <w:rPr>
          <w:rFonts w:ascii="Garamond" w:hAnsi="Garamond"/>
          <w:sz w:val="24"/>
          <w:szCs w:val="24"/>
        </w:rPr>
        <w:t>Through my activities, I am also in daily contact with members of the scientific community. Taking part in the Society's Board would be an opportunity for me to promote its objectives and contribute to the emergence of scientific collaborations.</w:t>
      </w:r>
    </w:p>
    <w:p w14:paraId="148F9DE0" w14:textId="77777777" w:rsidR="00B7164C" w:rsidRPr="0007445C" w:rsidRDefault="00B7164C" w:rsidP="00B7164C">
      <w:pPr>
        <w:rPr>
          <w:rFonts w:ascii="Garamond" w:hAnsi="Garamond"/>
          <w:sz w:val="24"/>
          <w:szCs w:val="24"/>
        </w:rPr>
      </w:pPr>
      <w:r w:rsidRPr="0007445C">
        <w:rPr>
          <w:rFonts w:ascii="Garamond" w:hAnsi="Garamond"/>
          <w:sz w:val="24"/>
          <w:szCs w:val="24"/>
        </w:rPr>
        <w:t>It would be an honor to be the next Archivist of the ESHS. As such, I would be concerned to preserve the archives, to provide an access to the documents and to ensure their long-term preservation.         I thank you for your attention.</w:t>
      </w:r>
    </w:p>
    <w:p w14:paraId="2F1E51DA" w14:textId="5CED1398" w:rsidR="005A7FC9" w:rsidRDefault="005A7FC9">
      <w:pPr>
        <w:widowControl/>
        <w:autoSpaceDE/>
        <w:autoSpaceDN/>
        <w:adjustRightInd/>
        <w:spacing w:after="160" w:line="278" w:lineRule="auto"/>
        <w:rPr>
          <w:rFonts w:ascii="Garamond" w:hAnsi="Garamond"/>
          <w:sz w:val="24"/>
          <w:szCs w:val="24"/>
        </w:rPr>
      </w:pPr>
      <w:r>
        <w:rPr>
          <w:rFonts w:ascii="Garamond" w:hAnsi="Garamond"/>
        </w:rPr>
        <w:br w:type="page"/>
      </w:r>
    </w:p>
    <w:p w14:paraId="0E159254" w14:textId="77777777" w:rsidR="00B7164C" w:rsidRPr="0007445C" w:rsidRDefault="00B7164C">
      <w:pPr>
        <w:pStyle w:val="BodyText"/>
        <w:kinsoku w:val="0"/>
        <w:overflowPunct w:val="0"/>
        <w:spacing w:before="1"/>
        <w:ind w:left="0"/>
        <w:rPr>
          <w:rFonts w:ascii="Garamond" w:hAnsi="Garamond"/>
        </w:rPr>
      </w:pPr>
    </w:p>
    <w:p w14:paraId="6AAE978A" w14:textId="30813281" w:rsidR="00490892" w:rsidRDefault="00000000" w:rsidP="00476680">
      <w:pPr>
        <w:pStyle w:val="Heading2"/>
        <w:numPr>
          <w:ilvl w:val="1"/>
          <w:numId w:val="15"/>
        </w:numPr>
      </w:pPr>
      <w:bookmarkStart w:id="36" w:name="_bookmark25"/>
      <w:bookmarkStart w:id="37" w:name="_PR_Officer"/>
      <w:bookmarkEnd w:id="36"/>
      <w:bookmarkEnd w:id="37"/>
      <w:r w:rsidRPr="0007445C">
        <w:t>PR Officer</w:t>
      </w:r>
    </w:p>
    <w:p w14:paraId="4C589360" w14:textId="77777777" w:rsidR="001E5B6B" w:rsidRPr="001E5B6B" w:rsidRDefault="001E5B6B" w:rsidP="001E5B6B"/>
    <w:p w14:paraId="031D1755" w14:textId="77777777" w:rsidR="0092595C" w:rsidRPr="0007445C" w:rsidRDefault="0092595C" w:rsidP="006A44B0">
      <w:pPr>
        <w:jc w:val="both"/>
        <w:rPr>
          <w:rFonts w:ascii="Garamond" w:hAnsi="Garamond"/>
          <w:sz w:val="24"/>
          <w:szCs w:val="24"/>
        </w:rPr>
      </w:pPr>
      <w:r w:rsidRPr="0007445C">
        <w:rPr>
          <w:rFonts w:ascii="Garamond" w:hAnsi="Garamond"/>
          <w:b/>
          <w:bCs/>
          <w:sz w:val="24"/>
          <w:szCs w:val="24"/>
        </w:rPr>
        <w:t xml:space="preserve">Matthieu </w:t>
      </w:r>
      <w:proofErr w:type="spellStart"/>
      <w:r w:rsidRPr="0007445C">
        <w:rPr>
          <w:rFonts w:ascii="Garamond" w:hAnsi="Garamond"/>
          <w:b/>
          <w:bCs/>
          <w:sz w:val="24"/>
          <w:szCs w:val="24"/>
        </w:rPr>
        <w:t>Husson</w:t>
      </w:r>
      <w:proofErr w:type="spellEnd"/>
      <w:r w:rsidRPr="0007445C">
        <w:rPr>
          <w:rFonts w:ascii="Garamond" w:hAnsi="Garamond"/>
          <w:sz w:val="24"/>
          <w:szCs w:val="24"/>
        </w:rPr>
        <w:t xml:space="preserve"> is a researcher at the CNRS PSL-Paris Observatory working in the history of astral science team. His research addresses the history of astronomy in Europe (1200-1550) with a focus on the mathematical practices of astronomers and their interaction with the broader social and cultural world of the late medieval and early modern period. Additionally, a consistent research effort is also made in the direction of the digital humanities and their interface with artificial intelligence especially for natively digital critical edition of the non-discursive elements of astronomical sources (tables and diagrams). Finally, he is developing as well </w:t>
      </w:r>
      <w:proofErr w:type="gramStart"/>
      <w:r w:rsidRPr="0007445C">
        <w:rPr>
          <w:rFonts w:ascii="Garamond" w:hAnsi="Garamond"/>
          <w:sz w:val="24"/>
          <w:szCs w:val="24"/>
        </w:rPr>
        <w:t>a research</w:t>
      </w:r>
      <w:proofErr w:type="gramEnd"/>
      <w:r w:rsidRPr="0007445C">
        <w:rPr>
          <w:rFonts w:ascii="Garamond" w:hAnsi="Garamond"/>
          <w:sz w:val="24"/>
          <w:szCs w:val="24"/>
        </w:rPr>
        <w:t xml:space="preserve"> on the historiographical practices of (European) astronomers and the emergence of 'global' histories of astronomy (1200-1800)</w:t>
      </w:r>
    </w:p>
    <w:p w14:paraId="0E14C67D" w14:textId="77777777" w:rsidR="0092595C" w:rsidRPr="0007445C" w:rsidRDefault="0092595C" w:rsidP="006A44B0">
      <w:pPr>
        <w:jc w:val="both"/>
        <w:rPr>
          <w:rFonts w:ascii="Garamond" w:hAnsi="Garamond"/>
          <w:b/>
          <w:sz w:val="24"/>
          <w:szCs w:val="24"/>
        </w:rPr>
      </w:pPr>
    </w:p>
    <w:p w14:paraId="4E0F5C23" w14:textId="77777777" w:rsidR="0092595C" w:rsidRPr="0007445C" w:rsidRDefault="0092595C" w:rsidP="006A44B0">
      <w:pPr>
        <w:jc w:val="both"/>
        <w:rPr>
          <w:rFonts w:ascii="Garamond" w:hAnsi="Garamond"/>
          <w:b/>
          <w:sz w:val="24"/>
          <w:szCs w:val="24"/>
        </w:rPr>
      </w:pPr>
      <w:r w:rsidRPr="0007445C">
        <w:rPr>
          <w:rFonts w:ascii="Garamond" w:hAnsi="Garamond"/>
          <w:b/>
          <w:sz w:val="24"/>
          <w:szCs w:val="24"/>
        </w:rPr>
        <w:t>Training</w:t>
      </w:r>
    </w:p>
    <w:p w14:paraId="3E4E9A6F"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 </w:t>
      </w:r>
      <w:proofErr w:type="spellStart"/>
      <w:r w:rsidRPr="0007445C">
        <w:rPr>
          <w:rFonts w:ascii="Garamond" w:hAnsi="Garamond"/>
          <w:sz w:val="24"/>
          <w:szCs w:val="24"/>
        </w:rPr>
        <w:t>Doctorat</w:t>
      </w:r>
      <w:proofErr w:type="spellEnd"/>
      <w:r w:rsidRPr="0007445C">
        <w:rPr>
          <w:rFonts w:ascii="Garamond" w:hAnsi="Garamond"/>
          <w:sz w:val="24"/>
          <w:szCs w:val="24"/>
        </w:rPr>
        <w:t xml:space="preserve">, </w:t>
      </w:r>
      <w:proofErr w:type="spellStart"/>
      <w:r w:rsidRPr="0007445C">
        <w:rPr>
          <w:rFonts w:ascii="Garamond" w:hAnsi="Garamond"/>
          <w:sz w:val="24"/>
          <w:szCs w:val="24"/>
        </w:rPr>
        <w:t>Histoire</w:t>
      </w:r>
      <w:proofErr w:type="spellEnd"/>
      <w:r w:rsidRPr="0007445C">
        <w:rPr>
          <w:rFonts w:ascii="Garamond" w:hAnsi="Garamond"/>
          <w:sz w:val="24"/>
          <w:szCs w:val="24"/>
        </w:rPr>
        <w:t xml:space="preserve"> des sciences, Ecole Pratiques des Hautes Etudes (2007)</w:t>
      </w:r>
    </w:p>
    <w:p w14:paraId="6887677E"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 Agrégation de </w:t>
      </w:r>
      <w:proofErr w:type="spellStart"/>
      <w:r w:rsidRPr="0007445C">
        <w:rPr>
          <w:rFonts w:ascii="Garamond" w:hAnsi="Garamond"/>
          <w:sz w:val="24"/>
          <w:szCs w:val="24"/>
        </w:rPr>
        <w:t>mathématiques</w:t>
      </w:r>
      <w:proofErr w:type="spellEnd"/>
      <w:r w:rsidRPr="0007445C">
        <w:rPr>
          <w:rFonts w:ascii="Garamond" w:hAnsi="Garamond"/>
          <w:sz w:val="24"/>
          <w:szCs w:val="24"/>
        </w:rPr>
        <w:t xml:space="preserve"> (2003)</w:t>
      </w:r>
    </w:p>
    <w:p w14:paraId="2D9A3E71"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 DEA, </w:t>
      </w:r>
      <w:proofErr w:type="spellStart"/>
      <w:r w:rsidRPr="0007445C">
        <w:rPr>
          <w:rFonts w:ascii="Garamond" w:hAnsi="Garamond"/>
          <w:sz w:val="24"/>
          <w:szCs w:val="24"/>
        </w:rPr>
        <w:t>Histoire</w:t>
      </w:r>
      <w:proofErr w:type="spellEnd"/>
      <w:r w:rsidRPr="0007445C">
        <w:rPr>
          <w:rFonts w:ascii="Garamond" w:hAnsi="Garamond"/>
          <w:sz w:val="24"/>
          <w:szCs w:val="24"/>
        </w:rPr>
        <w:t xml:space="preserve"> des sciences, Ecole Pratiques des Hautes Etudes (2002)</w:t>
      </w:r>
    </w:p>
    <w:p w14:paraId="115A3D96" w14:textId="77777777" w:rsidR="0092595C" w:rsidRPr="0007445C" w:rsidRDefault="0092595C" w:rsidP="006A44B0">
      <w:pPr>
        <w:jc w:val="both"/>
        <w:rPr>
          <w:rFonts w:ascii="Garamond" w:hAnsi="Garamond"/>
          <w:sz w:val="24"/>
          <w:szCs w:val="24"/>
        </w:rPr>
      </w:pPr>
    </w:p>
    <w:p w14:paraId="4DF95060" w14:textId="77777777" w:rsidR="0092595C" w:rsidRPr="0007445C" w:rsidRDefault="0092595C" w:rsidP="006A44B0">
      <w:pPr>
        <w:jc w:val="both"/>
        <w:rPr>
          <w:rFonts w:ascii="Garamond" w:hAnsi="Garamond"/>
          <w:b/>
          <w:sz w:val="24"/>
          <w:szCs w:val="24"/>
        </w:rPr>
      </w:pPr>
      <w:r w:rsidRPr="0007445C">
        <w:rPr>
          <w:rFonts w:ascii="Garamond" w:hAnsi="Garamond"/>
          <w:b/>
          <w:sz w:val="24"/>
          <w:szCs w:val="24"/>
        </w:rPr>
        <w:t>Positions</w:t>
      </w:r>
    </w:p>
    <w:p w14:paraId="708D4525"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 Chargé de Recherche CNRS, </w:t>
      </w:r>
      <w:proofErr w:type="spellStart"/>
      <w:r w:rsidRPr="0007445C">
        <w:rPr>
          <w:rFonts w:ascii="Garamond" w:hAnsi="Garamond"/>
          <w:sz w:val="24"/>
          <w:szCs w:val="24"/>
        </w:rPr>
        <w:t>Laboratoire</w:t>
      </w:r>
      <w:proofErr w:type="spellEnd"/>
      <w:r w:rsidRPr="0007445C">
        <w:rPr>
          <w:rFonts w:ascii="Garamond" w:hAnsi="Garamond"/>
          <w:sz w:val="24"/>
          <w:szCs w:val="24"/>
        </w:rPr>
        <w:t xml:space="preserve"> SYRTE (UMR 8630) </w:t>
      </w:r>
      <w:proofErr w:type="spellStart"/>
      <w:r w:rsidRPr="0007445C">
        <w:rPr>
          <w:rFonts w:ascii="Garamond" w:hAnsi="Garamond"/>
          <w:sz w:val="24"/>
          <w:szCs w:val="24"/>
        </w:rPr>
        <w:t>Observatoire</w:t>
      </w:r>
      <w:proofErr w:type="spellEnd"/>
      <w:r w:rsidRPr="0007445C">
        <w:rPr>
          <w:rFonts w:ascii="Garamond" w:hAnsi="Garamond"/>
          <w:sz w:val="24"/>
          <w:szCs w:val="24"/>
        </w:rPr>
        <w:t xml:space="preserve"> de Paris (2014-)</w:t>
      </w:r>
    </w:p>
    <w:p w14:paraId="76A28736" w14:textId="77777777" w:rsidR="0092595C" w:rsidRPr="0007445C" w:rsidRDefault="0092595C" w:rsidP="006A44B0">
      <w:pPr>
        <w:jc w:val="both"/>
        <w:rPr>
          <w:rFonts w:ascii="Garamond" w:hAnsi="Garamond"/>
          <w:sz w:val="24"/>
          <w:szCs w:val="24"/>
        </w:rPr>
      </w:pPr>
      <w:r w:rsidRPr="0007445C">
        <w:rPr>
          <w:rFonts w:ascii="Garamond" w:hAnsi="Garamond"/>
          <w:sz w:val="24"/>
          <w:szCs w:val="24"/>
        </w:rPr>
        <w:t>-</w:t>
      </w:r>
      <w:proofErr w:type="spellStart"/>
      <w:r w:rsidRPr="0007445C">
        <w:rPr>
          <w:rFonts w:ascii="Garamond" w:hAnsi="Garamond"/>
          <w:sz w:val="24"/>
          <w:szCs w:val="24"/>
        </w:rPr>
        <w:t>Professeur</w:t>
      </w:r>
      <w:proofErr w:type="spellEnd"/>
      <w:r w:rsidRPr="0007445C">
        <w:rPr>
          <w:rFonts w:ascii="Garamond" w:hAnsi="Garamond"/>
          <w:sz w:val="24"/>
          <w:szCs w:val="24"/>
        </w:rPr>
        <w:t xml:space="preserve"> de </w:t>
      </w:r>
      <w:proofErr w:type="spellStart"/>
      <w:r w:rsidRPr="0007445C">
        <w:rPr>
          <w:rFonts w:ascii="Garamond" w:hAnsi="Garamond"/>
          <w:sz w:val="24"/>
          <w:szCs w:val="24"/>
        </w:rPr>
        <w:t>Mathématiques</w:t>
      </w:r>
      <w:proofErr w:type="spellEnd"/>
      <w:r w:rsidRPr="0007445C">
        <w:rPr>
          <w:rFonts w:ascii="Garamond" w:hAnsi="Garamond"/>
          <w:sz w:val="24"/>
          <w:szCs w:val="24"/>
        </w:rPr>
        <w:t>, Education Nationale (2005-2014)</w:t>
      </w:r>
    </w:p>
    <w:p w14:paraId="542A1CAD" w14:textId="77777777" w:rsidR="0092595C" w:rsidRPr="0007445C" w:rsidRDefault="0092595C" w:rsidP="006A44B0">
      <w:pPr>
        <w:jc w:val="both"/>
        <w:rPr>
          <w:rFonts w:ascii="Garamond" w:hAnsi="Garamond"/>
          <w:sz w:val="24"/>
          <w:szCs w:val="24"/>
        </w:rPr>
      </w:pPr>
    </w:p>
    <w:p w14:paraId="6E9AEEA3" w14:textId="77777777" w:rsidR="0092595C" w:rsidRPr="0007445C" w:rsidRDefault="0092595C" w:rsidP="006A44B0">
      <w:pPr>
        <w:jc w:val="both"/>
        <w:rPr>
          <w:rFonts w:ascii="Garamond" w:hAnsi="Garamond"/>
          <w:b/>
          <w:sz w:val="24"/>
          <w:szCs w:val="24"/>
        </w:rPr>
      </w:pPr>
      <w:r w:rsidRPr="0007445C">
        <w:rPr>
          <w:rFonts w:ascii="Garamond" w:hAnsi="Garamond"/>
          <w:b/>
          <w:sz w:val="24"/>
          <w:szCs w:val="24"/>
        </w:rPr>
        <w:t>Research themes</w:t>
      </w:r>
    </w:p>
    <w:p w14:paraId="48C1E298"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 History of astronomy in Europe (1200-1550)</w:t>
      </w:r>
    </w:p>
    <w:p w14:paraId="511EB2F7" w14:textId="77777777" w:rsidR="0092595C" w:rsidRPr="0007445C" w:rsidRDefault="0092595C" w:rsidP="006A44B0">
      <w:pPr>
        <w:jc w:val="both"/>
        <w:rPr>
          <w:rFonts w:ascii="Garamond" w:hAnsi="Garamond"/>
          <w:sz w:val="24"/>
          <w:szCs w:val="24"/>
        </w:rPr>
      </w:pPr>
      <w:r w:rsidRPr="0007445C">
        <w:rPr>
          <w:rFonts w:ascii="Garamond" w:hAnsi="Garamond"/>
          <w:sz w:val="24"/>
          <w:szCs w:val="24"/>
        </w:rPr>
        <w:t>- Digital humanities, artificial intelligence and criticism of astronomical sources</w:t>
      </w:r>
    </w:p>
    <w:p w14:paraId="21C48E17" w14:textId="77777777" w:rsidR="0092595C" w:rsidRPr="0007445C" w:rsidRDefault="0092595C" w:rsidP="006A44B0">
      <w:pPr>
        <w:jc w:val="both"/>
        <w:rPr>
          <w:rFonts w:ascii="Garamond" w:hAnsi="Garamond"/>
          <w:sz w:val="24"/>
          <w:szCs w:val="24"/>
        </w:rPr>
      </w:pPr>
      <w:r w:rsidRPr="0007445C">
        <w:rPr>
          <w:rFonts w:ascii="Garamond" w:hAnsi="Garamond"/>
          <w:sz w:val="24"/>
          <w:szCs w:val="24"/>
        </w:rPr>
        <w:t>- Historiographical practices of European astronomers and global history of astronomy (1200-1830)</w:t>
      </w:r>
    </w:p>
    <w:p w14:paraId="0C8BD277" w14:textId="77777777" w:rsidR="0092595C" w:rsidRPr="0007445C" w:rsidRDefault="0092595C" w:rsidP="006A44B0">
      <w:pPr>
        <w:jc w:val="both"/>
        <w:rPr>
          <w:rFonts w:ascii="Garamond" w:hAnsi="Garamond"/>
          <w:sz w:val="24"/>
          <w:szCs w:val="24"/>
        </w:rPr>
      </w:pPr>
    </w:p>
    <w:p w14:paraId="6B15C4FE" w14:textId="77777777" w:rsidR="0092595C" w:rsidRPr="0007445C" w:rsidRDefault="0092595C" w:rsidP="006A44B0">
      <w:pPr>
        <w:jc w:val="both"/>
        <w:rPr>
          <w:rFonts w:ascii="Garamond" w:hAnsi="Garamond"/>
          <w:b/>
          <w:sz w:val="24"/>
          <w:szCs w:val="24"/>
        </w:rPr>
      </w:pPr>
      <w:r w:rsidRPr="0007445C">
        <w:rPr>
          <w:rFonts w:ascii="Garamond" w:hAnsi="Garamond"/>
          <w:b/>
          <w:sz w:val="24"/>
          <w:szCs w:val="24"/>
        </w:rPr>
        <w:t>Management of international scientific projects</w:t>
      </w:r>
    </w:p>
    <w:p w14:paraId="3D333318" w14:textId="77777777" w:rsidR="0092595C" w:rsidRPr="0007445C" w:rsidRDefault="0092595C" w:rsidP="006A44B0">
      <w:pPr>
        <w:jc w:val="both"/>
        <w:rPr>
          <w:rFonts w:ascii="Garamond" w:hAnsi="Garamond"/>
          <w:sz w:val="24"/>
          <w:szCs w:val="24"/>
        </w:rPr>
      </w:pPr>
      <w:r w:rsidRPr="0007445C">
        <w:rPr>
          <w:rFonts w:ascii="Garamond" w:hAnsi="Garamond"/>
          <w:sz w:val="24"/>
          <w:szCs w:val="24"/>
        </w:rPr>
        <w:t>-</w:t>
      </w:r>
      <w:hyperlink r:id="rId31">
        <w:r w:rsidRPr="0007445C">
          <w:rPr>
            <w:rFonts w:ascii="Garamond" w:hAnsi="Garamond"/>
            <w:sz w:val="24"/>
            <w:szCs w:val="24"/>
          </w:rPr>
          <w:t xml:space="preserve"> </w:t>
        </w:r>
      </w:hyperlink>
      <w:hyperlink r:id="rId32">
        <w:r w:rsidRPr="0007445C">
          <w:rPr>
            <w:rFonts w:ascii="Garamond" w:hAnsi="Garamond"/>
            <w:color w:val="1155CC"/>
            <w:sz w:val="24"/>
            <w:szCs w:val="24"/>
            <w:u w:val="single"/>
          </w:rPr>
          <w:t>ALFA</w:t>
        </w:r>
      </w:hyperlink>
      <w:r w:rsidRPr="0007445C">
        <w:rPr>
          <w:rFonts w:ascii="Garamond" w:hAnsi="Garamond"/>
          <w:sz w:val="24"/>
          <w:szCs w:val="24"/>
        </w:rPr>
        <w:t xml:space="preserve"> Shaping a European scientific scene: Alfonsine astronomy, 72 </w:t>
      </w:r>
      <w:proofErr w:type="spellStart"/>
      <w:r w:rsidRPr="0007445C">
        <w:rPr>
          <w:rFonts w:ascii="Garamond" w:hAnsi="Garamond"/>
          <w:sz w:val="24"/>
          <w:szCs w:val="24"/>
        </w:rPr>
        <w:t>mois</w:t>
      </w:r>
      <w:proofErr w:type="spellEnd"/>
      <w:r w:rsidRPr="0007445C">
        <w:rPr>
          <w:rFonts w:ascii="Garamond" w:hAnsi="Garamond"/>
          <w:sz w:val="24"/>
          <w:szCs w:val="24"/>
        </w:rPr>
        <w:t xml:space="preserve"> (2017-2022) </w:t>
      </w:r>
      <w:proofErr w:type="spellStart"/>
      <w:r w:rsidRPr="0007445C">
        <w:rPr>
          <w:rFonts w:ascii="Garamond" w:hAnsi="Garamond"/>
          <w:sz w:val="24"/>
          <w:szCs w:val="24"/>
        </w:rPr>
        <w:t>financé</w:t>
      </w:r>
      <w:proofErr w:type="spellEnd"/>
      <w:r w:rsidRPr="0007445C">
        <w:rPr>
          <w:rFonts w:ascii="Garamond" w:hAnsi="Garamond"/>
          <w:sz w:val="24"/>
          <w:szCs w:val="24"/>
        </w:rPr>
        <w:t xml:space="preserve"> par </w:t>
      </w:r>
      <w:proofErr w:type="spellStart"/>
      <w:r w:rsidRPr="0007445C">
        <w:rPr>
          <w:rFonts w:ascii="Garamond" w:hAnsi="Garamond"/>
          <w:sz w:val="24"/>
          <w:szCs w:val="24"/>
        </w:rPr>
        <w:t>l’ERC</w:t>
      </w:r>
      <w:proofErr w:type="spellEnd"/>
      <w:r w:rsidRPr="0007445C">
        <w:rPr>
          <w:rFonts w:ascii="Garamond" w:hAnsi="Garamond"/>
          <w:sz w:val="24"/>
          <w:szCs w:val="24"/>
        </w:rPr>
        <w:t xml:space="preserve"> dans le cadre de son </w:t>
      </w:r>
      <w:proofErr w:type="spellStart"/>
      <w:r w:rsidRPr="0007445C">
        <w:rPr>
          <w:rFonts w:ascii="Garamond" w:hAnsi="Garamond"/>
          <w:sz w:val="24"/>
          <w:szCs w:val="24"/>
        </w:rPr>
        <w:t>programme</w:t>
      </w:r>
      <w:proofErr w:type="spellEnd"/>
      <w:r w:rsidRPr="0007445C">
        <w:rPr>
          <w:rFonts w:ascii="Garamond" w:hAnsi="Garamond"/>
          <w:sz w:val="24"/>
          <w:szCs w:val="24"/>
        </w:rPr>
        <w:t xml:space="preserve"> Consolidator Grant 2016</w:t>
      </w:r>
    </w:p>
    <w:p w14:paraId="703BEC11" w14:textId="77777777" w:rsidR="0092595C" w:rsidRPr="0007445C" w:rsidRDefault="0092595C" w:rsidP="006A44B0">
      <w:pPr>
        <w:jc w:val="both"/>
        <w:rPr>
          <w:rFonts w:ascii="Garamond" w:hAnsi="Garamond"/>
          <w:sz w:val="24"/>
          <w:szCs w:val="24"/>
        </w:rPr>
      </w:pPr>
      <w:r w:rsidRPr="0007445C">
        <w:rPr>
          <w:rFonts w:ascii="Garamond" w:hAnsi="Garamond"/>
          <w:sz w:val="24"/>
          <w:szCs w:val="24"/>
        </w:rPr>
        <w:t>-</w:t>
      </w:r>
      <w:hyperlink r:id="rId33">
        <w:r w:rsidRPr="0007445C">
          <w:rPr>
            <w:rFonts w:ascii="Garamond" w:hAnsi="Garamond"/>
            <w:sz w:val="24"/>
            <w:szCs w:val="24"/>
          </w:rPr>
          <w:t xml:space="preserve"> </w:t>
        </w:r>
      </w:hyperlink>
      <w:hyperlink r:id="rId34">
        <w:r w:rsidRPr="0007445C">
          <w:rPr>
            <w:rFonts w:ascii="Garamond" w:hAnsi="Garamond"/>
            <w:color w:val="1155CC"/>
            <w:sz w:val="24"/>
            <w:szCs w:val="24"/>
            <w:u w:val="single"/>
          </w:rPr>
          <w:t>DISHAS</w:t>
        </w:r>
      </w:hyperlink>
      <w:r w:rsidRPr="0007445C">
        <w:rPr>
          <w:rFonts w:ascii="Garamond" w:hAnsi="Garamond"/>
          <w:sz w:val="24"/>
          <w:szCs w:val="24"/>
        </w:rPr>
        <w:t>, Digital Information system for the History of Astral Sciences</w:t>
      </w:r>
    </w:p>
    <w:p w14:paraId="45DC4BE6" w14:textId="77777777" w:rsidR="0092595C" w:rsidRPr="0007445C" w:rsidRDefault="0092595C" w:rsidP="006A44B0">
      <w:pPr>
        <w:jc w:val="both"/>
        <w:rPr>
          <w:rFonts w:ascii="Garamond" w:hAnsi="Garamond"/>
          <w:sz w:val="24"/>
          <w:szCs w:val="24"/>
        </w:rPr>
      </w:pPr>
      <w:r w:rsidRPr="0007445C">
        <w:rPr>
          <w:rFonts w:ascii="Garamond" w:hAnsi="Garamond"/>
          <w:sz w:val="24"/>
          <w:szCs w:val="24"/>
        </w:rPr>
        <w:t>-</w:t>
      </w:r>
      <w:hyperlink r:id="rId35">
        <w:r w:rsidRPr="0007445C">
          <w:rPr>
            <w:rFonts w:ascii="Garamond" w:hAnsi="Garamond"/>
            <w:color w:val="1155CC"/>
            <w:sz w:val="24"/>
            <w:szCs w:val="24"/>
            <w:u w:val="single"/>
          </w:rPr>
          <w:t>EIDA</w:t>
        </w:r>
      </w:hyperlink>
      <w:r w:rsidRPr="0007445C">
        <w:rPr>
          <w:rFonts w:ascii="Garamond" w:hAnsi="Garamond"/>
          <w:sz w:val="24"/>
          <w:szCs w:val="24"/>
        </w:rPr>
        <w:t xml:space="preserve">  Editing and analyzing </w:t>
      </w:r>
      <w:proofErr w:type="spellStart"/>
      <w:r w:rsidRPr="0007445C">
        <w:rPr>
          <w:rFonts w:ascii="Garamond" w:hAnsi="Garamond"/>
          <w:sz w:val="24"/>
          <w:szCs w:val="24"/>
        </w:rPr>
        <w:t>hIstorical</w:t>
      </w:r>
      <w:proofErr w:type="spellEnd"/>
      <w:r w:rsidRPr="0007445C">
        <w:rPr>
          <w:rFonts w:ascii="Garamond" w:hAnsi="Garamond"/>
          <w:sz w:val="24"/>
          <w:szCs w:val="24"/>
        </w:rPr>
        <w:t xml:space="preserve"> astronomical Diagrams with Artificial intelligence ANR 2023-2027</w:t>
      </w:r>
    </w:p>
    <w:p w14:paraId="2F589CD5" w14:textId="77777777" w:rsidR="0092595C" w:rsidRPr="0007445C" w:rsidRDefault="0092595C" w:rsidP="006A44B0">
      <w:pPr>
        <w:jc w:val="both"/>
        <w:rPr>
          <w:rFonts w:ascii="Garamond" w:hAnsi="Garamond"/>
          <w:sz w:val="24"/>
          <w:szCs w:val="24"/>
        </w:rPr>
      </w:pPr>
    </w:p>
    <w:p w14:paraId="75856EE4" w14:textId="77777777" w:rsidR="0092595C" w:rsidRPr="0007445C" w:rsidRDefault="0092595C" w:rsidP="006A44B0">
      <w:pPr>
        <w:jc w:val="both"/>
        <w:rPr>
          <w:rFonts w:ascii="Garamond" w:hAnsi="Garamond"/>
          <w:b/>
          <w:sz w:val="24"/>
          <w:szCs w:val="24"/>
        </w:rPr>
      </w:pPr>
      <w:r w:rsidRPr="0007445C">
        <w:rPr>
          <w:rFonts w:ascii="Garamond" w:hAnsi="Garamond"/>
          <w:b/>
          <w:sz w:val="24"/>
          <w:szCs w:val="24"/>
        </w:rPr>
        <w:t>Institutional and collective responsibilities</w:t>
      </w:r>
    </w:p>
    <w:p w14:paraId="1AFC2707" w14:textId="77777777" w:rsidR="0092595C" w:rsidRPr="0007445C" w:rsidRDefault="0092595C" w:rsidP="006A44B0">
      <w:pPr>
        <w:jc w:val="both"/>
        <w:rPr>
          <w:rFonts w:ascii="Garamond" w:hAnsi="Garamond"/>
          <w:sz w:val="24"/>
          <w:szCs w:val="24"/>
        </w:rPr>
      </w:pPr>
      <w:r w:rsidRPr="0007445C">
        <w:rPr>
          <w:rFonts w:ascii="Garamond" w:hAnsi="Garamond"/>
          <w:sz w:val="24"/>
          <w:szCs w:val="24"/>
        </w:rPr>
        <w:t>- Since 2023: Member of the steering committee of the CNRS/AISSAI thematic semester '</w:t>
      </w:r>
      <w:hyperlink r:id="rId36">
        <w:r w:rsidRPr="0007445C">
          <w:rPr>
            <w:rFonts w:ascii="Garamond" w:hAnsi="Garamond"/>
            <w:color w:val="1155CC"/>
            <w:sz w:val="24"/>
            <w:szCs w:val="24"/>
            <w:u w:val="single"/>
          </w:rPr>
          <w:t>Digital Humanities and AI</w:t>
        </w:r>
      </w:hyperlink>
      <w:r w:rsidRPr="0007445C">
        <w:rPr>
          <w:rFonts w:ascii="Garamond" w:hAnsi="Garamond"/>
          <w:sz w:val="24"/>
          <w:szCs w:val="24"/>
        </w:rPr>
        <w:t>'.</w:t>
      </w:r>
    </w:p>
    <w:p w14:paraId="5671F74E"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 Since 2019: Board member of the </w:t>
      </w:r>
      <w:hyperlink r:id="rId37">
        <w:r w:rsidRPr="0007445C">
          <w:rPr>
            <w:rFonts w:ascii="Garamond" w:hAnsi="Garamond"/>
            <w:color w:val="1155CC"/>
            <w:sz w:val="24"/>
            <w:szCs w:val="24"/>
            <w:u w:val="single"/>
          </w:rPr>
          <w:t>DHAI</w:t>
        </w:r>
      </w:hyperlink>
      <w:r w:rsidRPr="0007445C">
        <w:rPr>
          <w:rFonts w:ascii="Garamond" w:hAnsi="Garamond"/>
          <w:sz w:val="24"/>
          <w:szCs w:val="24"/>
        </w:rPr>
        <w:t xml:space="preserve"> PSL group steering committee</w:t>
      </w:r>
    </w:p>
    <w:p w14:paraId="6D295B47" w14:textId="77777777" w:rsidR="0092595C" w:rsidRPr="0007445C" w:rsidRDefault="0092595C" w:rsidP="006A44B0">
      <w:pPr>
        <w:jc w:val="both"/>
        <w:rPr>
          <w:rFonts w:ascii="Garamond" w:hAnsi="Garamond"/>
          <w:sz w:val="24"/>
          <w:szCs w:val="24"/>
        </w:rPr>
      </w:pPr>
      <w:r w:rsidRPr="0007445C">
        <w:rPr>
          <w:rFonts w:ascii="Garamond" w:hAnsi="Garamond"/>
          <w:sz w:val="24"/>
          <w:szCs w:val="24"/>
        </w:rPr>
        <w:t>- Since 2019: Editor of the "</w:t>
      </w:r>
      <w:hyperlink r:id="rId38">
        <w:r w:rsidRPr="0007445C">
          <w:rPr>
            <w:rFonts w:ascii="Garamond" w:hAnsi="Garamond"/>
            <w:color w:val="1155CC"/>
            <w:sz w:val="24"/>
            <w:szCs w:val="24"/>
            <w:u w:val="single"/>
          </w:rPr>
          <w:t>Alfonsine Astronomy</w:t>
        </w:r>
      </w:hyperlink>
      <w:r w:rsidRPr="0007445C">
        <w:rPr>
          <w:rFonts w:ascii="Garamond" w:hAnsi="Garamond"/>
          <w:sz w:val="24"/>
          <w:szCs w:val="24"/>
        </w:rPr>
        <w:t>" collection</w:t>
      </w:r>
    </w:p>
    <w:p w14:paraId="669F9ADE" w14:textId="77777777" w:rsidR="0092595C" w:rsidRPr="0007445C" w:rsidRDefault="0092595C" w:rsidP="006A44B0">
      <w:pPr>
        <w:jc w:val="both"/>
        <w:rPr>
          <w:rFonts w:ascii="Garamond" w:hAnsi="Garamond"/>
          <w:sz w:val="24"/>
          <w:szCs w:val="24"/>
        </w:rPr>
      </w:pPr>
      <w:r w:rsidRPr="0007445C">
        <w:rPr>
          <w:rFonts w:ascii="Garamond" w:hAnsi="Garamond"/>
          <w:sz w:val="24"/>
          <w:szCs w:val="24"/>
        </w:rPr>
        <w:t>- Since 2017: Scientific board of the collection "</w:t>
      </w:r>
      <w:hyperlink r:id="rId39">
        <w:r w:rsidRPr="0007445C">
          <w:rPr>
            <w:rFonts w:ascii="Garamond" w:hAnsi="Garamond"/>
            <w:color w:val="1155CC"/>
            <w:sz w:val="24"/>
            <w:szCs w:val="24"/>
            <w:u w:val="single"/>
          </w:rPr>
          <w:t xml:space="preserve">Why Science in the Ancient worlds </w:t>
        </w:r>
        <w:proofErr w:type="gramStart"/>
        <w:r w:rsidRPr="0007445C">
          <w:rPr>
            <w:rFonts w:ascii="Garamond" w:hAnsi="Garamond"/>
            <w:color w:val="1155CC"/>
            <w:sz w:val="24"/>
            <w:szCs w:val="24"/>
            <w:u w:val="single"/>
          </w:rPr>
          <w:t>matter ?</w:t>
        </w:r>
        <w:proofErr w:type="gramEnd"/>
      </w:hyperlink>
      <w:r w:rsidRPr="0007445C">
        <w:rPr>
          <w:rFonts w:ascii="Garamond" w:hAnsi="Garamond"/>
          <w:sz w:val="24"/>
          <w:szCs w:val="24"/>
        </w:rPr>
        <w:t xml:space="preserve">" </w:t>
      </w:r>
    </w:p>
    <w:p w14:paraId="14051C08"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 Since 2017: Member of the </w:t>
      </w:r>
      <w:hyperlink r:id="rId40">
        <w:r w:rsidRPr="0007445C">
          <w:rPr>
            <w:rFonts w:ascii="Garamond" w:hAnsi="Garamond"/>
            <w:color w:val="1155CC"/>
            <w:sz w:val="24"/>
            <w:szCs w:val="24"/>
            <w:u w:val="single"/>
          </w:rPr>
          <w:t>CHAMA</w:t>
        </w:r>
      </w:hyperlink>
      <w:r w:rsidRPr="0007445C">
        <w:rPr>
          <w:rFonts w:ascii="Garamond" w:hAnsi="Garamond"/>
          <w:sz w:val="24"/>
          <w:szCs w:val="24"/>
        </w:rPr>
        <w:t xml:space="preserve"> Board of Directors</w:t>
      </w:r>
    </w:p>
    <w:p w14:paraId="2311092B"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 Since 2016: Member of the administrative and scientific boards of the </w:t>
      </w:r>
      <w:hyperlink r:id="rId41">
        <w:r w:rsidRPr="0007445C">
          <w:rPr>
            <w:rFonts w:ascii="Garamond" w:hAnsi="Garamond"/>
            <w:color w:val="1155CC"/>
            <w:sz w:val="24"/>
            <w:szCs w:val="24"/>
            <w:u w:val="single"/>
          </w:rPr>
          <w:t>European Society for the History of Science</w:t>
        </w:r>
      </w:hyperlink>
      <w:r w:rsidRPr="0007445C">
        <w:rPr>
          <w:rFonts w:ascii="Garamond" w:hAnsi="Garamond"/>
          <w:sz w:val="24"/>
          <w:szCs w:val="24"/>
        </w:rPr>
        <w:t xml:space="preserve"> </w:t>
      </w:r>
    </w:p>
    <w:p w14:paraId="5F997B2E" w14:textId="77777777" w:rsidR="0092595C" w:rsidRPr="0007445C" w:rsidRDefault="0092595C" w:rsidP="006A44B0">
      <w:pPr>
        <w:jc w:val="both"/>
        <w:rPr>
          <w:rFonts w:ascii="Garamond" w:hAnsi="Garamond"/>
          <w:sz w:val="24"/>
          <w:szCs w:val="24"/>
        </w:rPr>
      </w:pPr>
    </w:p>
    <w:p w14:paraId="1E177545" w14:textId="77777777" w:rsidR="0092595C" w:rsidRPr="0007445C" w:rsidRDefault="0092595C" w:rsidP="006A44B0">
      <w:pPr>
        <w:jc w:val="both"/>
        <w:rPr>
          <w:rFonts w:ascii="Garamond" w:hAnsi="Garamond"/>
          <w:b/>
          <w:sz w:val="24"/>
          <w:szCs w:val="24"/>
        </w:rPr>
      </w:pPr>
      <w:r w:rsidRPr="0007445C">
        <w:rPr>
          <w:rFonts w:ascii="Garamond" w:hAnsi="Garamond"/>
          <w:b/>
          <w:sz w:val="24"/>
          <w:szCs w:val="24"/>
        </w:rPr>
        <w:t>Publications (last five years)</w:t>
      </w:r>
    </w:p>
    <w:p w14:paraId="04FA9E94" w14:textId="77777777" w:rsidR="0092595C" w:rsidRPr="0007445C" w:rsidRDefault="0092595C" w:rsidP="006A44B0">
      <w:pPr>
        <w:jc w:val="both"/>
        <w:rPr>
          <w:rFonts w:ascii="Garamond" w:hAnsi="Garamond"/>
          <w:b/>
          <w:sz w:val="24"/>
          <w:szCs w:val="24"/>
        </w:rPr>
      </w:pPr>
      <w:r w:rsidRPr="0007445C">
        <w:rPr>
          <w:rFonts w:ascii="Garamond" w:hAnsi="Garamond"/>
          <w:b/>
          <w:sz w:val="24"/>
          <w:szCs w:val="24"/>
        </w:rPr>
        <w:t>Scientific direction of collective books</w:t>
      </w:r>
    </w:p>
    <w:p w14:paraId="1DA24452" w14:textId="77777777" w:rsidR="0092595C" w:rsidRPr="0007445C" w:rsidRDefault="0092595C" w:rsidP="006A44B0">
      <w:pPr>
        <w:jc w:val="both"/>
        <w:rPr>
          <w:rFonts w:ascii="Garamond" w:hAnsi="Garamond"/>
          <w:b/>
          <w:i/>
          <w:sz w:val="24"/>
          <w:szCs w:val="24"/>
        </w:rPr>
      </w:pPr>
      <w:r w:rsidRPr="0007445C">
        <w:rPr>
          <w:rFonts w:ascii="Garamond" w:hAnsi="Garamond"/>
          <w:b/>
          <w:i/>
          <w:sz w:val="24"/>
          <w:szCs w:val="24"/>
        </w:rPr>
        <w:t>In preparation/press</w:t>
      </w:r>
    </w:p>
    <w:p w14:paraId="7523CC3C"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-Matthieu </w:t>
      </w:r>
      <w:proofErr w:type="spellStart"/>
      <w:r w:rsidRPr="0007445C">
        <w:rPr>
          <w:rFonts w:ascii="Garamond" w:hAnsi="Garamond"/>
          <w:sz w:val="24"/>
          <w:szCs w:val="24"/>
        </w:rPr>
        <w:t>Husson</w:t>
      </w:r>
      <w:proofErr w:type="spellEnd"/>
      <w:r w:rsidRPr="0007445C">
        <w:rPr>
          <w:rFonts w:ascii="Garamond" w:hAnsi="Garamond"/>
          <w:sz w:val="24"/>
          <w:szCs w:val="24"/>
        </w:rPr>
        <w:t xml:space="preserve">, Richard Kremer, José </w:t>
      </w:r>
      <w:proofErr w:type="spellStart"/>
      <w:r w:rsidRPr="0007445C">
        <w:rPr>
          <w:rFonts w:ascii="Garamond" w:hAnsi="Garamond"/>
          <w:sz w:val="24"/>
          <w:szCs w:val="24"/>
        </w:rPr>
        <w:t>Chabas</w:t>
      </w:r>
      <w:proofErr w:type="spellEnd"/>
      <w:r w:rsidRPr="0007445C">
        <w:rPr>
          <w:rFonts w:ascii="Garamond" w:hAnsi="Garamond"/>
          <w:sz w:val="24"/>
          <w:szCs w:val="24"/>
        </w:rPr>
        <w:t xml:space="preserve">, </w:t>
      </w:r>
      <w:r w:rsidRPr="0007445C">
        <w:rPr>
          <w:rFonts w:ascii="Garamond" w:hAnsi="Garamond"/>
          <w:i/>
          <w:sz w:val="24"/>
          <w:szCs w:val="24"/>
        </w:rPr>
        <w:t>Alfonsine Astronomy: Expanding the Scene</w:t>
      </w:r>
      <w:r w:rsidRPr="0007445C">
        <w:rPr>
          <w:rFonts w:ascii="Garamond" w:hAnsi="Garamond"/>
          <w:sz w:val="24"/>
          <w:szCs w:val="24"/>
        </w:rPr>
        <w:t xml:space="preserve">, </w:t>
      </w:r>
      <w:proofErr w:type="spellStart"/>
      <w:r w:rsidRPr="0007445C">
        <w:rPr>
          <w:rFonts w:ascii="Garamond" w:hAnsi="Garamond"/>
          <w:sz w:val="24"/>
          <w:szCs w:val="24"/>
        </w:rPr>
        <w:t>Brepols</w:t>
      </w:r>
      <w:proofErr w:type="spellEnd"/>
      <w:r w:rsidRPr="0007445C">
        <w:rPr>
          <w:rFonts w:ascii="Garamond" w:hAnsi="Garamond"/>
          <w:sz w:val="24"/>
          <w:szCs w:val="24"/>
        </w:rPr>
        <w:t xml:space="preserve"> (2025)</w:t>
      </w:r>
    </w:p>
    <w:p w14:paraId="795F20D1" w14:textId="77777777" w:rsidR="0092595C" w:rsidRPr="0007445C" w:rsidRDefault="0092595C" w:rsidP="006A44B0">
      <w:pPr>
        <w:jc w:val="both"/>
        <w:rPr>
          <w:rFonts w:ascii="Garamond" w:hAnsi="Garamond"/>
          <w:sz w:val="24"/>
          <w:szCs w:val="24"/>
        </w:rPr>
      </w:pPr>
      <w:r w:rsidRPr="0007445C">
        <w:rPr>
          <w:rFonts w:ascii="Garamond" w:hAnsi="Garamond"/>
          <w:sz w:val="24"/>
          <w:szCs w:val="24"/>
        </w:rPr>
        <w:lastRenderedPageBreak/>
        <w:t xml:space="preserve">-Matthieu </w:t>
      </w:r>
      <w:proofErr w:type="spellStart"/>
      <w:r w:rsidRPr="0007445C">
        <w:rPr>
          <w:rFonts w:ascii="Garamond" w:hAnsi="Garamond"/>
          <w:sz w:val="24"/>
          <w:szCs w:val="24"/>
        </w:rPr>
        <w:t>Husson</w:t>
      </w:r>
      <w:proofErr w:type="spellEnd"/>
      <w:r w:rsidRPr="0007445C">
        <w:rPr>
          <w:rFonts w:ascii="Garamond" w:hAnsi="Garamond"/>
          <w:sz w:val="24"/>
          <w:szCs w:val="24"/>
        </w:rPr>
        <w:t xml:space="preserve">, Richard Kremer, José </w:t>
      </w:r>
      <w:proofErr w:type="spellStart"/>
      <w:r w:rsidRPr="0007445C">
        <w:rPr>
          <w:rFonts w:ascii="Garamond" w:hAnsi="Garamond"/>
          <w:sz w:val="24"/>
          <w:szCs w:val="24"/>
        </w:rPr>
        <w:t>Chabas</w:t>
      </w:r>
      <w:proofErr w:type="spellEnd"/>
      <w:r w:rsidRPr="0007445C">
        <w:rPr>
          <w:rFonts w:ascii="Garamond" w:hAnsi="Garamond"/>
          <w:sz w:val="24"/>
          <w:szCs w:val="24"/>
        </w:rPr>
        <w:t xml:space="preserve">, </w:t>
      </w:r>
      <w:r w:rsidRPr="0007445C">
        <w:rPr>
          <w:rFonts w:ascii="Garamond" w:hAnsi="Garamond"/>
          <w:i/>
          <w:sz w:val="24"/>
          <w:szCs w:val="24"/>
        </w:rPr>
        <w:t>Alfonsine Astronomy: Computational practices</w:t>
      </w:r>
      <w:r w:rsidRPr="0007445C">
        <w:rPr>
          <w:rFonts w:ascii="Garamond" w:hAnsi="Garamond"/>
          <w:sz w:val="24"/>
          <w:szCs w:val="24"/>
        </w:rPr>
        <w:t xml:space="preserve">, </w:t>
      </w:r>
      <w:proofErr w:type="spellStart"/>
      <w:r w:rsidRPr="0007445C">
        <w:rPr>
          <w:rFonts w:ascii="Garamond" w:hAnsi="Garamond"/>
          <w:sz w:val="24"/>
          <w:szCs w:val="24"/>
        </w:rPr>
        <w:t>Brepols</w:t>
      </w:r>
      <w:proofErr w:type="spellEnd"/>
      <w:r w:rsidRPr="0007445C">
        <w:rPr>
          <w:rFonts w:ascii="Garamond" w:hAnsi="Garamond"/>
          <w:sz w:val="24"/>
          <w:szCs w:val="24"/>
        </w:rPr>
        <w:t xml:space="preserve"> (2024)</w:t>
      </w:r>
    </w:p>
    <w:p w14:paraId="517AD7E7" w14:textId="77777777" w:rsidR="0092595C" w:rsidRDefault="0092595C" w:rsidP="006A44B0">
      <w:pPr>
        <w:jc w:val="both"/>
        <w:rPr>
          <w:rFonts w:ascii="Garamond" w:hAnsi="Garamond"/>
          <w:sz w:val="24"/>
          <w:szCs w:val="24"/>
        </w:rPr>
      </w:pPr>
      <w:r w:rsidRPr="0007445C">
        <w:rPr>
          <w:rFonts w:ascii="Garamond" w:hAnsi="Garamond"/>
          <w:sz w:val="24"/>
          <w:szCs w:val="24"/>
        </w:rPr>
        <w:t xml:space="preserve">-Matthieu </w:t>
      </w:r>
      <w:proofErr w:type="spellStart"/>
      <w:r w:rsidRPr="0007445C">
        <w:rPr>
          <w:rFonts w:ascii="Garamond" w:hAnsi="Garamond"/>
          <w:sz w:val="24"/>
          <w:szCs w:val="24"/>
        </w:rPr>
        <w:t>Husson</w:t>
      </w:r>
      <w:proofErr w:type="spellEnd"/>
      <w:r w:rsidRPr="0007445C">
        <w:rPr>
          <w:rFonts w:ascii="Garamond" w:hAnsi="Garamond"/>
          <w:sz w:val="24"/>
          <w:szCs w:val="24"/>
        </w:rPr>
        <w:t xml:space="preserve">, Karine </w:t>
      </w:r>
      <w:proofErr w:type="spellStart"/>
      <w:r w:rsidRPr="0007445C">
        <w:rPr>
          <w:rFonts w:ascii="Garamond" w:hAnsi="Garamond"/>
          <w:sz w:val="24"/>
          <w:szCs w:val="24"/>
        </w:rPr>
        <w:t>Chemla</w:t>
      </w:r>
      <w:proofErr w:type="spellEnd"/>
      <w:r w:rsidRPr="0007445C">
        <w:rPr>
          <w:rFonts w:ascii="Garamond" w:hAnsi="Garamond"/>
          <w:sz w:val="24"/>
          <w:szCs w:val="24"/>
        </w:rPr>
        <w:t xml:space="preserve"> (CNRS SPHERE), Agathe Keller (CNRS </w:t>
      </w:r>
      <w:proofErr w:type="gramStart"/>
      <w:r w:rsidRPr="0007445C">
        <w:rPr>
          <w:rFonts w:ascii="Garamond" w:hAnsi="Garamond"/>
          <w:sz w:val="24"/>
          <w:szCs w:val="24"/>
        </w:rPr>
        <w:t>SPHERE)  (</w:t>
      </w:r>
      <w:proofErr w:type="gramEnd"/>
      <w:r w:rsidRPr="0007445C">
        <w:rPr>
          <w:rFonts w:ascii="Garamond" w:hAnsi="Garamond"/>
          <w:sz w:val="24"/>
          <w:szCs w:val="24"/>
        </w:rPr>
        <w:t xml:space="preserve">CNRS SPHERE), </w:t>
      </w:r>
      <w:r w:rsidRPr="0007445C">
        <w:rPr>
          <w:rFonts w:ascii="Garamond" w:hAnsi="Garamond"/>
          <w:i/>
          <w:sz w:val="24"/>
          <w:szCs w:val="24"/>
        </w:rPr>
        <w:t>Mathematical practices in relation to astral sciences in the ancient world</w:t>
      </w:r>
      <w:r w:rsidRPr="0007445C">
        <w:rPr>
          <w:rFonts w:ascii="Garamond" w:hAnsi="Garamond"/>
          <w:sz w:val="24"/>
          <w:szCs w:val="24"/>
        </w:rPr>
        <w:t>, springer (2024)</w:t>
      </w:r>
    </w:p>
    <w:p w14:paraId="1179D8C0" w14:textId="77777777" w:rsidR="00FB00EA" w:rsidRPr="0007445C" w:rsidRDefault="00FB00EA" w:rsidP="006A44B0">
      <w:pPr>
        <w:jc w:val="both"/>
        <w:rPr>
          <w:rFonts w:ascii="Garamond" w:hAnsi="Garamond"/>
          <w:sz w:val="24"/>
          <w:szCs w:val="24"/>
        </w:rPr>
      </w:pPr>
    </w:p>
    <w:p w14:paraId="70B99AFF" w14:textId="77777777" w:rsidR="0092595C" w:rsidRPr="0007445C" w:rsidRDefault="0092595C" w:rsidP="006A44B0">
      <w:pPr>
        <w:jc w:val="both"/>
        <w:rPr>
          <w:rFonts w:ascii="Garamond" w:hAnsi="Garamond"/>
          <w:b/>
          <w:i/>
          <w:sz w:val="24"/>
          <w:szCs w:val="24"/>
        </w:rPr>
      </w:pPr>
      <w:r w:rsidRPr="0007445C">
        <w:rPr>
          <w:rFonts w:ascii="Garamond" w:hAnsi="Garamond"/>
          <w:b/>
          <w:i/>
          <w:sz w:val="24"/>
          <w:szCs w:val="24"/>
        </w:rPr>
        <w:t>Published</w:t>
      </w:r>
    </w:p>
    <w:p w14:paraId="1B7C1FED"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-Matthieu </w:t>
      </w:r>
      <w:proofErr w:type="spellStart"/>
      <w:r w:rsidRPr="0007445C">
        <w:rPr>
          <w:rFonts w:ascii="Garamond" w:hAnsi="Garamond"/>
          <w:sz w:val="24"/>
          <w:szCs w:val="24"/>
        </w:rPr>
        <w:t>Husson</w:t>
      </w:r>
      <w:proofErr w:type="spellEnd"/>
      <w:r w:rsidRPr="0007445C">
        <w:rPr>
          <w:rFonts w:ascii="Garamond" w:hAnsi="Garamond"/>
          <w:sz w:val="24"/>
          <w:szCs w:val="24"/>
        </w:rPr>
        <w:t xml:space="preserve">, Antonella Britta, Janina </w:t>
      </w:r>
      <w:proofErr w:type="spellStart"/>
      <w:r w:rsidRPr="0007445C">
        <w:rPr>
          <w:rFonts w:ascii="Garamond" w:hAnsi="Garamond"/>
          <w:sz w:val="24"/>
          <w:szCs w:val="24"/>
        </w:rPr>
        <w:t>Karolewski</w:t>
      </w:r>
      <w:proofErr w:type="spellEnd"/>
      <w:r w:rsidRPr="0007445C">
        <w:rPr>
          <w:rFonts w:ascii="Garamond" w:hAnsi="Garamond"/>
          <w:sz w:val="24"/>
          <w:szCs w:val="24"/>
        </w:rPr>
        <w:t xml:space="preserve">, Laure </w:t>
      </w:r>
      <w:proofErr w:type="spellStart"/>
      <w:r w:rsidRPr="0007445C">
        <w:rPr>
          <w:rFonts w:ascii="Garamond" w:hAnsi="Garamond"/>
          <w:sz w:val="24"/>
          <w:szCs w:val="24"/>
        </w:rPr>
        <w:t>Miolo</w:t>
      </w:r>
      <w:proofErr w:type="spellEnd"/>
      <w:r w:rsidRPr="0007445C">
        <w:rPr>
          <w:rFonts w:ascii="Garamond" w:hAnsi="Garamond"/>
          <w:sz w:val="24"/>
          <w:szCs w:val="24"/>
        </w:rPr>
        <w:t xml:space="preserve"> et Hanna </w:t>
      </w:r>
      <w:proofErr w:type="spellStart"/>
      <w:r w:rsidRPr="0007445C">
        <w:rPr>
          <w:rFonts w:ascii="Garamond" w:hAnsi="Garamond"/>
          <w:sz w:val="24"/>
          <w:szCs w:val="24"/>
        </w:rPr>
        <w:t>Wimmer</w:t>
      </w:r>
      <w:proofErr w:type="spellEnd"/>
      <w:r w:rsidRPr="0007445C">
        <w:rPr>
          <w:rFonts w:ascii="Garamond" w:hAnsi="Garamond"/>
          <w:sz w:val="24"/>
          <w:szCs w:val="24"/>
        </w:rPr>
        <w:t xml:space="preserve">, </w:t>
      </w:r>
      <w:r w:rsidRPr="0007445C">
        <w:rPr>
          <w:rFonts w:ascii="Garamond" w:hAnsi="Garamond"/>
          <w:i/>
          <w:sz w:val="24"/>
          <w:szCs w:val="24"/>
        </w:rPr>
        <w:t>Manuscripts and Performances in Religions, Arts and Sciences</w:t>
      </w:r>
      <w:r w:rsidRPr="0007445C">
        <w:rPr>
          <w:rFonts w:ascii="Garamond" w:hAnsi="Garamond"/>
          <w:sz w:val="24"/>
          <w:szCs w:val="24"/>
        </w:rPr>
        <w:t>, De Gruyter (2023)</w:t>
      </w:r>
    </w:p>
    <w:p w14:paraId="03E1812C"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-Avec Richard Kremer et José </w:t>
      </w:r>
      <w:proofErr w:type="spellStart"/>
      <w:r w:rsidRPr="0007445C">
        <w:rPr>
          <w:rFonts w:ascii="Garamond" w:hAnsi="Garamond"/>
          <w:sz w:val="24"/>
          <w:szCs w:val="24"/>
        </w:rPr>
        <w:t>Chabas</w:t>
      </w:r>
      <w:proofErr w:type="spellEnd"/>
      <w:r w:rsidRPr="0007445C">
        <w:rPr>
          <w:rFonts w:ascii="Garamond" w:hAnsi="Garamond"/>
          <w:sz w:val="24"/>
          <w:szCs w:val="24"/>
        </w:rPr>
        <w:t xml:space="preserve">, </w:t>
      </w:r>
      <w:r w:rsidRPr="0007445C">
        <w:rPr>
          <w:rFonts w:ascii="Garamond" w:hAnsi="Garamond"/>
          <w:i/>
          <w:sz w:val="24"/>
          <w:szCs w:val="24"/>
        </w:rPr>
        <w:t>Alfonsine Astronomy: written records</w:t>
      </w:r>
      <w:r w:rsidRPr="0007445C">
        <w:rPr>
          <w:rFonts w:ascii="Garamond" w:hAnsi="Garamond"/>
          <w:sz w:val="24"/>
          <w:szCs w:val="24"/>
        </w:rPr>
        <w:t xml:space="preserve">, </w:t>
      </w:r>
      <w:proofErr w:type="spellStart"/>
      <w:r w:rsidRPr="0007445C">
        <w:rPr>
          <w:rFonts w:ascii="Garamond" w:hAnsi="Garamond"/>
          <w:sz w:val="24"/>
          <w:szCs w:val="24"/>
        </w:rPr>
        <w:t>Brepols</w:t>
      </w:r>
      <w:proofErr w:type="spellEnd"/>
      <w:r w:rsidRPr="0007445C">
        <w:rPr>
          <w:rFonts w:ascii="Garamond" w:hAnsi="Garamond"/>
          <w:sz w:val="24"/>
          <w:szCs w:val="24"/>
        </w:rPr>
        <w:t xml:space="preserve"> (2022)</w:t>
      </w:r>
    </w:p>
    <w:p w14:paraId="7D251FB1"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-Matthieu </w:t>
      </w:r>
      <w:proofErr w:type="spellStart"/>
      <w:r w:rsidRPr="0007445C">
        <w:rPr>
          <w:rFonts w:ascii="Garamond" w:hAnsi="Garamond"/>
          <w:sz w:val="24"/>
          <w:szCs w:val="24"/>
        </w:rPr>
        <w:t>Husson</w:t>
      </w:r>
      <w:proofErr w:type="spellEnd"/>
      <w:r w:rsidRPr="0007445C">
        <w:rPr>
          <w:rFonts w:ascii="Garamond" w:hAnsi="Garamond"/>
          <w:sz w:val="24"/>
          <w:szCs w:val="24"/>
        </w:rPr>
        <w:t xml:space="preserve"> Clemency </w:t>
      </w:r>
      <w:proofErr w:type="spellStart"/>
      <w:r w:rsidRPr="0007445C">
        <w:rPr>
          <w:rFonts w:ascii="Garamond" w:hAnsi="Garamond"/>
          <w:sz w:val="24"/>
          <w:szCs w:val="24"/>
        </w:rPr>
        <w:t>Montelle</w:t>
      </w:r>
      <w:proofErr w:type="spellEnd"/>
      <w:r w:rsidRPr="0007445C">
        <w:rPr>
          <w:rFonts w:ascii="Garamond" w:hAnsi="Garamond"/>
          <w:sz w:val="24"/>
          <w:szCs w:val="24"/>
        </w:rPr>
        <w:t xml:space="preserve"> (University of Canterbury New Zealand) et Benno van Dalen (Bavarian Academy of Sciences and Humanities, Germany), </w:t>
      </w:r>
      <w:r w:rsidRPr="0007445C">
        <w:rPr>
          <w:rFonts w:ascii="Garamond" w:hAnsi="Garamond"/>
          <w:i/>
          <w:sz w:val="24"/>
          <w:szCs w:val="24"/>
        </w:rPr>
        <w:t xml:space="preserve">Editing and </w:t>
      </w:r>
      <w:proofErr w:type="spellStart"/>
      <w:r w:rsidRPr="0007445C">
        <w:rPr>
          <w:rFonts w:ascii="Garamond" w:hAnsi="Garamond"/>
          <w:i/>
          <w:sz w:val="24"/>
          <w:szCs w:val="24"/>
        </w:rPr>
        <w:t>Analysing</w:t>
      </w:r>
      <w:proofErr w:type="spellEnd"/>
      <w:r w:rsidRPr="0007445C">
        <w:rPr>
          <w:rFonts w:ascii="Garamond" w:hAnsi="Garamond"/>
          <w:i/>
          <w:sz w:val="24"/>
          <w:szCs w:val="24"/>
        </w:rPr>
        <w:t xml:space="preserve"> numerical tables of ancient astral sciences</w:t>
      </w:r>
      <w:r w:rsidRPr="0007445C">
        <w:rPr>
          <w:rFonts w:ascii="Garamond" w:hAnsi="Garamond"/>
          <w:sz w:val="24"/>
          <w:szCs w:val="24"/>
        </w:rPr>
        <w:t xml:space="preserve">, </w:t>
      </w:r>
      <w:proofErr w:type="spellStart"/>
      <w:r w:rsidRPr="0007445C">
        <w:rPr>
          <w:rFonts w:ascii="Garamond" w:hAnsi="Garamond"/>
          <w:sz w:val="24"/>
          <w:szCs w:val="24"/>
        </w:rPr>
        <w:t>Brepols</w:t>
      </w:r>
      <w:proofErr w:type="spellEnd"/>
      <w:r w:rsidRPr="0007445C">
        <w:rPr>
          <w:rFonts w:ascii="Garamond" w:hAnsi="Garamond"/>
          <w:sz w:val="24"/>
          <w:szCs w:val="24"/>
        </w:rPr>
        <w:t>, (2021)</w:t>
      </w:r>
    </w:p>
    <w:p w14:paraId="143DB7AC" w14:textId="77777777" w:rsidR="0092595C" w:rsidRPr="0007445C" w:rsidRDefault="0092595C" w:rsidP="006A44B0">
      <w:pPr>
        <w:jc w:val="both"/>
        <w:rPr>
          <w:rFonts w:ascii="Garamond" w:hAnsi="Garamond"/>
          <w:sz w:val="24"/>
          <w:szCs w:val="24"/>
        </w:rPr>
      </w:pPr>
      <w:r w:rsidRPr="0007445C">
        <w:rPr>
          <w:rFonts w:ascii="Garamond" w:hAnsi="Garamond"/>
          <w:sz w:val="24"/>
          <w:szCs w:val="24"/>
        </w:rPr>
        <w:t xml:space="preserve">-Avec Karen Desmond et Philipp </w:t>
      </w:r>
      <w:proofErr w:type="spellStart"/>
      <w:r w:rsidRPr="0007445C">
        <w:rPr>
          <w:rFonts w:ascii="Garamond" w:hAnsi="Garamond"/>
          <w:sz w:val="24"/>
          <w:szCs w:val="24"/>
        </w:rPr>
        <w:t>Nothaft</w:t>
      </w:r>
      <w:proofErr w:type="spellEnd"/>
      <w:r w:rsidRPr="0007445C">
        <w:rPr>
          <w:rFonts w:ascii="Garamond" w:hAnsi="Garamond"/>
          <w:sz w:val="24"/>
          <w:szCs w:val="24"/>
        </w:rPr>
        <w:t xml:space="preserve"> </w:t>
      </w:r>
      <w:r w:rsidRPr="0007445C">
        <w:rPr>
          <w:rFonts w:ascii="Garamond" w:hAnsi="Garamond"/>
          <w:i/>
          <w:sz w:val="24"/>
          <w:szCs w:val="24"/>
        </w:rPr>
        <w:t>Jean des Murs and his quadrivial works</w:t>
      </w:r>
      <w:r w:rsidRPr="0007445C">
        <w:rPr>
          <w:rFonts w:ascii="Garamond" w:hAnsi="Garamond"/>
          <w:sz w:val="24"/>
          <w:szCs w:val="24"/>
        </w:rPr>
        <w:t xml:space="preserve">, special issue of </w:t>
      </w:r>
      <w:r w:rsidRPr="0007445C">
        <w:rPr>
          <w:rFonts w:ascii="Garamond" w:hAnsi="Garamond"/>
          <w:i/>
          <w:sz w:val="24"/>
          <w:szCs w:val="24"/>
        </w:rPr>
        <w:t>Erudition and the Republic of letters</w:t>
      </w:r>
      <w:r w:rsidRPr="0007445C">
        <w:rPr>
          <w:rFonts w:ascii="Garamond" w:hAnsi="Garamond"/>
          <w:sz w:val="24"/>
          <w:szCs w:val="24"/>
        </w:rPr>
        <w:t>, (2019)</w:t>
      </w:r>
    </w:p>
    <w:p w14:paraId="5309CF13" w14:textId="77777777" w:rsidR="00490892" w:rsidRPr="0007445C" w:rsidRDefault="00490892">
      <w:pPr>
        <w:pStyle w:val="BodyText"/>
        <w:kinsoku w:val="0"/>
        <w:overflowPunct w:val="0"/>
        <w:ind w:left="0"/>
        <w:rPr>
          <w:rFonts w:ascii="Garamond" w:hAnsi="Garamond"/>
        </w:rPr>
      </w:pPr>
    </w:p>
    <w:p w14:paraId="677B4585" w14:textId="77777777" w:rsidR="00476680" w:rsidRPr="00476680" w:rsidRDefault="00476680" w:rsidP="00476680">
      <w:pPr>
        <w:ind w:left="245"/>
        <w:rPr>
          <w:rFonts w:ascii="Garamond" w:hAnsi="Garamond"/>
          <w:b/>
          <w:bCs/>
          <w:i/>
          <w:iCs/>
          <w:sz w:val="24"/>
          <w:szCs w:val="24"/>
        </w:rPr>
      </w:pPr>
      <w:r w:rsidRPr="00476680">
        <w:rPr>
          <w:rFonts w:ascii="Garamond" w:hAnsi="Garamond"/>
          <w:b/>
          <w:bCs/>
          <w:i/>
          <w:iCs/>
          <w:sz w:val="24"/>
          <w:szCs w:val="24"/>
        </w:rPr>
        <w:t>Statement</w:t>
      </w:r>
    </w:p>
    <w:p w14:paraId="19E34B3B" w14:textId="77777777" w:rsidR="0092595C" w:rsidRPr="0007445C" w:rsidRDefault="0092595C" w:rsidP="0092595C">
      <w:pPr>
        <w:rPr>
          <w:rFonts w:ascii="Garamond" w:hAnsi="Garamond"/>
          <w:sz w:val="24"/>
          <w:szCs w:val="24"/>
        </w:rPr>
      </w:pPr>
      <w:r w:rsidRPr="0007445C">
        <w:rPr>
          <w:rFonts w:ascii="Garamond" w:hAnsi="Garamond"/>
          <w:sz w:val="24"/>
          <w:szCs w:val="24"/>
        </w:rPr>
        <w:t>At the invitation of the President-elect and the President of the Society, I submit this brief statement outlining the initiatives I intend to pursue if elected as the Public Relations Officer for the upcoming term. My proposed efforts will focus on two primary objectives:</w:t>
      </w:r>
    </w:p>
    <w:p w14:paraId="3FC9E316" w14:textId="77777777" w:rsidR="0092595C" w:rsidRPr="0007445C" w:rsidRDefault="0092595C" w:rsidP="006A44B0">
      <w:pPr>
        <w:widowControl/>
        <w:numPr>
          <w:ilvl w:val="0"/>
          <w:numId w:val="17"/>
        </w:numPr>
        <w:autoSpaceDE/>
        <w:autoSpaceDN/>
        <w:adjustRightInd/>
        <w:spacing w:after="160" w:line="278" w:lineRule="auto"/>
        <w:ind w:left="360"/>
        <w:rPr>
          <w:rFonts w:ascii="Garamond" w:hAnsi="Garamond"/>
          <w:sz w:val="24"/>
          <w:szCs w:val="24"/>
        </w:rPr>
      </w:pPr>
      <w:r w:rsidRPr="0007445C">
        <w:rPr>
          <w:rFonts w:ascii="Garamond" w:hAnsi="Garamond"/>
          <w:b/>
          <w:bCs/>
          <w:sz w:val="24"/>
          <w:szCs w:val="24"/>
        </w:rPr>
        <w:t>Position Paper for ERC FP10:</w:t>
      </w:r>
      <w:r w:rsidRPr="0007445C">
        <w:rPr>
          <w:rFonts w:ascii="Garamond" w:hAnsi="Garamond"/>
          <w:b/>
          <w:bCs/>
          <w:sz w:val="24"/>
          <w:szCs w:val="24"/>
        </w:rPr>
        <w:br/>
      </w:r>
      <w:r w:rsidRPr="0007445C">
        <w:rPr>
          <w:rFonts w:ascii="Garamond" w:hAnsi="Garamond"/>
          <w:sz w:val="24"/>
          <w:szCs w:val="24"/>
        </w:rPr>
        <w:t xml:space="preserve">In collaboration with the ESHS Executive and Scientific Boards, I plan to coordinate the drafting of a concise position paper aimed at contributing to the development of the European Research Council's FP10 program. The objective of this paper will be to signal to the ERC the vitality of our field and seek the best </w:t>
      </w:r>
      <w:proofErr w:type="gramStart"/>
      <w:r w:rsidRPr="0007445C">
        <w:rPr>
          <w:rFonts w:ascii="Garamond" w:hAnsi="Garamond"/>
          <w:sz w:val="24"/>
          <w:szCs w:val="24"/>
        </w:rPr>
        <w:t>possible  funding</w:t>
      </w:r>
      <w:proofErr w:type="gramEnd"/>
      <w:r w:rsidRPr="0007445C">
        <w:rPr>
          <w:rFonts w:ascii="Garamond" w:hAnsi="Garamond"/>
          <w:sz w:val="24"/>
          <w:szCs w:val="24"/>
        </w:rPr>
        <w:t xml:space="preserve"> and collaboration opportunities for our community within this framework. The preparation of this position paper, driven by a dedicated task force in the coming months, will serve as an opportunity to reinforce the strength of our Society and enhance its institutional visibility.</w:t>
      </w:r>
    </w:p>
    <w:p w14:paraId="3F1995DD" w14:textId="77777777" w:rsidR="0092595C" w:rsidRPr="0007445C" w:rsidRDefault="0092595C" w:rsidP="006A44B0">
      <w:pPr>
        <w:widowControl/>
        <w:numPr>
          <w:ilvl w:val="0"/>
          <w:numId w:val="17"/>
        </w:numPr>
        <w:autoSpaceDE/>
        <w:autoSpaceDN/>
        <w:adjustRightInd/>
        <w:spacing w:after="160" w:line="278" w:lineRule="auto"/>
        <w:ind w:left="360"/>
        <w:rPr>
          <w:rFonts w:ascii="Garamond" w:hAnsi="Garamond"/>
          <w:sz w:val="24"/>
          <w:szCs w:val="24"/>
        </w:rPr>
      </w:pPr>
      <w:r w:rsidRPr="0007445C">
        <w:rPr>
          <w:rFonts w:ascii="Garamond" w:hAnsi="Garamond"/>
          <w:b/>
          <w:bCs/>
          <w:sz w:val="24"/>
          <w:szCs w:val="24"/>
        </w:rPr>
        <w:t>Expansion of the Early Career Scholars Network:</w:t>
      </w:r>
      <w:r w:rsidRPr="0007445C">
        <w:rPr>
          <w:rFonts w:ascii="Garamond" w:hAnsi="Garamond"/>
          <w:b/>
          <w:bCs/>
          <w:sz w:val="24"/>
          <w:szCs w:val="24"/>
        </w:rPr>
        <w:br/>
      </w:r>
      <w:r w:rsidRPr="0007445C">
        <w:rPr>
          <w:rFonts w:ascii="Garamond" w:hAnsi="Garamond"/>
          <w:sz w:val="24"/>
          <w:szCs w:val="24"/>
        </w:rPr>
        <w:t>In conjunction with the Early Career Scholar Representative, I aim to facilitate the growth of the ESHS Early Career Scholars Network. Specifically, I will work to promote the organization of a third conference for early career scholars in 2025, building on the success of the previous conferences held in Paris and Athens.</w:t>
      </w:r>
    </w:p>
    <w:p w14:paraId="137616F4" w14:textId="77777777" w:rsidR="00490892" w:rsidRPr="0007445C" w:rsidRDefault="00490892">
      <w:pPr>
        <w:pStyle w:val="BodyText"/>
        <w:kinsoku w:val="0"/>
        <w:overflowPunct w:val="0"/>
        <w:ind w:left="0"/>
        <w:rPr>
          <w:rFonts w:ascii="Garamond" w:hAnsi="Garamond"/>
        </w:rPr>
      </w:pPr>
    </w:p>
    <w:p w14:paraId="07B89624" w14:textId="77777777" w:rsidR="006A44B0" w:rsidRPr="0007445C" w:rsidRDefault="006A44B0">
      <w:pPr>
        <w:widowControl/>
        <w:autoSpaceDE/>
        <w:autoSpaceDN/>
        <w:adjustRightInd/>
        <w:spacing w:after="160" w:line="278" w:lineRule="auto"/>
        <w:rPr>
          <w:rFonts w:ascii="Garamond" w:hAnsi="Garamond"/>
          <w:i/>
          <w:iCs/>
          <w:sz w:val="24"/>
          <w:szCs w:val="24"/>
        </w:rPr>
      </w:pPr>
      <w:r w:rsidRPr="0007445C">
        <w:rPr>
          <w:rFonts w:ascii="Garamond" w:hAnsi="Garamond"/>
          <w:i/>
          <w:iCs/>
          <w:sz w:val="24"/>
          <w:szCs w:val="24"/>
        </w:rPr>
        <w:br w:type="page"/>
      </w:r>
    </w:p>
    <w:p w14:paraId="0BDBB3E7" w14:textId="77777777" w:rsidR="008E5319" w:rsidRDefault="008E5319" w:rsidP="008E5319">
      <w:pPr>
        <w:pStyle w:val="Heading2"/>
        <w:numPr>
          <w:ilvl w:val="1"/>
          <w:numId w:val="15"/>
        </w:numPr>
      </w:pPr>
      <w:bookmarkStart w:id="38" w:name="_Early_Career_Network"/>
      <w:bookmarkEnd w:id="38"/>
      <w:r w:rsidRPr="008E5319">
        <w:lastRenderedPageBreak/>
        <w:t>Early Career Network Representative</w:t>
      </w:r>
    </w:p>
    <w:p w14:paraId="100D36F9" w14:textId="77777777" w:rsidR="008E5319" w:rsidRPr="002F73F6" w:rsidRDefault="008E5319" w:rsidP="008E5319">
      <w:pPr>
        <w:pStyle w:val="Heading2"/>
        <w:rPr>
          <w:b w:val="0"/>
          <w:bCs w:val="0"/>
          <w:i w:val="0"/>
          <w:iCs w:val="0"/>
        </w:rPr>
      </w:pPr>
    </w:p>
    <w:p w14:paraId="0CE02CF3" w14:textId="215C916F" w:rsidR="008E5319" w:rsidRDefault="002F73F6" w:rsidP="002F73F6">
      <w:pPr>
        <w:pStyle w:val="Heading2"/>
        <w:ind w:left="0"/>
        <w:rPr>
          <w:b w:val="0"/>
          <w:bCs w:val="0"/>
          <w:i w:val="0"/>
          <w:iCs w:val="0"/>
          <w:color w:val="000000"/>
        </w:rPr>
      </w:pPr>
      <w:r w:rsidRPr="002F73F6">
        <w:rPr>
          <w:i w:val="0"/>
          <w:iCs w:val="0"/>
          <w:color w:val="000000"/>
        </w:rPr>
        <w:t xml:space="preserve">Beatrice </w:t>
      </w:r>
      <w:proofErr w:type="spellStart"/>
      <w:r w:rsidRPr="002F73F6">
        <w:rPr>
          <w:i w:val="0"/>
          <w:iCs w:val="0"/>
          <w:color w:val="000000"/>
        </w:rPr>
        <w:t>Falcucci</w:t>
      </w:r>
      <w:proofErr w:type="spellEnd"/>
      <w:r w:rsidRPr="002F73F6">
        <w:rPr>
          <w:b w:val="0"/>
          <w:bCs w:val="0"/>
          <w:i w:val="0"/>
          <w:iCs w:val="0"/>
          <w:color w:val="000000"/>
        </w:rPr>
        <w:t xml:space="preserve"> is Juan de la </w:t>
      </w:r>
      <w:proofErr w:type="spellStart"/>
      <w:r w:rsidRPr="002F73F6">
        <w:rPr>
          <w:b w:val="0"/>
          <w:bCs w:val="0"/>
          <w:i w:val="0"/>
          <w:iCs w:val="0"/>
          <w:color w:val="000000"/>
        </w:rPr>
        <w:t>Cierva</w:t>
      </w:r>
      <w:proofErr w:type="spellEnd"/>
      <w:r w:rsidRPr="002F73F6">
        <w:rPr>
          <w:b w:val="0"/>
          <w:bCs w:val="0"/>
          <w:i w:val="0"/>
          <w:iCs w:val="0"/>
          <w:color w:val="000000"/>
        </w:rPr>
        <w:t xml:space="preserve"> Fellow in History at </w:t>
      </w:r>
      <w:proofErr w:type="spellStart"/>
      <w:r w:rsidRPr="002F73F6">
        <w:rPr>
          <w:b w:val="0"/>
          <w:bCs w:val="0"/>
          <w:i w:val="0"/>
          <w:iCs w:val="0"/>
          <w:color w:val="000000"/>
        </w:rPr>
        <w:t>Universitat</w:t>
      </w:r>
      <w:proofErr w:type="spellEnd"/>
      <w:r w:rsidRPr="002F73F6">
        <w:rPr>
          <w:b w:val="0"/>
          <w:bCs w:val="0"/>
          <w:i w:val="0"/>
          <w:iCs w:val="0"/>
          <w:color w:val="000000"/>
        </w:rPr>
        <w:t xml:space="preserve"> </w:t>
      </w:r>
      <w:proofErr w:type="spellStart"/>
      <w:r w:rsidRPr="002F73F6">
        <w:rPr>
          <w:b w:val="0"/>
          <w:bCs w:val="0"/>
          <w:i w:val="0"/>
          <w:iCs w:val="0"/>
          <w:color w:val="000000"/>
        </w:rPr>
        <w:t>Pompeu</w:t>
      </w:r>
      <w:proofErr w:type="spellEnd"/>
      <w:r w:rsidRPr="002F73F6">
        <w:rPr>
          <w:b w:val="0"/>
          <w:bCs w:val="0"/>
          <w:i w:val="0"/>
          <w:iCs w:val="0"/>
          <w:color w:val="000000"/>
        </w:rPr>
        <w:t xml:space="preserve"> </w:t>
      </w:r>
      <w:proofErr w:type="spellStart"/>
      <w:r w:rsidRPr="002F73F6">
        <w:rPr>
          <w:b w:val="0"/>
          <w:bCs w:val="0"/>
          <w:i w:val="0"/>
          <w:iCs w:val="0"/>
          <w:color w:val="000000"/>
        </w:rPr>
        <w:t>Fabra</w:t>
      </w:r>
      <w:proofErr w:type="spellEnd"/>
      <w:r w:rsidRPr="002F73F6">
        <w:rPr>
          <w:b w:val="0"/>
          <w:bCs w:val="0"/>
          <w:i w:val="0"/>
          <w:iCs w:val="0"/>
          <w:color w:val="000000"/>
        </w:rPr>
        <w:t xml:space="preserve">, Barcelona and visiting fellow at the Centre for the Study of Cultural Memory (CCM) at the School of Advanced Study, London. She earned her PhD at </w:t>
      </w:r>
      <w:proofErr w:type="spellStart"/>
      <w:r w:rsidRPr="002F73F6">
        <w:rPr>
          <w:b w:val="0"/>
          <w:bCs w:val="0"/>
          <w:i w:val="0"/>
          <w:iCs w:val="0"/>
          <w:color w:val="000000"/>
        </w:rPr>
        <w:t>Università</w:t>
      </w:r>
      <w:proofErr w:type="spellEnd"/>
      <w:r w:rsidRPr="002F73F6">
        <w:rPr>
          <w:b w:val="0"/>
          <w:bCs w:val="0"/>
          <w:i w:val="0"/>
          <w:iCs w:val="0"/>
          <w:color w:val="000000"/>
        </w:rPr>
        <w:t xml:space="preserve"> di Firenze and was later post-doc at </w:t>
      </w:r>
      <w:proofErr w:type="spellStart"/>
      <w:r w:rsidRPr="002F73F6">
        <w:rPr>
          <w:b w:val="0"/>
          <w:bCs w:val="0"/>
          <w:i w:val="0"/>
          <w:iCs w:val="0"/>
          <w:color w:val="000000"/>
        </w:rPr>
        <w:t>Università</w:t>
      </w:r>
      <w:proofErr w:type="spellEnd"/>
      <w:r w:rsidRPr="002F73F6">
        <w:rPr>
          <w:b w:val="0"/>
          <w:bCs w:val="0"/>
          <w:i w:val="0"/>
          <w:iCs w:val="0"/>
          <w:color w:val="000000"/>
        </w:rPr>
        <w:t xml:space="preserve"> </w:t>
      </w:r>
      <w:proofErr w:type="spellStart"/>
      <w:r w:rsidRPr="002F73F6">
        <w:rPr>
          <w:b w:val="0"/>
          <w:bCs w:val="0"/>
          <w:i w:val="0"/>
          <w:iCs w:val="0"/>
          <w:color w:val="000000"/>
        </w:rPr>
        <w:t>dell’Aquila</w:t>
      </w:r>
      <w:proofErr w:type="spellEnd"/>
      <w:r w:rsidRPr="002F73F6">
        <w:rPr>
          <w:b w:val="0"/>
          <w:bCs w:val="0"/>
          <w:i w:val="0"/>
          <w:iCs w:val="0"/>
          <w:color w:val="000000"/>
        </w:rPr>
        <w:t>. Her research on Italian colonialism, colonial culture, and its legacies has been supported by several academic institutions including the American Academy in Rome, Fondazione Einaudi in Turin, and</w:t>
      </w:r>
      <w:r w:rsidRPr="002F73F6">
        <w:rPr>
          <w:rFonts w:ascii="Times New Roman" w:hAnsi="Times New Roman" w:cs="Times New Roman"/>
          <w:b w:val="0"/>
          <w:bCs w:val="0"/>
          <w:i w:val="0"/>
          <w:iCs w:val="0"/>
          <w:color w:val="000000"/>
        </w:rPr>
        <w:t> </w:t>
      </w:r>
      <w:r w:rsidRPr="002F73F6">
        <w:rPr>
          <w:b w:val="0"/>
          <w:bCs w:val="0"/>
          <w:i w:val="0"/>
          <w:iCs w:val="0"/>
          <w:color w:val="000000"/>
        </w:rPr>
        <w:t>The</w:t>
      </w:r>
      <w:r w:rsidRPr="002F73F6">
        <w:rPr>
          <w:rFonts w:ascii="Times New Roman" w:hAnsi="Times New Roman" w:cs="Times New Roman"/>
          <w:b w:val="0"/>
          <w:bCs w:val="0"/>
          <w:i w:val="0"/>
          <w:iCs w:val="0"/>
          <w:color w:val="000000"/>
        </w:rPr>
        <w:t> </w:t>
      </w:r>
      <w:r w:rsidRPr="002F73F6">
        <w:rPr>
          <w:b w:val="0"/>
          <w:bCs w:val="0"/>
          <w:i w:val="0"/>
          <w:iCs w:val="0"/>
          <w:color w:val="000000"/>
        </w:rPr>
        <w:t>Royal Netherlands Institute in Rome (KNIR). She is a member of the working group Things in motion Cost Action 18140 People in Motion: Entangled Histories of Displacement across the Mediterranean (</w:t>
      </w:r>
      <w:proofErr w:type="spellStart"/>
      <w:r w:rsidRPr="002F73F6">
        <w:rPr>
          <w:b w:val="0"/>
          <w:bCs w:val="0"/>
          <w:i w:val="0"/>
          <w:iCs w:val="0"/>
          <w:color w:val="000000"/>
        </w:rPr>
        <w:t>PIMo</w:t>
      </w:r>
      <w:proofErr w:type="spellEnd"/>
      <w:r w:rsidRPr="002F73F6">
        <w:rPr>
          <w:b w:val="0"/>
          <w:bCs w:val="0"/>
          <w:i w:val="0"/>
          <w:iCs w:val="0"/>
          <w:color w:val="000000"/>
        </w:rPr>
        <w:t xml:space="preserve">), and of the research unit Modern Transcultural Studies (MTS) at </w:t>
      </w:r>
      <w:proofErr w:type="spellStart"/>
      <w:r w:rsidRPr="002F73F6">
        <w:rPr>
          <w:b w:val="0"/>
          <w:bCs w:val="0"/>
          <w:i w:val="0"/>
          <w:iCs w:val="0"/>
          <w:color w:val="000000"/>
        </w:rPr>
        <w:t>Università</w:t>
      </w:r>
      <w:proofErr w:type="spellEnd"/>
      <w:r w:rsidRPr="002F73F6">
        <w:rPr>
          <w:b w:val="0"/>
          <w:bCs w:val="0"/>
          <w:i w:val="0"/>
          <w:iCs w:val="0"/>
          <w:color w:val="000000"/>
        </w:rPr>
        <w:t xml:space="preserve"> di Firenze. She was awarded the Fondazione </w:t>
      </w:r>
      <w:proofErr w:type="spellStart"/>
      <w:r w:rsidRPr="002F73F6">
        <w:rPr>
          <w:b w:val="0"/>
          <w:bCs w:val="0"/>
          <w:i w:val="0"/>
          <w:iCs w:val="0"/>
          <w:color w:val="000000"/>
        </w:rPr>
        <w:t>Spadolini</w:t>
      </w:r>
      <w:proofErr w:type="spellEnd"/>
      <w:r w:rsidRPr="002F73F6">
        <w:rPr>
          <w:b w:val="0"/>
          <w:bCs w:val="0"/>
          <w:i w:val="0"/>
          <w:iCs w:val="0"/>
          <w:color w:val="000000"/>
        </w:rPr>
        <w:t xml:space="preserve"> Prize for the best doctoral thesis on Modern Italian History and the Association for the Study of Modern Italy prize for the best unpublished article (2021). </w:t>
      </w:r>
      <w:proofErr w:type="spellStart"/>
      <w:r w:rsidRPr="002F73F6">
        <w:rPr>
          <w:b w:val="0"/>
          <w:bCs w:val="0"/>
          <w:i w:val="0"/>
          <w:iCs w:val="0"/>
          <w:color w:val="000000"/>
          <w:lang w:val="it-IT"/>
        </w:rPr>
        <w:t>Recently</w:t>
      </w:r>
      <w:proofErr w:type="spellEnd"/>
      <w:r w:rsidRPr="002F73F6">
        <w:rPr>
          <w:b w:val="0"/>
          <w:bCs w:val="0"/>
          <w:i w:val="0"/>
          <w:iCs w:val="0"/>
          <w:color w:val="000000"/>
          <w:lang w:val="it-IT"/>
        </w:rPr>
        <w:t xml:space="preserve"> </w:t>
      </w:r>
      <w:proofErr w:type="spellStart"/>
      <w:r w:rsidRPr="002F73F6">
        <w:rPr>
          <w:b w:val="0"/>
          <w:bCs w:val="0"/>
          <w:i w:val="0"/>
          <w:iCs w:val="0"/>
          <w:color w:val="000000"/>
          <w:lang w:val="it-IT"/>
        </w:rPr>
        <w:t>she</w:t>
      </w:r>
      <w:proofErr w:type="spellEnd"/>
      <w:r w:rsidRPr="002F73F6">
        <w:rPr>
          <w:b w:val="0"/>
          <w:bCs w:val="0"/>
          <w:i w:val="0"/>
          <w:iCs w:val="0"/>
          <w:color w:val="000000"/>
          <w:lang w:val="it-IT"/>
        </w:rPr>
        <w:t xml:space="preserve"> co-</w:t>
      </w:r>
      <w:proofErr w:type="spellStart"/>
      <w:r w:rsidRPr="002F73F6">
        <w:rPr>
          <w:b w:val="0"/>
          <w:bCs w:val="0"/>
          <w:i w:val="0"/>
          <w:iCs w:val="0"/>
          <w:color w:val="000000"/>
          <w:lang w:val="it-IT"/>
        </w:rPr>
        <w:t>edited</w:t>
      </w:r>
      <w:proofErr w:type="spellEnd"/>
      <w:r w:rsidRPr="002F73F6">
        <w:rPr>
          <w:b w:val="0"/>
          <w:bCs w:val="0"/>
          <w:i w:val="0"/>
          <w:iCs w:val="0"/>
          <w:color w:val="000000"/>
          <w:lang w:val="it-IT"/>
        </w:rPr>
        <w:t xml:space="preserve"> </w:t>
      </w:r>
      <w:proofErr w:type="spellStart"/>
      <w:r w:rsidRPr="002F73F6">
        <w:rPr>
          <w:b w:val="0"/>
          <w:bCs w:val="0"/>
          <w:i w:val="0"/>
          <w:iCs w:val="0"/>
          <w:color w:val="000000"/>
          <w:lang w:val="it-IT"/>
        </w:rPr>
        <w:t>L’italia</w:t>
      </w:r>
      <w:proofErr w:type="spellEnd"/>
      <w:r w:rsidRPr="002F73F6">
        <w:rPr>
          <w:b w:val="0"/>
          <w:bCs w:val="0"/>
          <w:i w:val="0"/>
          <w:iCs w:val="0"/>
          <w:color w:val="000000"/>
          <w:lang w:val="it-IT"/>
        </w:rPr>
        <w:t xml:space="preserve"> e il mondo post-coloniale. Politica, cooperazione e mobilità tra decolonizzazione e guerra fredda (Mondadori, 2023) </w:t>
      </w:r>
      <w:proofErr w:type="spellStart"/>
      <w:r w:rsidRPr="002F73F6">
        <w:rPr>
          <w:b w:val="0"/>
          <w:bCs w:val="0"/>
          <w:i w:val="0"/>
          <w:iCs w:val="0"/>
          <w:color w:val="000000"/>
          <w:lang w:val="it-IT"/>
        </w:rPr>
        <w:t>andTravelling</w:t>
      </w:r>
      <w:proofErr w:type="spellEnd"/>
      <w:r w:rsidRPr="002F73F6">
        <w:rPr>
          <w:b w:val="0"/>
          <w:bCs w:val="0"/>
          <w:i w:val="0"/>
          <w:iCs w:val="0"/>
          <w:color w:val="000000"/>
          <w:lang w:val="it-IT"/>
        </w:rPr>
        <w:t xml:space="preserve"> </w:t>
      </w:r>
      <w:proofErr w:type="spellStart"/>
      <w:r w:rsidRPr="002F73F6">
        <w:rPr>
          <w:b w:val="0"/>
          <w:bCs w:val="0"/>
          <w:i w:val="0"/>
          <w:iCs w:val="0"/>
          <w:color w:val="000000"/>
          <w:lang w:val="it-IT"/>
        </w:rPr>
        <w:t>Matters</w:t>
      </w:r>
      <w:proofErr w:type="spellEnd"/>
      <w:r w:rsidRPr="002F73F6">
        <w:rPr>
          <w:b w:val="0"/>
          <w:bCs w:val="0"/>
          <w:i w:val="0"/>
          <w:iCs w:val="0"/>
          <w:color w:val="000000"/>
          <w:lang w:val="it-IT"/>
        </w:rPr>
        <w:t xml:space="preserve"> </w:t>
      </w:r>
      <w:proofErr w:type="spellStart"/>
      <w:r w:rsidRPr="002F73F6">
        <w:rPr>
          <w:b w:val="0"/>
          <w:bCs w:val="0"/>
          <w:i w:val="0"/>
          <w:iCs w:val="0"/>
          <w:color w:val="000000"/>
          <w:lang w:val="it-IT"/>
        </w:rPr>
        <w:t>across</w:t>
      </w:r>
      <w:proofErr w:type="spellEnd"/>
      <w:r w:rsidRPr="002F73F6">
        <w:rPr>
          <w:b w:val="0"/>
          <w:bCs w:val="0"/>
          <w:i w:val="0"/>
          <w:iCs w:val="0"/>
          <w:color w:val="000000"/>
          <w:lang w:val="it-IT"/>
        </w:rPr>
        <w:t xml:space="preserve"> the </w:t>
      </w:r>
      <w:proofErr w:type="spellStart"/>
      <w:r w:rsidRPr="002F73F6">
        <w:rPr>
          <w:b w:val="0"/>
          <w:bCs w:val="0"/>
          <w:i w:val="0"/>
          <w:iCs w:val="0"/>
          <w:color w:val="000000"/>
          <w:lang w:val="it-IT"/>
        </w:rPr>
        <w:t>Mediterranean</w:t>
      </w:r>
      <w:proofErr w:type="spellEnd"/>
      <w:r w:rsidRPr="002F73F6">
        <w:rPr>
          <w:b w:val="0"/>
          <w:bCs w:val="0"/>
          <w:i w:val="0"/>
          <w:iCs w:val="0"/>
          <w:color w:val="000000"/>
          <w:lang w:val="it-IT"/>
        </w:rPr>
        <w:t xml:space="preserve">. </w:t>
      </w:r>
      <w:r w:rsidRPr="002F73F6">
        <w:rPr>
          <w:b w:val="0"/>
          <w:bCs w:val="0"/>
          <w:i w:val="0"/>
          <w:iCs w:val="0"/>
          <w:color w:val="000000"/>
        </w:rPr>
        <w:t>Rereading, Reshaping, Reusing Objects (10th-20th centuries) (</w:t>
      </w:r>
      <w:proofErr w:type="spellStart"/>
      <w:r w:rsidRPr="002F73F6">
        <w:rPr>
          <w:b w:val="0"/>
          <w:bCs w:val="0"/>
          <w:i w:val="0"/>
          <w:iCs w:val="0"/>
          <w:color w:val="000000"/>
        </w:rPr>
        <w:t>Brepols</w:t>
      </w:r>
      <w:proofErr w:type="spellEnd"/>
      <w:r w:rsidRPr="002F73F6">
        <w:rPr>
          <w:b w:val="0"/>
          <w:bCs w:val="0"/>
          <w:i w:val="0"/>
          <w:iCs w:val="0"/>
          <w:color w:val="000000"/>
        </w:rPr>
        <w:t>, 2024).</w:t>
      </w:r>
    </w:p>
    <w:p w14:paraId="30B38587" w14:textId="77777777" w:rsidR="002F73F6" w:rsidRDefault="002F73F6" w:rsidP="002F73F6"/>
    <w:p w14:paraId="4E589B04" w14:textId="77777777" w:rsidR="002F73F6" w:rsidRPr="00476680" w:rsidRDefault="002F73F6" w:rsidP="002F73F6">
      <w:pPr>
        <w:ind w:left="245"/>
        <w:rPr>
          <w:rFonts w:ascii="Garamond" w:hAnsi="Garamond"/>
          <w:b/>
          <w:bCs/>
          <w:i/>
          <w:iCs/>
          <w:sz w:val="24"/>
          <w:szCs w:val="24"/>
        </w:rPr>
      </w:pPr>
      <w:r w:rsidRPr="00476680">
        <w:rPr>
          <w:rFonts w:ascii="Garamond" w:hAnsi="Garamond"/>
          <w:b/>
          <w:bCs/>
          <w:i/>
          <w:iCs/>
          <w:sz w:val="24"/>
          <w:szCs w:val="24"/>
        </w:rPr>
        <w:t>Statement</w:t>
      </w:r>
    </w:p>
    <w:p w14:paraId="5FC2871C" w14:textId="77777777" w:rsidR="002F73F6" w:rsidRDefault="002F73F6" w:rsidP="002F73F6"/>
    <w:p w14:paraId="0E0B154F" w14:textId="77777777" w:rsidR="002F73F6" w:rsidRPr="002F73F6" w:rsidRDefault="002F73F6" w:rsidP="002F73F6">
      <w:pPr>
        <w:rPr>
          <w:rFonts w:ascii="Garamond" w:hAnsi="Garamond"/>
          <w:sz w:val="24"/>
          <w:szCs w:val="24"/>
          <w:lang w:val="en-GB"/>
        </w:rPr>
      </w:pPr>
      <w:r w:rsidRPr="002F73F6">
        <w:rPr>
          <w:rFonts w:ascii="Garamond" w:hAnsi="Garamond"/>
          <w:sz w:val="24"/>
          <w:szCs w:val="24"/>
          <w:lang w:val="en-GB"/>
        </w:rPr>
        <w:t>I am honoured to have been nominated as the Early Career Network Representative of the European Society for the History of Science. This appointment represents a significant milestone in my academic journey, and I am eager to contribute as much as possible to the growth and visibility of our network, especially among my fellow early career researchers.</w:t>
      </w:r>
    </w:p>
    <w:p w14:paraId="5A3D30B9" w14:textId="77777777" w:rsidR="002F73F6" w:rsidRPr="002F73F6" w:rsidRDefault="002F73F6" w:rsidP="002F73F6">
      <w:pPr>
        <w:rPr>
          <w:rFonts w:ascii="Garamond" w:hAnsi="Garamond"/>
          <w:sz w:val="24"/>
          <w:szCs w:val="24"/>
          <w:lang w:val="en-GB"/>
        </w:rPr>
      </w:pPr>
      <w:r w:rsidRPr="002F73F6">
        <w:rPr>
          <w:rFonts w:ascii="Garamond" w:hAnsi="Garamond"/>
          <w:sz w:val="24"/>
          <w:szCs w:val="24"/>
          <w:lang w:val="en-GB"/>
        </w:rPr>
        <w:t>As a passionate advocate for the advancement of young scholars, I am committed to ensuring that the voices and perspectives of early career researchers, particularly those in non-permanent positions, are represented. I believe that my role as the ECN Representative will allow me to bridge the gap between the society’s leadership and the emerging generation of scholars, facilitating a dynamic exchange of ideas, concerns, and aspirations.</w:t>
      </w:r>
    </w:p>
    <w:p w14:paraId="7882FC73" w14:textId="77777777" w:rsidR="002F73F6" w:rsidRPr="002F73F6" w:rsidRDefault="002F73F6" w:rsidP="002F73F6">
      <w:pPr>
        <w:rPr>
          <w:rFonts w:ascii="Garamond" w:hAnsi="Garamond"/>
          <w:sz w:val="24"/>
          <w:szCs w:val="24"/>
          <w:lang w:val="en-GB"/>
        </w:rPr>
      </w:pPr>
      <w:r w:rsidRPr="002F73F6">
        <w:rPr>
          <w:rFonts w:ascii="Garamond" w:hAnsi="Garamond"/>
          <w:sz w:val="24"/>
          <w:szCs w:val="24"/>
          <w:lang w:val="en-GB"/>
        </w:rPr>
        <w:t>One of my key objectives is to enhance the outreach and engagement of the ECN, making it a vibrant and supportive community where young researchers can find valuable resources, opportunities for collaboration, and a platform to showcase their work. I am confident that my involvement in this role will also be a valuable opportunity for me to further develop my skills in networking and management, which are crucial for my professional growth and for the broader impact I hope to have in our field.</w:t>
      </w:r>
    </w:p>
    <w:p w14:paraId="78B58440" w14:textId="541BC069" w:rsidR="002F73F6" w:rsidRPr="002F73F6" w:rsidRDefault="002F73F6" w:rsidP="002F73F6">
      <w:pPr>
        <w:rPr>
          <w:rFonts w:ascii="Garamond" w:hAnsi="Garamond"/>
          <w:sz w:val="24"/>
          <w:szCs w:val="24"/>
          <w:lang w:val="en-GB"/>
        </w:rPr>
      </w:pPr>
      <w:r w:rsidRPr="002F73F6">
        <w:rPr>
          <w:rFonts w:ascii="Garamond" w:hAnsi="Garamond"/>
          <w:sz w:val="24"/>
          <w:szCs w:val="24"/>
          <w:lang w:val="en-GB"/>
        </w:rPr>
        <w:t>I am already actively involved in the ESHS, serving on the organizing committee of the upcoming ESHS Conference in Barcelona. This experience has deepened my connection with the society, and has provided me with insights into the challenges and opportunities that lie ahead.</w:t>
      </w:r>
    </w:p>
    <w:p w14:paraId="136D7F07" w14:textId="77777777" w:rsidR="002F73F6" w:rsidRPr="002F73F6" w:rsidRDefault="002F73F6" w:rsidP="002F73F6"/>
    <w:p w14:paraId="507A27A5" w14:textId="66029A23" w:rsidR="008E5319" w:rsidRDefault="008E5319" w:rsidP="002F73F6">
      <w:pPr>
        <w:pStyle w:val="Heading2"/>
        <w:ind w:left="0"/>
      </w:pPr>
      <w:r w:rsidRPr="008E5319">
        <w:t xml:space="preserve"> </w:t>
      </w:r>
      <w:r>
        <w:br w:type="page"/>
      </w:r>
    </w:p>
    <w:p w14:paraId="345B514A" w14:textId="7010D2F6" w:rsidR="00490892" w:rsidRPr="0007445C" w:rsidRDefault="00000000">
      <w:pPr>
        <w:pStyle w:val="BodyText"/>
        <w:kinsoku w:val="0"/>
        <w:overflowPunct w:val="0"/>
        <w:rPr>
          <w:rFonts w:ascii="Garamond" w:hAnsi="Garamond"/>
          <w:i/>
          <w:iCs/>
          <w:spacing w:val="-2"/>
        </w:rPr>
      </w:pPr>
      <w:r w:rsidRPr="0007445C">
        <w:rPr>
          <w:rFonts w:ascii="Garamond" w:hAnsi="Garamond"/>
          <w:i/>
          <w:iCs/>
        </w:rPr>
        <w:lastRenderedPageBreak/>
        <w:t>Individual</w:t>
      </w:r>
      <w:r w:rsidRPr="0007445C">
        <w:rPr>
          <w:rFonts w:ascii="Garamond" w:hAnsi="Garamond"/>
          <w:i/>
          <w:iCs/>
          <w:spacing w:val="-5"/>
        </w:rPr>
        <w:t xml:space="preserve"> </w:t>
      </w:r>
      <w:r w:rsidRPr="0007445C">
        <w:rPr>
          <w:rFonts w:ascii="Garamond" w:hAnsi="Garamond"/>
          <w:i/>
          <w:iCs/>
          <w:spacing w:val="-2"/>
        </w:rPr>
        <w:t>Members</w:t>
      </w:r>
    </w:p>
    <w:p w14:paraId="2E4A6062" w14:textId="77777777" w:rsidR="00490892" w:rsidRPr="0007445C" w:rsidRDefault="00490892">
      <w:pPr>
        <w:pStyle w:val="BodyText"/>
        <w:kinsoku w:val="0"/>
        <w:overflowPunct w:val="0"/>
        <w:ind w:left="0"/>
        <w:rPr>
          <w:rFonts w:ascii="Garamond" w:hAnsi="Garamond"/>
          <w:i/>
          <w:iCs/>
        </w:rPr>
      </w:pPr>
    </w:p>
    <w:p w14:paraId="76605F49" w14:textId="12F7DA35" w:rsidR="00490892" w:rsidRPr="0007445C" w:rsidRDefault="0092595C" w:rsidP="00476680">
      <w:pPr>
        <w:pStyle w:val="Heading2"/>
        <w:ind w:firstLine="480"/>
        <w:rPr>
          <w:spacing w:val="-2"/>
        </w:rPr>
      </w:pPr>
      <w:bookmarkStart w:id="39" w:name="_bookmark26"/>
      <w:bookmarkStart w:id="40" w:name="_Dania_Achermann"/>
      <w:bookmarkEnd w:id="39"/>
      <w:bookmarkEnd w:id="40"/>
      <w:r w:rsidRPr="0007445C">
        <w:t xml:space="preserve">Dania </w:t>
      </w:r>
      <w:proofErr w:type="spellStart"/>
      <w:r w:rsidRPr="0007445C">
        <w:t>Achermann</w:t>
      </w:r>
      <w:proofErr w:type="spellEnd"/>
    </w:p>
    <w:p w14:paraId="34803346" w14:textId="77777777" w:rsidR="0092595C" w:rsidRPr="0007445C" w:rsidRDefault="0092595C" w:rsidP="0092595C">
      <w:pPr>
        <w:pStyle w:val="StandardohneAbstand"/>
        <w:rPr>
          <w:rFonts w:ascii="Garamond" w:hAnsi="Garamond"/>
          <w:sz w:val="24"/>
          <w:szCs w:val="24"/>
          <w:lang w:val="en-GB"/>
        </w:rPr>
      </w:pPr>
      <w:r w:rsidRPr="0007445C">
        <w:rPr>
          <w:rFonts w:ascii="Garamond" w:hAnsi="Garamond"/>
          <w:sz w:val="24"/>
          <w:szCs w:val="24"/>
          <w:lang w:val="en-GB"/>
        </w:rPr>
        <w:t>As of February 2024, I am Associate Professor in the History of Science and Technology at the University of St. Gallen, Switzerland. I am interested in the history of 20th century geosciences, with a research focus on atmospheric and climate sciences, paleoclimatology, glaciology and polar research, the role of research technology, as well as interdisciplinarity and processes of institutionalisation.</w:t>
      </w:r>
    </w:p>
    <w:p w14:paraId="353BD7AD" w14:textId="77777777" w:rsidR="0092595C" w:rsidRPr="0007445C" w:rsidRDefault="0092595C" w:rsidP="0092595C">
      <w:pPr>
        <w:pStyle w:val="StandardohneAbstand"/>
        <w:rPr>
          <w:rFonts w:ascii="Garamond" w:hAnsi="Garamond"/>
          <w:sz w:val="24"/>
          <w:szCs w:val="24"/>
          <w:lang w:val="en-GB"/>
        </w:rPr>
      </w:pPr>
    </w:p>
    <w:p w14:paraId="53CDDA1E" w14:textId="77777777" w:rsidR="0092595C" w:rsidRPr="0007445C" w:rsidRDefault="0092595C" w:rsidP="0092595C">
      <w:pPr>
        <w:pStyle w:val="StandardohneAbstand"/>
        <w:rPr>
          <w:rFonts w:ascii="Garamond" w:hAnsi="Garamond"/>
          <w:sz w:val="24"/>
          <w:szCs w:val="24"/>
          <w:lang w:val="en-GB"/>
        </w:rPr>
      </w:pPr>
      <w:r w:rsidRPr="0007445C">
        <w:rPr>
          <w:rFonts w:ascii="Garamond" w:hAnsi="Garamond"/>
          <w:sz w:val="24"/>
          <w:szCs w:val="24"/>
          <w:lang w:val="en-GB"/>
        </w:rPr>
        <w:t>Before entering academia, I worked as a trained postal worker in Zurich. However, after some years, I also began to study history and geography at the University of Zurich and eventually received a dual PhD degree in the History of Science and Technology from Aarhus University (Denmark) and Ludwig-</w:t>
      </w:r>
      <w:proofErr w:type="spellStart"/>
      <w:r w:rsidRPr="0007445C">
        <w:rPr>
          <w:rFonts w:ascii="Garamond" w:hAnsi="Garamond"/>
          <w:sz w:val="24"/>
          <w:szCs w:val="24"/>
          <w:lang w:val="en-GB"/>
        </w:rPr>
        <w:t>Maximilians</w:t>
      </w:r>
      <w:proofErr w:type="spellEnd"/>
      <w:r w:rsidRPr="0007445C">
        <w:rPr>
          <w:rFonts w:ascii="Garamond" w:hAnsi="Garamond"/>
          <w:sz w:val="24"/>
          <w:szCs w:val="24"/>
          <w:lang w:val="en-GB"/>
        </w:rPr>
        <w:t xml:space="preserve">-University Munich (Germany) in 2014. I was a member of the Rachel Carson Center PhD programme “Environment and Society”, as well as of the Aarhus Graduate School of Science. In 2018, after research stays in Denmark and Germany, I was appointed Assistant Professor at the Interdisciplinary Centre for Science and Technology Studies (IZWT) at Wuppertal University (Germany), where I helped to establish the interdisciplinary graduate school “Transformations of Science and Technology since 1800”. From 2019 to 2022, I was released from teaching duties in Wuppertal in order to conduct a research project as part of the “Environmental and Climate History” group at the University of Bern (Switzerland) granted by the Swiss National Science Foundation. Last February, I could start my new position in St. Gallen and hence return to my home country. I currently work on the history of ice core research, radiocarbon dating, and the </w:t>
      </w:r>
      <w:proofErr w:type="spellStart"/>
      <w:r w:rsidRPr="0007445C">
        <w:rPr>
          <w:rFonts w:ascii="Garamond" w:hAnsi="Garamond"/>
          <w:sz w:val="24"/>
          <w:szCs w:val="24"/>
          <w:lang w:val="en-GB"/>
        </w:rPr>
        <w:t>interdisciplinarisation</w:t>
      </w:r>
      <w:proofErr w:type="spellEnd"/>
      <w:r w:rsidRPr="0007445C">
        <w:rPr>
          <w:rFonts w:ascii="Garamond" w:hAnsi="Garamond"/>
          <w:sz w:val="24"/>
          <w:szCs w:val="24"/>
          <w:lang w:val="en-GB"/>
        </w:rPr>
        <w:t xml:space="preserve"> of climate science.</w:t>
      </w:r>
    </w:p>
    <w:p w14:paraId="1B359BAC" w14:textId="77777777" w:rsidR="0092595C" w:rsidRPr="0007445C" w:rsidRDefault="0092595C" w:rsidP="0047014B">
      <w:pPr>
        <w:pStyle w:val="StandardohneAbstand"/>
        <w:spacing w:line="240" w:lineRule="auto"/>
        <w:rPr>
          <w:rFonts w:ascii="Garamond" w:hAnsi="Garamond"/>
          <w:sz w:val="24"/>
          <w:szCs w:val="24"/>
          <w:lang w:val="en-GB"/>
        </w:rPr>
      </w:pPr>
    </w:p>
    <w:p w14:paraId="7769B75F" w14:textId="72A1E91A" w:rsidR="00490892" w:rsidRDefault="0092595C" w:rsidP="0047014B">
      <w:pPr>
        <w:pStyle w:val="BodyText"/>
        <w:kinsoku w:val="0"/>
        <w:overflowPunct w:val="0"/>
        <w:spacing w:before="1"/>
        <w:ind w:left="0"/>
        <w:rPr>
          <w:rFonts w:ascii="Garamond" w:hAnsi="Garamond"/>
          <w:lang w:val="en-GB"/>
        </w:rPr>
      </w:pPr>
      <w:r w:rsidRPr="0007445C">
        <w:rPr>
          <w:rFonts w:ascii="Garamond" w:hAnsi="Garamond"/>
          <w:lang w:val="en-GB"/>
        </w:rPr>
        <w:t xml:space="preserve">I am currently president of the </w:t>
      </w:r>
      <w:r w:rsidRPr="0007445C">
        <w:rPr>
          <w:rFonts w:ascii="Garamond" w:hAnsi="Garamond"/>
          <w:i/>
          <w:lang w:val="en-GB"/>
        </w:rPr>
        <w:t xml:space="preserve">Gesellschaft für </w:t>
      </w:r>
      <w:proofErr w:type="spellStart"/>
      <w:r w:rsidRPr="0007445C">
        <w:rPr>
          <w:rFonts w:ascii="Garamond" w:hAnsi="Garamond"/>
          <w:i/>
          <w:lang w:val="en-GB"/>
        </w:rPr>
        <w:t>Technikgeschichte</w:t>
      </w:r>
      <w:proofErr w:type="spellEnd"/>
      <w:r w:rsidRPr="0007445C">
        <w:rPr>
          <w:rFonts w:ascii="Garamond" w:hAnsi="Garamond"/>
          <w:lang w:val="en-GB"/>
        </w:rPr>
        <w:t xml:space="preserve"> (German society for the history of technology), and I would be very honoured to also serve the scientific board of the ESHS. My particular concern would be the mentoring initiative to support early career researchers. As I have now appreciated the work of the Society for many years, I would be happy to contribute to its future thriving.</w:t>
      </w:r>
    </w:p>
    <w:p w14:paraId="54E6DC4D" w14:textId="77777777" w:rsidR="005A7FC9" w:rsidRPr="0007445C" w:rsidRDefault="005A7FC9" w:rsidP="0047014B">
      <w:pPr>
        <w:pStyle w:val="BodyText"/>
        <w:kinsoku w:val="0"/>
        <w:overflowPunct w:val="0"/>
        <w:spacing w:before="1"/>
        <w:ind w:left="0"/>
        <w:rPr>
          <w:rFonts w:ascii="Garamond" w:hAnsi="Garamond"/>
          <w:spacing w:val="-2"/>
        </w:rPr>
      </w:pPr>
    </w:p>
    <w:p w14:paraId="2DACAF66" w14:textId="2D5C31DA" w:rsidR="00490892" w:rsidRPr="0007445C" w:rsidRDefault="0092595C" w:rsidP="00476680">
      <w:pPr>
        <w:pStyle w:val="Heading2"/>
        <w:rPr>
          <w:spacing w:val="-2"/>
        </w:rPr>
      </w:pPr>
      <w:bookmarkStart w:id="41" w:name="_bookmark27"/>
      <w:bookmarkStart w:id="42" w:name="_Ovanes_Akopyan"/>
      <w:bookmarkEnd w:id="41"/>
      <w:bookmarkEnd w:id="42"/>
      <w:proofErr w:type="spellStart"/>
      <w:r w:rsidRPr="0007445C">
        <w:t>Ovanes</w:t>
      </w:r>
      <w:proofErr w:type="spellEnd"/>
      <w:r w:rsidRPr="0007445C">
        <w:t xml:space="preserve"> </w:t>
      </w:r>
      <w:proofErr w:type="spellStart"/>
      <w:r w:rsidRPr="0007445C">
        <w:t>Akopyan</w:t>
      </w:r>
      <w:proofErr w:type="spellEnd"/>
    </w:p>
    <w:p w14:paraId="54D1A782" w14:textId="77777777" w:rsidR="00490892" w:rsidRPr="0007445C" w:rsidRDefault="00490892">
      <w:pPr>
        <w:pStyle w:val="BodyText"/>
        <w:kinsoku w:val="0"/>
        <w:overflowPunct w:val="0"/>
        <w:ind w:left="0"/>
        <w:rPr>
          <w:rFonts w:ascii="Garamond" w:hAnsi="Garamond"/>
          <w:b/>
          <w:bCs/>
        </w:rPr>
      </w:pPr>
    </w:p>
    <w:p w14:paraId="353890CF" w14:textId="77777777" w:rsidR="0092595C" w:rsidRPr="0007445C" w:rsidRDefault="0092595C" w:rsidP="0092595C">
      <w:pPr>
        <w:jc w:val="both"/>
        <w:rPr>
          <w:rFonts w:ascii="Garamond" w:hAnsi="Garamond"/>
          <w:sz w:val="24"/>
          <w:szCs w:val="24"/>
        </w:rPr>
      </w:pPr>
      <w:proofErr w:type="spellStart"/>
      <w:r w:rsidRPr="0007445C">
        <w:rPr>
          <w:rFonts w:ascii="Garamond" w:hAnsi="Garamond"/>
          <w:b/>
          <w:bCs/>
          <w:sz w:val="24"/>
          <w:szCs w:val="24"/>
        </w:rPr>
        <w:t>Ovanes</w:t>
      </w:r>
      <w:proofErr w:type="spellEnd"/>
      <w:r w:rsidRPr="0007445C">
        <w:rPr>
          <w:rFonts w:ascii="Garamond" w:hAnsi="Garamond"/>
          <w:b/>
          <w:bCs/>
          <w:sz w:val="24"/>
          <w:szCs w:val="24"/>
        </w:rPr>
        <w:t xml:space="preserve"> </w:t>
      </w:r>
      <w:proofErr w:type="spellStart"/>
      <w:r w:rsidRPr="0007445C">
        <w:rPr>
          <w:rFonts w:ascii="Garamond" w:hAnsi="Garamond"/>
          <w:b/>
          <w:bCs/>
          <w:sz w:val="24"/>
          <w:szCs w:val="24"/>
        </w:rPr>
        <w:t>Akopyan</w:t>
      </w:r>
      <w:proofErr w:type="spellEnd"/>
      <w:r w:rsidRPr="0007445C">
        <w:rPr>
          <w:rFonts w:ascii="Garamond" w:hAnsi="Garamond"/>
          <w:sz w:val="24"/>
          <w:szCs w:val="24"/>
        </w:rPr>
        <w:t xml:space="preserve"> (PhD, University of Warwick, 2018), is the author of </w:t>
      </w:r>
      <w:r w:rsidRPr="0007445C">
        <w:rPr>
          <w:rFonts w:ascii="Garamond" w:hAnsi="Garamond"/>
          <w:i/>
          <w:iCs/>
          <w:sz w:val="24"/>
          <w:szCs w:val="24"/>
        </w:rPr>
        <w:t xml:space="preserve">Debating the Stars in the Italian Renaissance: Giovanni Pico </w:t>
      </w:r>
      <w:proofErr w:type="spellStart"/>
      <w:r w:rsidRPr="0007445C">
        <w:rPr>
          <w:rFonts w:ascii="Garamond" w:hAnsi="Garamond"/>
          <w:i/>
          <w:iCs/>
          <w:sz w:val="24"/>
          <w:szCs w:val="24"/>
        </w:rPr>
        <w:t>della</w:t>
      </w:r>
      <w:proofErr w:type="spellEnd"/>
      <w:r w:rsidRPr="0007445C">
        <w:rPr>
          <w:rFonts w:ascii="Garamond" w:hAnsi="Garamond"/>
          <w:i/>
          <w:iCs/>
          <w:sz w:val="24"/>
          <w:szCs w:val="24"/>
        </w:rPr>
        <w:t xml:space="preserve"> </w:t>
      </w:r>
      <w:proofErr w:type="spellStart"/>
      <w:r w:rsidRPr="0007445C">
        <w:rPr>
          <w:rFonts w:ascii="Garamond" w:hAnsi="Garamond"/>
          <w:i/>
          <w:iCs/>
          <w:sz w:val="24"/>
          <w:szCs w:val="24"/>
        </w:rPr>
        <w:t>Mirandola’s</w:t>
      </w:r>
      <w:proofErr w:type="spellEnd"/>
      <w:r w:rsidRPr="0007445C">
        <w:rPr>
          <w:rFonts w:ascii="Garamond" w:hAnsi="Garamond"/>
          <w:i/>
          <w:iCs/>
          <w:sz w:val="24"/>
          <w:szCs w:val="24"/>
        </w:rPr>
        <w:t xml:space="preserve"> </w:t>
      </w:r>
      <w:r w:rsidRPr="0007445C">
        <w:rPr>
          <w:rFonts w:ascii="Garamond" w:hAnsi="Garamond"/>
          <w:sz w:val="24"/>
          <w:szCs w:val="24"/>
        </w:rPr>
        <w:t xml:space="preserve">Disputationes </w:t>
      </w:r>
      <w:proofErr w:type="spellStart"/>
      <w:r w:rsidRPr="0007445C">
        <w:rPr>
          <w:rFonts w:ascii="Garamond" w:hAnsi="Garamond"/>
          <w:sz w:val="24"/>
          <w:szCs w:val="24"/>
        </w:rPr>
        <w:t>adversus</w:t>
      </w:r>
      <w:proofErr w:type="spellEnd"/>
      <w:r w:rsidRPr="0007445C">
        <w:rPr>
          <w:rFonts w:ascii="Garamond" w:hAnsi="Garamond"/>
          <w:sz w:val="24"/>
          <w:szCs w:val="24"/>
        </w:rPr>
        <w:t xml:space="preserve"> </w:t>
      </w:r>
      <w:proofErr w:type="spellStart"/>
      <w:r w:rsidRPr="0007445C">
        <w:rPr>
          <w:rFonts w:ascii="Garamond" w:hAnsi="Garamond"/>
          <w:sz w:val="24"/>
          <w:szCs w:val="24"/>
        </w:rPr>
        <w:t>astrologiam</w:t>
      </w:r>
      <w:proofErr w:type="spellEnd"/>
      <w:r w:rsidRPr="0007445C">
        <w:rPr>
          <w:rFonts w:ascii="Garamond" w:hAnsi="Garamond"/>
          <w:sz w:val="24"/>
          <w:szCs w:val="24"/>
        </w:rPr>
        <w:t xml:space="preserve"> </w:t>
      </w:r>
      <w:proofErr w:type="spellStart"/>
      <w:r w:rsidRPr="0007445C">
        <w:rPr>
          <w:rFonts w:ascii="Garamond" w:hAnsi="Garamond"/>
          <w:sz w:val="24"/>
          <w:szCs w:val="24"/>
        </w:rPr>
        <w:t>divinatricem</w:t>
      </w:r>
      <w:proofErr w:type="spellEnd"/>
      <w:r w:rsidRPr="0007445C">
        <w:rPr>
          <w:rFonts w:ascii="Garamond" w:hAnsi="Garamond"/>
          <w:sz w:val="24"/>
          <w:szCs w:val="24"/>
        </w:rPr>
        <w:t xml:space="preserve"> </w:t>
      </w:r>
      <w:r w:rsidRPr="0007445C">
        <w:rPr>
          <w:rFonts w:ascii="Garamond" w:hAnsi="Garamond"/>
          <w:i/>
          <w:iCs/>
          <w:sz w:val="24"/>
          <w:szCs w:val="24"/>
        </w:rPr>
        <w:t>and Its Reception</w:t>
      </w:r>
      <w:r w:rsidRPr="0007445C">
        <w:rPr>
          <w:rFonts w:ascii="Garamond" w:hAnsi="Garamond"/>
          <w:sz w:val="24"/>
          <w:szCs w:val="24"/>
        </w:rPr>
        <w:t xml:space="preserve"> (Brill, 2021) and the editor or co-editor of four collections of essays, on the late Renaissance polymath Francesco Patrizi da </w:t>
      </w:r>
      <w:proofErr w:type="spellStart"/>
      <w:r w:rsidRPr="0007445C">
        <w:rPr>
          <w:rFonts w:ascii="Garamond" w:hAnsi="Garamond"/>
          <w:sz w:val="24"/>
          <w:szCs w:val="24"/>
        </w:rPr>
        <w:t>Cherso</w:t>
      </w:r>
      <w:proofErr w:type="spellEnd"/>
      <w:r w:rsidRPr="0007445C">
        <w:rPr>
          <w:rFonts w:ascii="Garamond" w:hAnsi="Garamond"/>
          <w:sz w:val="24"/>
          <w:szCs w:val="24"/>
        </w:rPr>
        <w:t xml:space="preserve"> (</w:t>
      </w:r>
      <w:r w:rsidRPr="0007445C">
        <w:rPr>
          <w:rFonts w:ascii="Garamond" w:hAnsi="Garamond"/>
          <w:i/>
          <w:iCs/>
          <w:sz w:val="24"/>
          <w:szCs w:val="24"/>
        </w:rPr>
        <w:t>Intellectual History Review</w:t>
      </w:r>
      <w:r w:rsidRPr="0007445C">
        <w:rPr>
          <w:rFonts w:ascii="Garamond" w:hAnsi="Garamond"/>
          <w:sz w:val="24"/>
          <w:szCs w:val="24"/>
        </w:rPr>
        <w:t xml:space="preserve">, 2019), the notions of </w:t>
      </w:r>
      <w:proofErr w:type="spellStart"/>
      <w:r w:rsidRPr="0007445C">
        <w:rPr>
          <w:rFonts w:ascii="Garamond" w:hAnsi="Garamond"/>
          <w:sz w:val="24"/>
          <w:szCs w:val="24"/>
        </w:rPr>
        <w:t>fate</w:t>
      </w:r>
      <w:proofErr w:type="spellEnd"/>
      <w:r w:rsidRPr="0007445C">
        <w:rPr>
          <w:rFonts w:ascii="Garamond" w:hAnsi="Garamond"/>
          <w:sz w:val="24"/>
          <w:szCs w:val="24"/>
        </w:rPr>
        <w:t xml:space="preserve"> and fortune in early modern scholarship (Brill, 2021), authority in early modern cosmology (</w:t>
      </w:r>
      <w:r w:rsidRPr="0007445C">
        <w:rPr>
          <w:rFonts w:ascii="Garamond" w:hAnsi="Garamond"/>
          <w:i/>
          <w:iCs/>
          <w:sz w:val="24"/>
          <w:szCs w:val="24"/>
        </w:rPr>
        <w:t>Perspectives on Science</w:t>
      </w:r>
      <w:r w:rsidRPr="0007445C">
        <w:rPr>
          <w:rFonts w:ascii="Garamond" w:hAnsi="Garamond"/>
          <w:sz w:val="24"/>
          <w:szCs w:val="24"/>
        </w:rPr>
        <w:t xml:space="preserve">, 2022), and disasters in the early modern world (Routledge, 2023). He is currently at work on two book-length projects: a monograph on early modern disasters narratives (under contract with Johns Hopkins University Press), and a book on the image(s) of early modern Muscovy in European writing and the reception of European learning in contemporary Russian texts (for Harvard University Press’s I </w:t>
      </w:r>
      <w:proofErr w:type="spellStart"/>
      <w:r w:rsidRPr="0007445C">
        <w:rPr>
          <w:rFonts w:ascii="Garamond" w:hAnsi="Garamond"/>
          <w:sz w:val="24"/>
          <w:szCs w:val="24"/>
        </w:rPr>
        <w:t>Tatti</w:t>
      </w:r>
      <w:proofErr w:type="spellEnd"/>
      <w:r w:rsidRPr="0007445C">
        <w:rPr>
          <w:rFonts w:ascii="Garamond" w:hAnsi="Garamond"/>
          <w:sz w:val="24"/>
          <w:szCs w:val="24"/>
        </w:rPr>
        <w:t xml:space="preserve"> Studies in Italian Renaissance History series). He has held research fellowships at the Warburg Institute, University of London, the Max Planck Institute for the History of Science in Berlin and Villa I </w:t>
      </w:r>
      <w:proofErr w:type="spellStart"/>
      <w:r w:rsidRPr="0007445C">
        <w:rPr>
          <w:rFonts w:ascii="Garamond" w:hAnsi="Garamond"/>
          <w:sz w:val="24"/>
          <w:szCs w:val="24"/>
        </w:rPr>
        <w:t>Tatti</w:t>
      </w:r>
      <w:proofErr w:type="spellEnd"/>
      <w:r w:rsidRPr="0007445C">
        <w:rPr>
          <w:rFonts w:ascii="Garamond" w:hAnsi="Garamond"/>
          <w:sz w:val="24"/>
          <w:szCs w:val="24"/>
        </w:rPr>
        <w:t xml:space="preserve">, the Harvard University Center for Italian Renaissance Studies. Since July 2023, he has been a Marie </w:t>
      </w:r>
      <w:proofErr w:type="spellStart"/>
      <w:r w:rsidRPr="0007445C">
        <w:rPr>
          <w:rFonts w:ascii="Garamond" w:hAnsi="Garamond"/>
          <w:sz w:val="24"/>
          <w:szCs w:val="24"/>
        </w:rPr>
        <w:t>Skłodowska</w:t>
      </w:r>
      <w:proofErr w:type="spellEnd"/>
      <w:r w:rsidRPr="0007445C">
        <w:rPr>
          <w:rFonts w:ascii="Garamond" w:hAnsi="Garamond"/>
          <w:sz w:val="24"/>
          <w:szCs w:val="24"/>
        </w:rPr>
        <w:t>-Curie postdoctoral fellow at Ca’ Foscari University of Venice.</w:t>
      </w:r>
    </w:p>
    <w:p w14:paraId="0A13FCB3" w14:textId="5D698C4F" w:rsidR="00490892" w:rsidRPr="0007445C" w:rsidRDefault="00490892">
      <w:pPr>
        <w:pStyle w:val="BodyText"/>
        <w:kinsoku w:val="0"/>
        <w:overflowPunct w:val="0"/>
        <w:ind w:right="218"/>
        <w:rPr>
          <w:rFonts w:ascii="Garamond" w:hAnsi="Garamond"/>
        </w:rPr>
      </w:pPr>
    </w:p>
    <w:p w14:paraId="581920EF" w14:textId="77777777" w:rsidR="0092595C" w:rsidRPr="0007445C" w:rsidRDefault="0092595C" w:rsidP="0092595C">
      <w:pPr>
        <w:rPr>
          <w:rFonts w:ascii="Garamond" w:hAnsi="Garamond" w:cs="Times New Roman"/>
          <w:sz w:val="24"/>
          <w:szCs w:val="24"/>
        </w:rPr>
      </w:pPr>
      <w:r w:rsidRPr="0007445C">
        <w:rPr>
          <w:rFonts w:ascii="Garamond" w:hAnsi="Garamond" w:cs="Times New Roman"/>
          <w:sz w:val="24"/>
          <w:szCs w:val="24"/>
        </w:rPr>
        <w:t xml:space="preserve">I am writing in support of my candidacy for a position on the scientific board of the European Society for the History of Science. As a historian specializing in early modern science, with a particular focus on early modern cosmology, environmental thought, and </w:t>
      </w:r>
      <w:r w:rsidRPr="0007445C">
        <w:rPr>
          <w:rFonts w:ascii="Garamond" w:hAnsi="Garamond" w:cs="Times New Roman"/>
          <w:sz w:val="24"/>
          <w:szCs w:val="24"/>
        </w:rPr>
        <w:lastRenderedPageBreak/>
        <w:t>transnational cultural and scientific contacts, I am eager to contribute to the Society’s mission of advancing the understanding of the history of science.</w:t>
      </w:r>
    </w:p>
    <w:p w14:paraId="571156E0" w14:textId="77777777" w:rsidR="0092595C" w:rsidRPr="0007445C" w:rsidRDefault="0092595C" w:rsidP="0092595C">
      <w:pPr>
        <w:rPr>
          <w:rFonts w:ascii="Garamond" w:hAnsi="Garamond" w:cs="Times New Roman"/>
          <w:sz w:val="24"/>
          <w:szCs w:val="24"/>
        </w:rPr>
      </w:pPr>
      <w:r w:rsidRPr="0007445C">
        <w:rPr>
          <w:rFonts w:ascii="Garamond" w:hAnsi="Garamond" w:cs="Times New Roman"/>
          <w:sz w:val="24"/>
          <w:szCs w:val="24"/>
        </w:rPr>
        <w:t>My academic journey has been deeply rooted in the exploration of renaissance and early modern thought. My research has delved into the intricate developments in the history of the astral sciences (astronomy and astrology) during this period, examining how early modern thinkers conceptualized the universe (and our place within it). Additionally, my work on environmental history has provided valuable insights into how early modern societies interacted with and understood their natural environments – a topic that seems particularly salient in light of the current climate crisis. Finally, my research on the transmission and adaption of knowledge in the early modern period has allowed me to trace a truly global dimension of the discipline we are all fascinated by back to pre-modern times, thereby advocating for contemporary science’s understanding as a phenomenon without any physical or geographical boundaries. I believe that these areas of expertise not only align with the Society’s goals but also offer a unique perspective that can enrich our collective understanding of the history of science.</w:t>
      </w:r>
    </w:p>
    <w:p w14:paraId="4F3EB859" w14:textId="77777777" w:rsidR="0092595C" w:rsidRPr="0007445C" w:rsidRDefault="0092595C" w:rsidP="0092595C">
      <w:pPr>
        <w:rPr>
          <w:rFonts w:ascii="Garamond" w:hAnsi="Garamond" w:cs="Times New Roman"/>
          <w:sz w:val="24"/>
          <w:szCs w:val="24"/>
        </w:rPr>
      </w:pPr>
      <w:r w:rsidRPr="0007445C">
        <w:rPr>
          <w:rFonts w:ascii="Garamond" w:hAnsi="Garamond" w:cs="Times New Roman"/>
          <w:sz w:val="24"/>
          <w:szCs w:val="24"/>
        </w:rPr>
        <w:t>In my research, I have cultivated an extensive network of colleagues across various disciplines. This interdisciplinary approach has allowed me to collaborate with experts in fields such as philosophy, literary and political studies, and environmental history, fostering a holistic understanding of early modern science. I believe that my ability to bridge these diverse fields will be an asset to the scientific board, promoting a more integrated and comprehensive approach to the discipline.</w:t>
      </w:r>
    </w:p>
    <w:p w14:paraId="34331A88" w14:textId="77777777" w:rsidR="0092595C" w:rsidRPr="0007445C" w:rsidRDefault="0092595C" w:rsidP="0092595C">
      <w:pPr>
        <w:rPr>
          <w:rFonts w:ascii="Garamond" w:hAnsi="Garamond" w:cs="Times New Roman"/>
          <w:sz w:val="24"/>
          <w:szCs w:val="24"/>
        </w:rPr>
      </w:pPr>
      <w:r w:rsidRPr="0007445C">
        <w:rPr>
          <w:rFonts w:ascii="Garamond" w:hAnsi="Garamond" w:cs="Times New Roman"/>
          <w:sz w:val="24"/>
          <w:szCs w:val="24"/>
        </w:rPr>
        <w:t xml:space="preserve">Furthermore, my international background – I was born in Armenia, raised in Russia, studied in the UK, and has since held postdoctoral and visiting positions in </w:t>
      </w:r>
      <w:proofErr w:type="gramStart"/>
      <w:r w:rsidRPr="0007445C">
        <w:rPr>
          <w:rFonts w:ascii="Garamond" w:hAnsi="Garamond" w:cs="Times New Roman"/>
          <w:sz w:val="24"/>
          <w:szCs w:val="24"/>
        </w:rPr>
        <w:t>Austria,  Italy</w:t>
      </w:r>
      <w:proofErr w:type="gramEnd"/>
      <w:r w:rsidRPr="0007445C">
        <w:rPr>
          <w:rFonts w:ascii="Garamond" w:hAnsi="Garamond" w:cs="Times New Roman"/>
          <w:sz w:val="24"/>
          <w:szCs w:val="24"/>
        </w:rPr>
        <w:t>, and Germany – positions me to extend the geographical scope of the Society’s coverage. I am committed to bringing a broader, more inclusive perspective to our discussions and initiatives, ensuring that the contributions of scholars from diverse regions are recognized and valued. My experience has equipped me with a unique cultural lens that can enhance the Society’s efforts to foster a global understanding of the history of science.</w:t>
      </w:r>
    </w:p>
    <w:p w14:paraId="26C7BFE3" w14:textId="07718480" w:rsidR="0092595C" w:rsidRPr="005A7FC9" w:rsidRDefault="0092595C" w:rsidP="005A7FC9">
      <w:pPr>
        <w:rPr>
          <w:rFonts w:ascii="Garamond" w:hAnsi="Garamond" w:cs="Times New Roman"/>
          <w:sz w:val="24"/>
          <w:szCs w:val="24"/>
        </w:rPr>
      </w:pPr>
      <w:r w:rsidRPr="0007445C">
        <w:rPr>
          <w:rFonts w:ascii="Garamond" w:hAnsi="Garamond" w:cs="Times New Roman"/>
          <w:sz w:val="24"/>
          <w:szCs w:val="24"/>
        </w:rPr>
        <w:t>In sum, I am confident that my expertise in the field, combined with my interdisciplinary network and international background, make me a strong candidate for the scientific board. I am eager to contribute to the continued success and growth of the European Society for the History of Science and therefore look forward to the opportunity to collaborate with esteemed colleagues and to further the Society’s mission.</w:t>
      </w:r>
    </w:p>
    <w:p w14:paraId="3BD203AB" w14:textId="77777777" w:rsidR="00490892" w:rsidRDefault="00490892">
      <w:pPr>
        <w:pStyle w:val="BodyText"/>
        <w:kinsoku w:val="0"/>
        <w:overflowPunct w:val="0"/>
        <w:spacing w:before="1"/>
        <w:ind w:left="0"/>
        <w:rPr>
          <w:rFonts w:ascii="Garamond" w:hAnsi="Garamond"/>
        </w:rPr>
      </w:pPr>
    </w:p>
    <w:p w14:paraId="71047E48" w14:textId="77777777" w:rsidR="005A7FC9" w:rsidRPr="0007445C" w:rsidRDefault="005A7FC9">
      <w:pPr>
        <w:pStyle w:val="BodyText"/>
        <w:kinsoku w:val="0"/>
        <w:overflowPunct w:val="0"/>
        <w:spacing w:before="1"/>
        <w:ind w:left="0"/>
        <w:rPr>
          <w:rFonts w:ascii="Garamond" w:hAnsi="Garamond"/>
        </w:rPr>
      </w:pPr>
    </w:p>
    <w:p w14:paraId="02E38A25" w14:textId="42B6AA9F" w:rsidR="00490892" w:rsidRPr="0007445C" w:rsidRDefault="0092595C" w:rsidP="00476680">
      <w:pPr>
        <w:pStyle w:val="Heading2"/>
      </w:pPr>
      <w:bookmarkStart w:id="43" w:name="_bookmark28"/>
      <w:bookmarkStart w:id="44" w:name="_Erika_Luciano"/>
      <w:bookmarkEnd w:id="43"/>
      <w:bookmarkEnd w:id="44"/>
      <w:r w:rsidRPr="0007445C">
        <w:t>Erika Luciano</w:t>
      </w:r>
    </w:p>
    <w:p w14:paraId="7B79DF78" w14:textId="77777777" w:rsidR="0092595C" w:rsidRPr="0007445C" w:rsidRDefault="0092595C" w:rsidP="0092595C">
      <w:pPr>
        <w:rPr>
          <w:rFonts w:ascii="Garamond" w:hAnsi="Garamond"/>
          <w:sz w:val="24"/>
          <w:szCs w:val="24"/>
        </w:rPr>
      </w:pPr>
    </w:p>
    <w:p w14:paraId="54C394CF" w14:textId="77777777" w:rsidR="0092595C" w:rsidRPr="0007445C" w:rsidRDefault="0092595C" w:rsidP="006A44B0">
      <w:pPr>
        <w:jc w:val="both"/>
        <w:rPr>
          <w:rFonts w:ascii="Garamond" w:hAnsi="Garamond" w:cs="Times New Roman"/>
          <w:sz w:val="24"/>
          <w:szCs w:val="24"/>
        </w:rPr>
      </w:pPr>
      <w:r w:rsidRPr="0007445C">
        <w:rPr>
          <w:rFonts w:ascii="Garamond" w:hAnsi="Garamond" w:cs="Times New Roman"/>
          <w:sz w:val="24"/>
          <w:szCs w:val="24"/>
          <w:lang w:val="en-GB" w:bidi="he-IL"/>
        </w:rPr>
        <w:t xml:space="preserve">My permanent academic affiliation is with the University of Turin in the Department of </w:t>
      </w:r>
      <w:r w:rsidRPr="0007445C">
        <w:rPr>
          <w:rFonts w:ascii="Garamond" w:hAnsi="Garamond" w:cs="Times New Roman"/>
          <w:sz w:val="24"/>
          <w:szCs w:val="24"/>
          <w:lang w:val="en-GB"/>
        </w:rPr>
        <w:t>Philosophy and Education Sciences</w:t>
      </w:r>
      <w:r w:rsidRPr="0007445C">
        <w:rPr>
          <w:rFonts w:ascii="Garamond" w:hAnsi="Garamond" w:cs="Times New Roman"/>
          <w:sz w:val="24"/>
          <w:szCs w:val="24"/>
          <w:lang w:val="en-GB" w:bidi="he-IL"/>
        </w:rPr>
        <w:t xml:space="preserve">, where I am associate professor of History of Mathematics and History of Science. Habilitated as full professor of History of Mathematics (sector MAT04) and of History of Science (sector 11C2) in 2019, my research focuses on the </w:t>
      </w:r>
      <w:r w:rsidRPr="0007445C">
        <w:rPr>
          <w:rFonts w:ascii="Garamond" w:hAnsi="Garamond" w:cs="Times New Roman"/>
          <w:kern w:val="1"/>
          <w:sz w:val="24"/>
          <w:szCs w:val="24"/>
          <w:lang w:val="en-GB"/>
        </w:rPr>
        <w:t>dynamics of construction, transmission and socialization of tacit and explicit knowledge from international, national and local perspectives</w:t>
      </w:r>
      <w:r w:rsidRPr="0007445C">
        <w:rPr>
          <w:rFonts w:ascii="Garamond" w:hAnsi="Garamond" w:cs="Times New Roman"/>
          <w:sz w:val="24"/>
          <w:szCs w:val="24"/>
          <w:lang w:val="en-GB" w:bidi="he-IL"/>
        </w:rPr>
        <w:t xml:space="preserve">. The research ranges from the history of Italian ‘schools’ </w:t>
      </w:r>
      <w:r w:rsidRPr="0007445C">
        <w:rPr>
          <w:rFonts w:ascii="Garamond" w:hAnsi="Garamond" w:cs="Times New Roman"/>
          <w:kern w:val="1"/>
          <w:sz w:val="24"/>
          <w:szCs w:val="24"/>
          <w:lang w:val="en-GB"/>
        </w:rPr>
        <w:t xml:space="preserve">of mathematics, </w:t>
      </w:r>
      <w:r w:rsidRPr="0007445C">
        <w:rPr>
          <w:rFonts w:ascii="Garamond" w:hAnsi="Garamond" w:cs="Times New Roman"/>
          <w:sz w:val="24"/>
          <w:szCs w:val="24"/>
          <w:lang w:val="en-GB" w:bidi="he-IL"/>
        </w:rPr>
        <w:t xml:space="preserve">to the </w:t>
      </w:r>
      <w:r w:rsidRPr="0007445C">
        <w:rPr>
          <w:rFonts w:ascii="Garamond" w:hAnsi="Garamond" w:cs="Times New Roman"/>
          <w:kern w:val="1"/>
          <w:sz w:val="24"/>
          <w:szCs w:val="24"/>
          <w:lang w:val="en-GB"/>
        </w:rPr>
        <w:t xml:space="preserve">history of mathematics education, social and gender history. </w:t>
      </w:r>
      <w:r w:rsidRPr="0007445C">
        <w:rPr>
          <w:rFonts w:ascii="Garamond" w:hAnsi="Garamond" w:cs="Times New Roman"/>
          <w:sz w:val="24"/>
          <w:szCs w:val="24"/>
          <w:lang w:val="en-GB" w:bidi="he-IL"/>
        </w:rPr>
        <w:t xml:space="preserve">My interests are increasingly dedicated to the study of relationships between science and power, and in particular to the phenomenon of racial persecution and emigration of Italian mathematicians and scientists in the period 1938-1945. </w:t>
      </w:r>
      <w:r w:rsidRPr="0007445C">
        <w:rPr>
          <w:rFonts w:ascii="Garamond" w:hAnsi="Garamond" w:cs="Times New Roman"/>
          <w:sz w:val="24"/>
          <w:szCs w:val="24"/>
        </w:rPr>
        <w:t xml:space="preserve">I authored and edited more than 100 publications, participated in national and international research projects and networks, and organized regularly meetings, both nationally and internationally. </w:t>
      </w:r>
    </w:p>
    <w:p w14:paraId="6E30A489" w14:textId="77777777" w:rsidR="0092595C" w:rsidRPr="0007445C" w:rsidRDefault="0092595C" w:rsidP="006A44B0">
      <w:pPr>
        <w:jc w:val="both"/>
        <w:rPr>
          <w:rFonts w:ascii="Garamond" w:hAnsi="Garamond" w:cs="Times New Roman"/>
          <w:sz w:val="24"/>
          <w:szCs w:val="24"/>
        </w:rPr>
      </w:pPr>
    </w:p>
    <w:p w14:paraId="5B2505B8" w14:textId="77777777" w:rsidR="0092595C" w:rsidRPr="0007445C" w:rsidRDefault="0092595C" w:rsidP="006A44B0">
      <w:pPr>
        <w:jc w:val="both"/>
        <w:rPr>
          <w:rFonts w:ascii="Garamond" w:hAnsi="Garamond" w:cs="Times New Roman"/>
          <w:sz w:val="24"/>
          <w:szCs w:val="24"/>
          <w:lang w:val="en-GB"/>
        </w:rPr>
      </w:pPr>
      <w:r w:rsidRPr="0007445C">
        <w:rPr>
          <w:rFonts w:ascii="Garamond" w:hAnsi="Garamond" w:cs="Times New Roman"/>
          <w:sz w:val="24"/>
          <w:szCs w:val="24"/>
          <w:lang w:val="en-GB"/>
        </w:rPr>
        <w:t xml:space="preserve">In the last two years I had the pleasure to serve the ESHS as archivist (2022-2024). </w:t>
      </w:r>
      <w:r w:rsidRPr="0007445C">
        <w:rPr>
          <w:rFonts w:ascii="Garamond" w:hAnsi="Garamond" w:cs="Times New Roman"/>
          <w:sz w:val="24"/>
          <w:szCs w:val="24"/>
          <w:lang w:val="en-GB" w:bidi="he-IL"/>
        </w:rPr>
        <w:t xml:space="preserve">In this </w:t>
      </w:r>
      <w:r w:rsidRPr="0007445C">
        <w:rPr>
          <w:rFonts w:ascii="Garamond" w:hAnsi="Garamond" w:cs="Times New Roman"/>
          <w:sz w:val="24"/>
          <w:szCs w:val="24"/>
          <w:lang w:val="en-GB" w:bidi="he-IL"/>
        </w:rPr>
        <w:lastRenderedPageBreak/>
        <w:t xml:space="preserve">position, </w:t>
      </w:r>
      <w:r w:rsidRPr="0007445C">
        <w:rPr>
          <w:rFonts w:ascii="Garamond" w:hAnsi="Garamond" w:cs="Times New Roman"/>
          <w:sz w:val="24"/>
          <w:szCs w:val="24"/>
          <w:lang w:val="en-GB"/>
        </w:rPr>
        <w:t>I had the opportunity to follow - and to some extent to contribute to - the efforts of the president and scientific board to highlight the Society’s identity. In particular I cooperated in rendering the ESHS website an even more efficient tool</w:t>
      </w:r>
      <w:r w:rsidRPr="0007445C">
        <w:rPr>
          <w:rFonts w:ascii="Garamond" w:hAnsi="Garamond" w:cs="Times New Roman"/>
          <w:sz w:val="24"/>
          <w:szCs w:val="24"/>
          <w:lang w:val="en-GB" w:bidi="he-IL"/>
        </w:rPr>
        <w:t xml:space="preserve">. </w:t>
      </w:r>
      <w:r w:rsidRPr="0007445C">
        <w:rPr>
          <w:rFonts w:ascii="Garamond" w:hAnsi="Garamond" w:cs="Times New Roman"/>
          <w:sz w:val="24"/>
          <w:szCs w:val="24"/>
          <w:lang w:val="en-GB"/>
        </w:rPr>
        <w:t xml:space="preserve">Starting from the conviction that </w:t>
      </w:r>
      <w:r w:rsidRPr="0007445C">
        <w:rPr>
          <w:rFonts w:ascii="Garamond" w:eastAsia="Times New Roman" w:hAnsi="Garamond" w:cs="Times New Roman"/>
          <w:sz w:val="24"/>
          <w:szCs w:val="24"/>
          <w:shd w:val="clear" w:color="auto" w:fill="FFFFFF"/>
          <w:lang w:val="en-GB"/>
        </w:rPr>
        <w:t>the conferences</w:t>
      </w:r>
      <w:r w:rsidRPr="0007445C">
        <w:rPr>
          <w:rFonts w:ascii="Garamond" w:eastAsia="Times New Roman" w:hAnsi="Garamond" w:cs="Times New Roman"/>
          <w:color w:val="000000"/>
          <w:sz w:val="24"/>
          <w:szCs w:val="24"/>
          <w:shd w:val="clear" w:color="auto" w:fill="FFFFFF"/>
          <w:lang w:val="en-GB"/>
        </w:rPr>
        <w:t xml:space="preserve"> were perhaps the most important contribution that our Society has made to the history of science and that it be our duty to preserve their respective </w:t>
      </w:r>
      <w:r w:rsidRPr="0007445C">
        <w:rPr>
          <w:rFonts w:ascii="Garamond" w:eastAsia="Times New Roman" w:hAnsi="Garamond" w:cs="Times New Roman"/>
          <w:sz w:val="24"/>
          <w:szCs w:val="24"/>
          <w:shd w:val="clear" w:color="auto" w:fill="FFFFFF"/>
          <w:lang w:val="en-GB"/>
        </w:rPr>
        <w:t xml:space="preserve">materials, I gathered their </w:t>
      </w:r>
      <w:r w:rsidRPr="0007445C">
        <w:rPr>
          <w:rFonts w:ascii="Garamond" w:eastAsia="Times New Roman" w:hAnsi="Garamond" w:cs="Times New Roman"/>
          <w:sz w:val="24"/>
          <w:szCs w:val="24"/>
          <w:lang w:val="en-GB"/>
        </w:rPr>
        <w:t xml:space="preserve">programs, </w:t>
      </w:r>
      <w:r w:rsidRPr="0007445C">
        <w:rPr>
          <w:rFonts w:ascii="Garamond" w:eastAsia="Times New Roman" w:hAnsi="Garamond" w:cs="Times New Roman"/>
          <w:sz w:val="24"/>
          <w:szCs w:val="24"/>
          <w:shd w:val="clear" w:color="auto" w:fill="FFFFFF"/>
          <w:lang w:val="en-GB"/>
        </w:rPr>
        <w:t>books of abstracts, etc. All this material is now accessible on the website of the Society (</w:t>
      </w:r>
      <w:hyperlink r:id="rId42" w:history="1">
        <w:r w:rsidRPr="0007445C">
          <w:rPr>
            <w:rStyle w:val="Hyperlink"/>
            <w:rFonts w:ascii="Garamond" w:eastAsia="Times New Roman" w:hAnsi="Garamond" w:cs="Times New Roman"/>
            <w:sz w:val="24"/>
            <w:szCs w:val="24"/>
            <w:shd w:val="clear" w:color="auto" w:fill="FFFFFF"/>
            <w:lang w:val="en-GB"/>
          </w:rPr>
          <w:t>http://www.eshs.org/archive-2/</w:t>
        </w:r>
      </w:hyperlink>
      <w:r w:rsidRPr="0007445C">
        <w:rPr>
          <w:rFonts w:ascii="Garamond" w:eastAsia="Times New Roman" w:hAnsi="Garamond" w:cs="Times New Roman"/>
          <w:sz w:val="24"/>
          <w:szCs w:val="24"/>
          <w:shd w:val="clear" w:color="auto" w:fill="FFFFFF"/>
          <w:lang w:val="en-GB"/>
        </w:rPr>
        <w:t>)</w:t>
      </w:r>
      <w:r w:rsidRPr="0007445C">
        <w:rPr>
          <w:rFonts w:ascii="Garamond" w:hAnsi="Garamond" w:cs="Times New Roman"/>
          <w:sz w:val="24"/>
          <w:szCs w:val="24"/>
          <w:lang w:val="en-GB"/>
        </w:rPr>
        <w:t>. Furthermore, the entire paper archive of the Society (7 folders of documents concerning the life and activity of the Society, including Statutes, statements about the changes in the Council, minutes of Council meetings, receipts, etc.) was digitized in order to ensure its conservation.</w:t>
      </w:r>
    </w:p>
    <w:p w14:paraId="3659378A" w14:textId="77777777" w:rsidR="0092595C" w:rsidRPr="0007445C" w:rsidRDefault="0092595C" w:rsidP="006A44B0">
      <w:pPr>
        <w:jc w:val="both"/>
        <w:rPr>
          <w:rFonts w:ascii="Garamond" w:hAnsi="Garamond" w:cs="Times New Roman"/>
          <w:sz w:val="24"/>
          <w:szCs w:val="24"/>
          <w:lang w:val="en-GB" w:bidi="he-IL"/>
        </w:rPr>
      </w:pPr>
    </w:p>
    <w:p w14:paraId="17B47EDB" w14:textId="77777777" w:rsidR="0092595C" w:rsidRPr="0007445C" w:rsidRDefault="0092595C" w:rsidP="006A44B0">
      <w:pPr>
        <w:jc w:val="both"/>
        <w:rPr>
          <w:rFonts w:ascii="Garamond" w:hAnsi="Garamond" w:cs="Times New Roman"/>
          <w:sz w:val="24"/>
          <w:szCs w:val="24"/>
          <w:lang w:val="en-GB" w:bidi="he-IL"/>
        </w:rPr>
      </w:pPr>
      <w:r w:rsidRPr="0007445C">
        <w:rPr>
          <w:rFonts w:ascii="Garamond" w:hAnsi="Garamond" w:cs="Times New Roman"/>
          <w:sz w:val="24"/>
          <w:szCs w:val="24"/>
          <w:lang w:val="en-GB"/>
        </w:rPr>
        <w:t xml:space="preserve">Serving the ESHS as Archivist has not only been a stimulating intellectual adventure, but above all a way to continue to serve the ESHS and to support its </w:t>
      </w:r>
      <w:r w:rsidRPr="0007445C">
        <w:rPr>
          <w:rFonts w:ascii="Garamond" w:hAnsi="Garamond" w:cs="Times New Roman"/>
          <w:sz w:val="24"/>
          <w:szCs w:val="24"/>
          <w:lang w:val="en-GB" w:bidi="he-IL"/>
        </w:rPr>
        <w:t>on-going projects</w:t>
      </w:r>
      <w:r w:rsidRPr="0007445C">
        <w:rPr>
          <w:rFonts w:ascii="Garamond" w:hAnsi="Garamond" w:cs="Times New Roman"/>
          <w:sz w:val="24"/>
          <w:szCs w:val="24"/>
          <w:lang w:val="en-GB"/>
        </w:rPr>
        <w:t xml:space="preserve"> and research initiatives. </w:t>
      </w:r>
      <w:r w:rsidRPr="0007445C">
        <w:rPr>
          <w:rFonts w:ascii="Garamond" w:hAnsi="Garamond" w:cs="Times New Roman"/>
          <w:sz w:val="24"/>
          <w:szCs w:val="24"/>
        </w:rPr>
        <w:t>I was delighted to put my experience and interests at the service of the society and to work towards keeping the archives of the ESHS in good order.</w:t>
      </w:r>
      <w:r w:rsidRPr="0007445C">
        <w:rPr>
          <w:rFonts w:ascii="Garamond" w:eastAsia="Times New Roman" w:hAnsi="Garamond" w:cs="Times New Roman"/>
          <w:sz w:val="24"/>
          <w:szCs w:val="24"/>
          <w:lang w:val="en-GB"/>
        </w:rPr>
        <w:t xml:space="preserve"> </w:t>
      </w:r>
      <w:r w:rsidRPr="0007445C">
        <w:rPr>
          <w:rFonts w:ascii="Garamond" w:hAnsi="Garamond" w:cs="Times New Roman"/>
          <w:sz w:val="24"/>
          <w:szCs w:val="24"/>
          <w:lang w:val="en-GB"/>
        </w:rPr>
        <w:t>I</w:t>
      </w:r>
      <w:r w:rsidRPr="0007445C">
        <w:rPr>
          <w:rFonts w:ascii="Garamond" w:hAnsi="Garamond" w:cs="Times New Roman"/>
          <w:sz w:val="24"/>
          <w:szCs w:val="24"/>
        </w:rPr>
        <w:t>n this vein</w:t>
      </w:r>
      <w:r w:rsidRPr="0007445C">
        <w:rPr>
          <w:rFonts w:ascii="Garamond" w:eastAsia="Times New Roman" w:hAnsi="Garamond" w:cs="Times New Roman"/>
          <w:sz w:val="24"/>
          <w:szCs w:val="24"/>
          <w:lang w:val="en-GB"/>
        </w:rPr>
        <w:t xml:space="preserve"> I would be very happy to continue collaborating with </w:t>
      </w:r>
      <w:r w:rsidRPr="0007445C">
        <w:rPr>
          <w:rFonts w:ascii="Garamond" w:hAnsi="Garamond" w:cs="Times New Roman"/>
          <w:sz w:val="24"/>
          <w:szCs w:val="24"/>
        </w:rPr>
        <w:t xml:space="preserve">the Society </w:t>
      </w:r>
      <w:r w:rsidRPr="0007445C">
        <w:rPr>
          <w:rFonts w:ascii="Garamond" w:eastAsia="Times New Roman" w:hAnsi="Garamond" w:cs="Times New Roman"/>
          <w:sz w:val="24"/>
          <w:szCs w:val="24"/>
          <w:lang w:val="en-GB"/>
        </w:rPr>
        <w:t xml:space="preserve">and </w:t>
      </w:r>
      <w:r w:rsidRPr="0007445C">
        <w:rPr>
          <w:rFonts w:ascii="Garamond" w:hAnsi="Garamond" w:cs="Times New Roman"/>
          <w:sz w:val="24"/>
          <w:szCs w:val="24"/>
          <w:lang w:val="en-GB"/>
        </w:rPr>
        <w:t xml:space="preserve">I regard it an honour to be considered as a candidate for </w:t>
      </w:r>
      <w:r w:rsidRPr="0007445C">
        <w:rPr>
          <w:rFonts w:ascii="Garamond" w:hAnsi="Garamond" w:cs="Times New Roman"/>
          <w:sz w:val="24"/>
          <w:szCs w:val="24"/>
          <w:lang w:val="en-GB" w:bidi="he-IL"/>
        </w:rPr>
        <w:t>the position of Individual Member</w:t>
      </w:r>
      <w:r w:rsidRPr="0007445C">
        <w:rPr>
          <w:rFonts w:ascii="Garamond" w:hAnsi="Garamond" w:cs="Times New Roman"/>
          <w:sz w:val="24"/>
          <w:szCs w:val="24"/>
          <w:lang w:val="en-GB"/>
        </w:rPr>
        <w:t>.</w:t>
      </w:r>
    </w:p>
    <w:p w14:paraId="0273433F" w14:textId="77777777" w:rsidR="0092595C" w:rsidRPr="0007445C" w:rsidRDefault="0092595C" w:rsidP="0092595C">
      <w:pPr>
        <w:rPr>
          <w:rFonts w:ascii="Garamond" w:hAnsi="Garamond"/>
          <w:sz w:val="24"/>
          <w:szCs w:val="24"/>
        </w:rPr>
      </w:pPr>
    </w:p>
    <w:p w14:paraId="4F48C52F" w14:textId="77777777" w:rsidR="00490892" w:rsidRPr="0007445C" w:rsidRDefault="00490892">
      <w:pPr>
        <w:pStyle w:val="BodyText"/>
        <w:kinsoku w:val="0"/>
        <w:overflowPunct w:val="0"/>
        <w:ind w:left="0"/>
        <w:rPr>
          <w:rFonts w:ascii="Garamond" w:hAnsi="Garamond"/>
        </w:rPr>
      </w:pPr>
    </w:p>
    <w:p w14:paraId="35C187F9" w14:textId="3179FBF4" w:rsidR="00490892" w:rsidRPr="0007445C" w:rsidRDefault="0092595C" w:rsidP="00476680">
      <w:pPr>
        <w:pStyle w:val="Heading2"/>
        <w:rPr>
          <w:spacing w:val="-2"/>
        </w:rPr>
      </w:pPr>
      <w:bookmarkStart w:id="45" w:name="_bookmark29"/>
      <w:bookmarkStart w:id="46" w:name="_Peder_Roberts"/>
      <w:bookmarkEnd w:id="45"/>
      <w:bookmarkEnd w:id="46"/>
      <w:r w:rsidRPr="0007445C">
        <w:t>Peder Roberts</w:t>
      </w:r>
    </w:p>
    <w:p w14:paraId="5C8A2483" w14:textId="77777777" w:rsidR="00490892" w:rsidRPr="0007445C" w:rsidRDefault="00490892">
      <w:pPr>
        <w:pStyle w:val="BodyText"/>
        <w:kinsoku w:val="0"/>
        <w:overflowPunct w:val="0"/>
        <w:ind w:left="0"/>
        <w:rPr>
          <w:rFonts w:ascii="Garamond" w:hAnsi="Garamond"/>
          <w:b/>
          <w:bCs/>
        </w:rPr>
      </w:pPr>
    </w:p>
    <w:p w14:paraId="2D683447" w14:textId="77777777" w:rsidR="0092595C" w:rsidRPr="0007445C" w:rsidRDefault="0092595C" w:rsidP="0092595C">
      <w:pPr>
        <w:spacing w:line="276" w:lineRule="auto"/>
        <w:rPr>
          <w:rFonts w:ascii="Garamond" w:hAnsi="Garamond" w:cs="Times New Roman"/>
          <w:b/>
          <w:sz w:val="24"/>
          <w:szCs w:val="24"/>
          <w:lang w:val="en-AU"/>
        </w:rPr>
      </w:pPr>
      <w:r w:rsidRPr="0007445C">
        <w:rPr>
          <w:rFonts w:ascii="Garamond" w:hAnsi="Garamond" w:cs="Times New Roman"/>
          <w:b/>
          <w:sz w:val="24"/>
          <w:szCs w:val="24"/>
          <w:lang w:val="en-AU"/>
        </w:rPr>
        <w:t>Short Curriculum Vitae – Peder Roberts</w:t>
      </w:r>
    </w:p>
    <w:p w14:paraId="11AA6322" w14:textId="77777777" w:rsidR="0092595C" w:rsidRPr="0007445C" w:rsidRDefault="0092595C" w:rsidP="0092595C">
      <w:pPr>
        <w:spacing w:line="276" w:lineRule="auto"/>
        <w:rPr>
          <w:rFonts w:ascii="Garamond" w:hAnsi="Garamond" w:cs="Times New Roman"/>
          <w:b/>
          <w:i/>
          <w:sz w:val="24"/>
          <w:szCs w:val="24"/>
          <w:lang w:val="en-AU"/>
        </w:rPr>
      </w:pPr>
    </w:p>
    <w:p w14:paraId="50A9D2F0" w14:textId="77777777" w:rsidR="0092595C" w:rsidRPr="0007445C" w:rsidRDefault="0092595C" w:rsidP="0092595C">
      <w:pPr>
        <w:spacing w:line="276" w:lineRule="auto"/>
        <w:rPr>
          <w:rFonts w:ascii="Garamond" w:hAnsi="Garamond" w:cs="Times New Roman"/>
          <w:b/>
          <w:i/>
          <w:sz w:val="24"/>
          <w:szCs w:val="24"/>
          <w:lang w:val="en-AU"/>
        </w:rPr>
      </w:pPr>
      <w:r w:rsidRPr="0007445C">
        <w:rPr>
          <w:rFonts w:ascii="Garamond" w:hAnsi="Garamond" w:cs="Times New Roman"/>
          <w:b/>
          <w:i/>
          <w:sz w:val="24"/>
          <w:szCs w:val="24"/>
          <w:lang w:val="en-AU"/>
        </w:rPr>
        <w:t>Employment</w:t>
      </w:r>
    </w:p>
    <w:p w14:paraId="1E0E14E3"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Professor, Department of Philosophy, Classics, History of Art and Ideas, University of Oslo, from 1.1.2025</w:t>
      </w:r>
    </w:p>
    <w:p w14:paraId="1D43F7D2"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Associate Professor of Modern History, Department of Cultural Studies and Languages, University of Stavanger, 2019-2024.</w:t>
      </w:r>
    </w:p>
    <w:p w14:paraId="53870556"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Researcher, Division of History of Science, Technology and Environment, KTH Royal Institute of Technology, Stockholm, 2014-2024.</w:t>
      </w:r>
    </w:p>
    <w:p w14:paraId="7DE48A1B"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 xml:space="preserve">Post-Doctoral Researcher, Division of History of Science, Technology and Environment, KTH Royal Institute of Technology, 2012-2014. </w:t>
      </w:r>
    </w:p>
    <w:p w14:paraId="43933428"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 xml:space="preserve">Post-Doctoral Researcher, Institute for Interdisciplinary Studies of Science and Technology, University of Strasbourg, France, 2010-2012. </w:t>
      </w:r>
    </w:p>
    <w:p w14:paraId="0144B03C" w14:textId="77777777" w:rsidR="0092595C" w:rsidRPr="0007445C" w:rsidRDefault="0092595C" w:rsidP="0092595C">
      <w:pPr>
        <w:spacing w:line="276" w:lineRule="auto"/>
        <w:ind w:left="720" w:hanging="720"/>
        <w:rPr>
          <w:rFonts w:ascii="Garamond" w:hAnsi="Garamond" w:cs="Times New Roman"/>
          <w:b/>
          <w:i/>
          <w:sz w:val="24"/>
          <w:szCs w:val="24"/>
          <w:lang w:val="en-AU"/>
        </w:rPr>
      </w:pPr>
    </w:p>
    <w:p w14:paraId="4329AF22" w14:textId="77777777" w:rsidR="0092595C" w:rsidRPr="0007445C" w:rsidRDefault="0092595C" w:rsidP="0092595C">
      <w:pPr>
        <w:spacing w:line="276" w:lineRule="auto"/>
        <w:ind w:left="720" w:hanging="720"/>
        <w:rPr>
          <w:rFonts w:ascii="Garamond" w:hAnsi="Garamond" w:cs="Times New Roman"/>
          <w:b/>
          <w:i/>
          <w:sz w:val="24"/>
          <w:szCs w:val="24"/>
          <w:lang w:val="en-AU"/>
        </w:rPr>
      </w:pPr>
      <w:r w:rsidRPr="0007445C">
        <w:rPr>
          <w:rFonts w:ascii="Garamond" w:hAnsi="Garamond" w:cs="Times New Roman"/>
          <w:b/>
          <w:i/>
          <w:sz w:val="24"/>
          <w:szCs w:val="24"/>
          <w:lang w:val="en-AU"/>
        </w:rPr>
        <w:t>Education</w:t>
      </w:r>
    </w:p>
    <w:p w14:paraId="3130942E"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Docent, KTH Royal Institute of Technology, 2017 (History of Science, Technology and Environment)</w:t>
      </w:r>
    </w:p>
    <w:p w14:paraId="2FB16C13"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PhD, Stanford University, 2010, Department of History (Program in History of Science).</w:t>
      </w:r>
    </w:p>
    <w:p w14:paraId="448BD3B1"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MA (Research), University of New South Wales, 2004, School of History and Philosophy of Science.</w:t>
      </w:r>
    </w:p>
    <w:p w14:paraId="43450F62"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BA (Hons), University of New South Wales, 2001, First Class Honours in History and Philosophy of Science.</w:t>
      </w:r>
    </w:p>
    <w:p w14:paraId="4B6BF386" w14:textId="77777777" w:rsidR="0092595C" w:rsidRPr="0007445C" w:rsidRDefault="0092595C" w:rsidP="0092595C">
      <w:pPr>
        <w:spacing w:line="276" w:lineRule="auto"/>
        <w:rPr>
          <w:rFonts w:ascii="Garamond" w:hAnsi="Garamond" w:cs="Times New Roman"/>
          <w:sz w:val="24"/>
          <w:szCs w:val="24"/>
          <w:lang w:val="en-AU"/>
        </w:rPr>
      </w:pPr>
    </w:p>
    <w:p w14:paraId="076A3C1E" w14:textId="77777777" w:rsidR="0092595C" w:rsidRPr="0007445C" w:rsidRDefault="0092595C" w:rsidP="0092595C">
      <w:pPr>
        <w:spacing w:line="276" w:lineRule="auto"/>
        <w:rPr>
          <w:rFonts w:ascii="Garamond" w:hAnsi="Garamond" w:cs="Times New Roman"/>
          <w:sz w:val="24"/>
          <w:szCs w:val="24"/>
          <w:lang w:val="en-AU"/>
        </w:rPr>
      </w:pPr>
      <w:r w:rsidRPr="0007445C">
        <w:rPr>
          <w:rFonts w:ascii="Garamond" w:hAnsi="Garamond" w:cs="Times New Roman"/>
          <w:b/>
          <w:i/>
          <w:sz w:val="24"/>
          <w:szCs w:val="24"/>
          <w:lang w:val="en-AU"/>
        </w:rPr>
        <w:t>Publications</w:t>
      </w:r>
    </w:p>
    <w:p w14:paraId="1190F59C" w14:textId="77777777" w:rsidR="0092595C" w:rsidRPr="0007445C" w:rsidRDefault="0092595C" w:rsidP="0092595C">
      <w:pPr>
        <w:spacing w:line="276" w:lineRule="auto"/>
        <w:ind w:left="990" w:hanging="1008"/>
        <w:rPr>
          <w:rFonts w:ascii="Garamond" w:hAnsi="Garamond" w:cs="Times New Roman"/>
          <w:i/>
          <w:sz w:val="24"/>
          <w:szCs w:val="24"/>
          <w:lang w:val="en-AU"/>
        </w:rPr>
      </w:pPr>
      <w:r w:rsidRPr="0007445C">
        <w:rPr>
          <w:rFonts w:ascii="Garamond" w:hAnsi="Garamond" w:cs="Times New Roman"/>
          <w:i/>
          <w:sz w:val="24"/>
          <w:szCs w:val="24"/>
          <w:lang w:val="en-AU"/>
        </w:rPr>
        <w:t>Monographs</w:t>
      </w:r>
    </w:p>
    <w:p w14:paraId="012B29AF" w14:textId="77777777" w:rsidR="0092595C" w:rsidRPr="0007445C" w:rsidRDefault="0092595C" w:rsidP="0092595C">
      <w:pPr>
        <w:spacing w:line="276" w:lineRule="auto"/>
        <w:ind w:left="990" w:hanging="1008"/>
        <w:rPr>
          <w:rFonts w:ascii="Garamond" w:hAnsi="Garamond" w:cs="Times New Roman"/>
          <w:sz w:val="24"/>
          <w:szCs w:val="24"/>
          <w:lang w:val="en-AU"/>
        </w:rPr>
      </w:pPr>
      <w:r w:rsidRPr="0007445C">
        <w:rPr>
          <w:rFonts w:ascii="Garamond" w:hAnsi="Garamond" w:cs="Times New Roman"/>
          <w:sz w:val="24"/>
          <w:szCs w:val="24"/>
          <w:lang w:val="en-AU"/>
        </w:rPr>
        <w:t xml:space="preserve">Roberts, Peder. </w:t>
      </w:r>
      <w:r w:rsidRPr="0007445C">
        <w:rPr>
          <w:rFonts w:ascii="Garamond" w:hAnsi="Garamond" w:cs="Times New Roman"/>
          <w:i/>
          <w:sz w:val="24"/>
          <w:szCs w:val="24"/>
          <w:lang w:val="en-AU"/>
        </w:rPr>
        <w:t>The European Antarctic: Science and Strategy in Scandinavia and the British Empire</w:t>
      </w:r>
      <w:r w:rsidRPr="0007445C">
        <w:rPr>
          <w:rFonts w:ascii="Garamond" w:hAnsi="Garamond" w:cs="Times New Roman"/>
          <w:sz w:val="24"/>
          <w:szCs w:val="24"/>
          <w:lang w:val="en-AU"/>
        </w:rPr>
        <w:t xml:space="preserve"> </w:t>
      </w:r>
      <w:r w:rsidRPr="0007445C">
        <w:rPr>
          <w:rFonts w:ascii="Garamond" w:hAnsi="Garamond" w:cs="Times New Roman"/>
          <w:sz w:val="24"/>
          <w:szCs w:val="24"/>
          <w:lang w:val="en-AU"/>
        </w:rPr>
        <w:lastRenderedPageBreak/>
        <w:t>(New York: Palgrave Macmillan, 2011).</w:t>
      </w:r>
    </w:p>
    <w:p w14:paraId="6FEAC10A" w14:textId="77777777" w:rsidR="0092595C" w:rsidRPr="0007445C" w:rsidRDefault="0092595C" w:rsidP="0092595C">
      <w:pPr>
        <w:spacing w:line="276" w:lineRule="auto"/>
        <w:ind w:left="990" w:hanging="1008"/>
        <w:rPr>
          <w:rFonts w:ascii="Garamond" w:hAnsi="Garamond" w:cs="Times New Roman"/>
          <w:sz w:val="24"/>
          <w:szCs w:val="24"/>
          <w:lang w:val="en-AU"/>
        </w:rPr>
      </w:pPr>
    </w:p>
    <w:p w14:paraId="1BFC8BC1" w14:textId="77777777" w:rsidR="0092595C" w:rsidRPr="0007445C" w:rsidRDefault="0092595C" w:rsidP="0092595C">
      <w:pPr>
        <w:spacing w:line="276" w:lineRule="auto"/>
        <w:ind w:left="990" w:hanging="1008"/>
        <w:rPr>
          <w:rFonts w:ascii="Garamond" w:hAnsi="Garamond" w:cs="Times New Roman"/>
          <w:i/>
          <w:sz w:val="24"/>
          <w:szCs w:val="24"/>
          <w:lang w:val="en-AU"/>
        </w:rPr>
      </w:pPr>
      <w:r w:rsidRPr="0007445C">
        <w:rPr>
          <w:rFonts w:ascii="Garamond" w:hAnsi="Garamond" w:cs="Times New Roman"/>
          <w:i/>
          <w:sz w:val="24"/>
          <w:szCs w:val="24"/>
          <w:lang w:val="en-AU"/>
        </w:rPr>
        <w:t>Edited Volumes</w:t>
      </w:r>
    </w:p>
    <w:p w14:paraId="428A385D" w14:textId="77777777" w:rsidR="0092595C" w:rsidRPr="0007445C" w:rsidRDefault="0092595C" w:rsidP="0092595C">
      <w:pPr>
        <w:spacing w:line="276" w:lineRule="auto"/>
        <w:ind w:left="990" w:hanging="1008"/>
        <w:rPr>
          <w:rFonts w:ascii="Garamond" w:hAnsi="Garamond" w:cs="Times New Roman"/>
          <w:sz w:val="24"/>
          <w:szCs w:val="24"/>
          <w:lang w:val="en-AU"/>
        </w:rPr>
      </w:pPr>
      <w:proofErr w:type="spellStart"/>
      <w:r w:rsidRPr="0007445C">
        <w:rPr>
          <w:rFonts w:ascii="Garamond" w:hAnsi="Garamond" w:cs="Times New Roman"/>
          <w:sz w:val="24"/>
          <w:szCs w:val="24"/>
          <w:lang w:val="en-AU"/>
        </w:rPr>
        <w:t>Mancilla</w:t>
      </w:r>
      <w:proofErr w:type="spellEnd"/>
      <w:r w:rsidRPr="0007445C">
        <w:rPr>
          <w:rFonts w:ascii="Garamond" w:hAnsi="Garamond" w:cs="Times New Roman"/>
          <w:sz w:val="24"/>
          <w:szCs w:val="24"/>
          <w:lang w:val="en-AU"/>
        </w:rPr>
        <w:t xml:space="preserve">, Alejandra, and Roberts, Peder. </w:t>
      </w:r>
      <w:r w:rsidRPr="0007445C">
        <w:rPr>
          <w:rFonts w:ascii="Garamond" w:hAnsi="Garamond" w:cs="Times New Roman"/>
          <w:i/>
          <w:iCs/>
          <w:sz w:val="24"/>
          <w:szCs w:val="24"/>
          <w:lang w:val="en-AU"/>
        </w:rPr>
        <w:t xml:space="preserve">Colonialism and Antarctica </w:t>
      </w:r>
      <w:r w:rsidRPr="0007445C">
        <w:rPr>
          <w:rFonts w:ascii="Garamond" w:hAnsi="Garamond" w:cs="Times New Roman"/>
          <w:sz w:val="24"/>
          <w:szCs w:val="24"/>
          <w:lang w:val="en-AU"/>
        </w:rPr>
        <w:t>(Manchester: Manchester University Press, 2024).</w:t>
      </w:r>
    </w:p>
    <w:p w14:paraId="4BA12C0A" w14:textId="77777777" w:rsidR="0092595C" w:rsidRPr="0007445C" w:rsidRDefault="0092595C" w:rsidP="0092595C">
      <w:pPr>
        <w:spacing w:line="276" w:lineRule="auto"/>
        <w:ind w:left="990" w:hanging="1008"/>
        <w:rPr>
          <w:rFonts w:ascii="Garamond" w:hAnsi="Garamond" w:cs="Times New Roman"/>
          <w:sz w:val="24"/>
          <w:szCs w:val="24"/>
          <w:lang w:val="en-AU"/>
        </w:rPr>
      </w:pPr>
      <w:r w:rsidRPr="0007445C">
        <w:rPr>
          <w:rFonts w:ascii="Garamond" w:hAnsi="Garamond" w:cs="Times New Roman"/>
          <w:sz w:val="24"/>
          <w:szCs w:val="24"/>
          <w:lang w:val="en-AU"/>
        </w:rPr>
        <w:t xml:space="preserve">Howkins, Adrian, and Roberts, Peder. </w:t>
      </w:r>
      <w:r w:rsidRPr="0007445C">
        <w:rPr>
          <w:rFonts w:ascii="Garamond" w:hAnsi="Garamond" w:cs="Times New Roman"/>
          <w:i/>
          <w:iCs/>
          <w:sz w:val="24"/>
          <w:szCs w:val="24"/>
          <w:lang w:val="en-AU"/>
        </w:rPr>
        <w:t xml:space="preserve">The </w:t>
      </w:r>
      <w:r w:rsidRPr="0007445C">
        <w:rPr>
          <w:rFonts w:ascii="Garamond" w:hAnsi="Garamond" w:cs="Times New Roman"/>
          <w:i/>
          <w:sz w:val="24"/>
          <w:szCs w:val="24"/>
          <w:lang w:val="en-AU"/>
        </w:rPr>
        <w:t xml:space="preserve">Cambridge History of the Polar Regions </w:t>
      </w:r>
      <w:r w:rsidRPr="0007445C">
        <w:rPr>
          <w:rFonts w:ascii="Garamond" w:hAnsi="Garamond" w:cs="Times New Roman"/>
          <w:sz w:val="24"/>
          <w:szCs w:val="24"/>
          <w:lang w:val="en-AU"/>
        </w:rPr>
        <w:t>(Cambridge: Cambridge University Press, 2023).</w:t>
      </w:r>
    </w:p>
    <w:p w14:paraId="012356D3" w14:textId="77777777" w:rsidR="0092595C" w:rsidRPr="0007445C" w:rsidRDefault="0092595C" w:rsidP="0092595C">
      <w:pPr>
        <w:spacing w:line="276" w:lineRule="auto"/>
        <w:ind w:left="990" w:hanging="1008"/>
        <w:rPr>
          <w:rFonts w:ascii="Garamond" w:hAnsi="Garamond" w:cs="Times New Roman"/>
          <w:sz w:val="24"/>
          <w:szCs w:val="24"/>
          <w:lang w:val="en-AU"/>
        </w:rPr>
      </w:pPr>
      <w:r w:rsidRPr="0007445C">
        <w:rPr>
          <w:rFonts w:ascii="Garamond" w:hAnsi="Garamond" w:cs="Times New Roman"/>
          <w:sz w:val="24"/>
          <w:szCs w:val="24"/>
          <w:lang w:val="en-AU"/>
        </w:rPr>
        <w:t xml:space="preserve">Dodds, Klaus, Hemmings, Alan D., and Roberts, Peder. </w:t>
      </w:r>
      <w:r w:rsidRPr="0007445C">
        <w:rPr>
          <w:rFonts w:ascii="Garamond" w:hAnsi="Garamond" w:cs="Times New Roman"/>
          <w:i/>
          <w:sz w:val="24"/>
          <w:szCs w:val="24"/>
          <w:lang w:val="en-AU"/>
        </w:rPr>
        <w:t>Handbook on the Politics of Antarctica</w:t>
      </w:r>
      <w:r w:rsidRPr="0007445C">
        <w:rPr>
          <w:rFonts w:ascii="Garamond" w:hAnsi="Garamond" w:cs="Times New Roman"/>
          <w:sz w:val="24"/>
          <w:szCs w:val="24"/>
          <w:lang w:val="en-AU"/>
        </w:rPr>
        <w:t xml:space="preserve"> (Cheltenham: Edward Elgar, 2017).</w:t>
      </w:r>
    </w:p>
    <w:p w14:paraId="43C6924D" w14:textId="77777777" w:rsidR="0092595C" w:rsidRPr="0007445C" w:rsidRDefault="0092595C" w:rsidP="0092595C">
      <w:pPr>
        <w:spacing w:line="276" w:lineRule="auto"/>
        <w:ind w:left="990" w:hanging="1008"/>
        <w:rPr>
          <w:rFonts w:ascii="Garamond" w:hAnsi="Garamond" w:cs="Times New Roman"/>
          <w:sz w:val="24"/>
          <w:szCs w:val="24"/>
          <w:lang w:val="en-AU"/>
        </w:rPr>
      </w:pPr>
      <w:r w:rsidRPr="0007445C">
        <w:rPr>
          <w:rFonts w:ascii="Garamond" w:hAnsi="Garamond" w:cs="Times New Roman"/>
          <w:sz w:val="24"/>
          <w:szCs w:val="24"/>
          <w:lang w:val="en-AU"/>
        </w:rPr>
        <w:t xml:space="preserve">Roberts, Peder, van der Watt, </w:t>
      </w:r>
      <w:proofErr w:type="spellStart"/>
      <w:r w:rsidRPr="0007445C">
        <w:rPr>
          <w:rFonts w:ascii="Garamond" w:hAnsi="Garamond" w:cs="Times New Roman"/>
          <w:sz w:val="24"/>
          <w:szCs w:val="24"/>
          <w:lang w:val="en-AU"/>
        </w:rPr>
        <w:t>Lize-Marié</w:t>
      </w:r>
      <w:proofErr w:type="spellEnd"/>
      <w:r w:rsidRPr="0007445C">
        <w:rPr>
          <w:rFonts w:ascii="Garamond" w:hAnsi="Garamond" w:cs="Times New Roman"/>
          <w:sz w:val="24"/>
          <w:szCs w:val="24"/>
          <w:lang w:val="en-AU"/>
        </w:rPr>
        <w:t xml:space="preserve">, and Howkins, Adrian. </w:t>
      </w:r>
      <w:r w:rsidRPr="0007445C">
        <w:rPr>
          <w:rFonts w:ascii="Garamond" w:hAnsi="Garamond" w:cs="Times New Roman"/>
          <w:i/>
          <w:sz w:val="24"/>
          <w:szCs w:val="24"/>
          <w:lang w:val="en-AU"/>
        </w:rPr>
        <w:t xml:space="preserve">Antarctica and the Humanities </w:t>
      </w:r>
      <w:r w:rsidRPr="0007445C">
        <w:rPr>
          <w:rFonts w:ascii="Garamond" w:hAnsi="Garamond" w:cs="Times New Roman"/>
          <w:sz w:val="24"/>
          <w:szCs w:val="24"/>
          <w:lang w:val="en-AU"/>
        </w:rPr>
        <w:t>(New York: Palgrave Macmillan, 2016).</w:t>
      </w:r>
    </w:p>
    <w:p w14:paraId="33E76FE9" w14:textId="77777777" w:rsidR="0092595C" w:rsidRPr="0007445C" w:rsidRDefault="0092595C" w:rsidP="0092595C">
      <w:pPr>
        <w:spacing w:line="276" w:lineRule="auto"/>
        <w:ind w:left="990" w:hanging="1008"/>
        <w:rPr>
          <w:rFonts w:ascii="Garamond" w:hAnsi="Garamond" w:cs="Times New Roman"/>
          <w:sz w:val="24"/>
          <w:szCs w:val="24"/>
          <w:lang w:val="en-AU"/>
        </w:rPr>
      </w:pPr>
      <w:r w:rsidRPr="0007445C">
        <w:rPr>
          <w:rFonts w:ascii="Garamond" w:hAnsi="Garamond" w:cs="Times New Roman"/>
          <w:sz w:val="24"/>
          <w:szCs w:val="24"/>
          <w:lang w:val="en-AU"/>
        </w:rPr>
        <w:t xml:space="preserve">Turchetti, Simone, and Roberts, Peder. </w:t>
      </w:r>
      <w:r w:rsidRPr="0007445C">
        <w:rPr>
          <w:rFonts w:ascii="Garamond" w:hAnsi="Garamond" w:cs="Times New Roman"/>
          <w:i/>
          <w:sz w:val="24"/>
          <w:szCs w:val="24"/>
          <w:lang w:val="en-AU"/>
        </w:rPr>
        <w:t>The Surveillance Imperative: Geosciences During the Cold War and Beyond</w:t>
      </w:r>
      <w:r w:rsidRPr="0007445C">
        <w:rPr>
          <w:rFonts w:ascii="Garamond" w:hAnsi="Garamond" w:cs="Times New Roman"/>
          <w:sz w:val="24"/>
          <w:szCs w:val="24"/>
          <w:lang w:val="en-AU"/>
        </w:rPr>
        <w:t xml:space="preserve"> (New York: Palgrave Macmillan, 2014).</w:t>
      </w:r>
    </w:p>
    <w:p w14:paraId="50BD1E14" w14:textId="77777777" w:rsidR="0092595C" w:rsidRPr="0007445C" w:rsidRDefault="0092595C" w:rsidP="0092595C">
      <w:pPr>
        <w:spacing w:line="276" w:lineRule="auto"/>
        <w:ind w:left="990" w:hanging="1008"/>
        <w:rPr>
          <w:rFonts w:ascii="Garamond" w:hAnsi="Garamond" w:cs="Times New Roman"/>
          <w:sz w:val="24"/>
          <w:szCs w:val="24"/>
          <w:lang w:val="en-AU"/>
        </w:rPr>
      </w:pPr>
    </w:p>
    <w:p w14:paraId="0237B658" w14:textId="77777777" w:rsidR="0092595C" w:rsidRPr="0007445C" w:rsidRDefault="0092595C" w:rsidP="0092595C">
      <w:pPr>
        <w:spacing w:line="276" w:lineRule="auto"/>
        <w:ind w:left="990" w:hanging="1008"/>
        <w:rPr>
          <w:rFonts w:ascii="Garamond" w:hAnsi="Garamond" w:cs="Times New Roman"/>
          <w:i/>
          <w:sz w:val="24"/>
          <w:szCs w:val="24"/>
          <w:lang w:val="en-AU"/>
        </w:rPr>
      </w:pPr>
      <w:r w:rsidRPr="0007445C">
        <w:rPr>
          <w:rFonts w:ascii="Garamond" w:hAnsi="Garamond" w:cs="Times New Roman"/>
          <w:i/>
          <w:sz w:val="24"/>
          <w:szCs w:val="24"/>
          <w:lang w:val="en-AU"/>
        </w:rPr>
        <w:t>Special Journal Issues Edited</w:t>
      </w:r>
    </w:p>
    <w:p w14:paraId="2E5AEF9D" w14:textId="77777777" w:rsidR="0092595C" w:rsidRPr="0007445C" w:rsidRDefault="0092595C" w:rsidP="0092595C">
      <w:pPr>
        <w:spacing w:line="276" w:lineRule="auto"/>
        <w:ind w:left="990" w:hanging="1008"/>
        <w:rPr>
          <w:rFonts w:ascii="Garamond" w:hAnsi="Garamond" w:cs="Times New Roman"/>
          <w:sz w:val="24"/>
          <w:szCs w:val="24"/>
          <w:lang w:val="en-AU"/>
        </w:rPr>
      </w:pPr>
      <w:r w:rsidRPr="0007445C">
        <w:rPr>
          <w:rFonts w:ascii="Garamond" w:hAnsi="Garamond" w:cs="Times New Roman"/>
          <w:i/>
          <w:sz w:val="24"/>
          <w:szCs w:val="24"/>
          <w:lang w:val="en-AU"/>
        </w:rPr>
        <w:t>Journal of Northern Studies</w:t>
      </w:r>
      <w:r w:rsidRPr="0007445C">
        <w:rPr>
          <w:rFonts w:ascii="Garamond" w:hAnsi="Garamond" w:cs="Times New Roman"/>
          <w:sz w:val="24"/>
          <w:szCs w:val="24"/>
          <w:lang w:val="en-AU"/>
        </w:rPr>
        <w:t xml:space="preserve"> 9 (1), 2015, with Christina Adcock.</w:t>
      </w:r>
    </w:p>
    <w:p w14:paraId="71A722DD" w14:textId="77777777" w:rsidR="0092595C" w:rsidRPr="0007445C" w:rsidRDefault="0092595C" w:rsidP="0092595C">
      <w:pPr>
        <w:spacing w:line="276" w:lineRule="auto"/>
        <w:ind w:left="990" w:hanging="1008"/>
        <w:rPr>
          <w:rFonts w:ascii="Garamond" w:hAnsi="Garamond" w:cs="Times New Roman"/>
          <w:sz w:val="24"/>
          <w:szCs w:val="24"/>
          <w:lang w:val="en-AU"/>
        </w:rPr>
      </w:pPr>
    </w:p>
    <w:p w14:paraId="33F17E68" w14:textId="77777777" w:rsidR="0092595C" w:rsidRPr="0007445C" w:rsidRDefault="0092595C" w:rsidP="0092595C">
      <w:pPr>
        <w:spacing w:line="276" w:lineRule="auto"/>
        <w:ind w:left="990" w:hanging="1008"/>
        <w:rPr>
          <w:rFonts w:ascii="Garamond" w:hAnsi="Garamond" w:cs="Times New Roman"/>
          <w:i/>
          <w:sz w:val="24"/>
          <w:szCs w:val="24"/>
          <w:lang w:val="en-AU"/>
        </w:rPr>
      </w:pPr>
      <w:r w:rsidRPr="0007445C">
        <w:rPr>
          <w:rFonts w:ascii="Garamond" w:hAnsi="Garamond" w:cs="Times New Roman"/>
          <w:i/>
          <w:sz w:val="24"/>
          <w:szCs w:val="24"/>
          <w:lang w:val="en-AU"/>
        </w:rPr>
        <w:t>Selected Articles in Peer-Reviewed Journals</w:t>
      </w:r>
    </w:p>
    <w:p w14:paraId="528B3ADD" w14:textId="77777777" w:rsidR="0092595C" w:rsidRPr="0007445C" w:rsidRDefault="0092595C" w:rsidP="0092595C">
      <w:pPr>
        <w:spacing w:line="276" w:lineRule="auto"/>
        <w:ind w:left="990" w:hanging="1008"/>
        <w:rPr>
          <w:rFonts w:ascii="Garamond" w:hAnsi="Garamond"/>
          <w:sz w:val="24"/>
          <w:szCs w:val="24"/>
        </w:rPr>
      </w:pPr>
      <w:r w:rsidRPr="0007445C">
        <w:rPr>
          <w:rFonts w:ascii="Garamond" w:hAnsi="Garamond" w:cs="Times New Roman"/>
          <w:sz w:val="24"/>
          <w:szCs w:val="24"/>
        </w:rPr>
        <w:t xml:space="preserve">Roberts, Peder. ‘Does the Science </w:t>
      </w:r>
      <w:r w:rsidRPr="0007445C">
        <w:rPr>
          <w:rFonts w:ascii="Garamond" w:hAnsi="Garamond"/>
          <w:sz w:val="24"/>
          <w:szCs w:val="24"/>
        </w:rPr>
        <w:t xml:space="preserve">Criterion Rest on Thin Ice?’ </w:t>
      </w:r>
      <w:r w:rsidRPr="0007445C">
        <w:rPr>
          <w:rFonts w:ascii="Garamond" w:hAnsi="Garamond"/>
          <w:i/>
          <w:iCs/>
          <w:sz w:val="24"/>
          <w:szCs w:val="24"/>
        </w:rPr>
        <w:t>Geographical Journal</w:t>
      </w:r>
      <w:r w:rsidRPr="0007445C">
        <w:rPr>
          <w:rFonts w:ascii="Garamond" w:hAnsi="Garamond"/>
          <w:sz w:val="24"/>
          <w:szCs w:val="24"/>
        </w:rPr>
        <w:t xml:space="preserve"> 189 (1), March 2023, 18-24.</w:t>
      </w:r>
    </w:p>
    <w:p w14:paraId="425E1D62" w14:textId="77777777" w:rsidR="0092595C" w:rsidRPr="0007445C" w:rsidRDefault="0092595C" w:rsidP="0092595C">
      <w:pPr>
        <w:spacing w:line="276" w:lineRule="auto"/>
        <w:ind w:left="990" w:hanging="1008"/>
        <w:rPr>
          <w:rFonts w:ascii="Garamond" w:hAnsi="Garamond" w:cs="Times New Roman"/>
          <w:sz w:val="24"/>
          <w:szCs w:val="24"/>
        </w:rPr>
      </w:pPr>
      <w:r w:rsidRPr="0007445C">
        <w:rPr>
          <w:rFonts w:ascii="Garamond" w:hAnsi="Garamond" w:cs="Times New Roman"/>
          <w:sz w:val="24"/>
          <w:szCs w:val="24"/>
        </w:rPr>
        <w:t xml:space="preserve">Roberts, Peder. ‘The Promise of Kiruna’s Iron Ore in the Swedish Imagination, c. 1901-1915’, </w:t>
      </w:r>
      <w:r w:rsidRPr="0007445C">
        <w:rPr>
          <w:rFonts w:ascii="Garamond" w:hAnsi="Garamond" w:cs="Times New Roman"/>
          <w:i/>
          <w:iCs/>
          <w:sz w:val="24"/>
          <w:szCs w:val="24"/>
        </w:rPr>
        <w:t>Journal of Northern Studies</w:t>
      </w:r>
      <w:r w:rsidRPr="0007445C">
        <w:rPr>
          <w:rFonts w:ascii="Garamond" w:hAnsi="Garamond" w:cs="Times New Roman"/>
          <w:sz w:val="24"/>
          <w:szCs w:val="24"/>
        </w:rPr>
        <w:t xml:space="preserve"> 1, 2019, 35-60. </w:t>
      </w:r>
    </w:p>
    <w:p w14:paraId="2F99FE10" w14:textId="77777777" w:rsidR="0092595C" w:rsidRPr="0007445C" w:rsidRDefault="0092595C" w:rsidP="0092595C">
      <w:pPr>
        <w:spacing w:line="276" w:lineRule="auto"/>
        <w:ind w:left="990" w:hanging="1008"/>
        <w:rPr>
          <w:rFonts w:ascii="Garamond" w:hAnsi="Garamond" w:cs="Times New Roman"/>
          <w:sz w:val="24"/>
          <w:szCs w:val="24"/>
        </w:rPr>
      </w:pPr>
      <w:r w:rsidRPr="0007445C">
        <w:rPr>
          <w:rFonts w:ascii="Garamond" w:hAnsi="Garamond" w:cs="Times New Roman"/>
          <w:sz w:val="24"/>
          <w:szCs w:val="24"/>
        </w:rPr>
        <w:t xml:space="preserve">Dahl, </w:t>
      </w:r>
      <w:proofErr w:type="spellStart"/>
      <w:r w:rsidRPr="0007445C">
        <w:rPr>
          <w:rFonts w:ascii="Garamond" w:hAnsi="Garamond" w:cs="Times New Roman"/>
          <w:sz w:val="24"/>
          <w:szCs w:val="24"/>
        </w:rPr>
        <w:t>Justiina</w:t>
      </w:r>
      <w:proofErr w:type="spellEnd"/>
      <w:r w:rsidRPr="0007445C">
        <w:rPr>
          <w:rFonts w:ascii="Garamond" w:hAnsi="Garamond" w:cs="Times New Roman"/>
          <w:sz w:val="24"/>
          <w:szCs w:val="24"/>
        </w:rPr>
        <w:t xml:space="preserve">, Roberts, Peder, and van der Watt, </w:t>
      </w:r>
      <w:proofErr w:type="spellStart"/>
      <w:r w:rsidRPr="0007445C">
        <w:rPr>
          <w:rFonts w:ascii="Garamond" w:hAnsi="Garamond" w:cs="Times New Roman"/>
          <w:sz w:val="24"/>
          <w:szCs w:val="24"/>
        </w:rPr>
        <w:t>Lize-Marié</w:t>
      </w:r>
      <w:proofErr w:type="spellEnd"/>
      <w:r w:rsidRPr="0007445C">
        <w:rPr>
          <w:rFonts w:ascii="Garamond" w:hAnsi="Garamond" w:cs="Times New Roman"/>
          <w:sz w:val="24"/>
          <w:szCs w:val="24"/>
        </w:rPr>
        <w:t xml:space="preserve">, ‘Is There Anything Natural About the Polar?’ </w:t>
      </w:r>
      <w:r w:rsidRPr="0007445C">
        <w:rPr>
          <w:rFonts w:ascii="Garamond" w:hAnsi="Garamond" w:cs="Times New Roman"/>
          <w:i/>
          <w:iCs/>
          <w:sz w:val="24"/>
          <w:szCs w:val="24"/>
        </w:rPr>
        <w:t xml:space="preserve">Polar Record </w:t>
      </w:r>
      <w:r w:rsidRPr="0007445C">
        <w:rPr>
          <w:rFonts w:ascii="Garamond" w:hAnsi="Garamond" w:cs="Times New Roman"/>
          <w:sz w:val="24"/>
          <w:szCs w:val="24"/>
        </w:rPr>
        <w:t xml:space="preserve">55 (5) 2019, 326-329. </w:t>
      </w:r>
    </w:p>
    <w:p w14:paraId="41B46DE6" w14:textId="77777777" w:rsidR="0092595C" w:rsidRPr="0007445C" w:rsidRDefault="0092595C" w:rsidP="0092595C">
      <w:pPr>
        <w:ind w:left="990" w:hanging="1008"/>
        <w:rPr>
          <w:rFonts w:ascii="Garamond" w:hAnsi="Garamond" w:cs="Times New Roman"/>
          <w:i/>
          <w:sz w:val="24"/>
          <w:szCs w:val="24"/>
        </w:rPr>
      </w:pPr>
      <w:r w:rsidRPr="0007445C">
        <w:rPr>
          <w:rFonts w:ascii="Garamond" w:hAnsi="Garamond" w:cs="Times New Roman"/>
          <w:sz w:val="24"/>
          <w:szCs w:val="24"/>
        </w:rPr>
        <w:t xml:space="preserve">Roberts, Peder, and </w:t>
      </w:r>
      <w:proofErr w:type="spellStart"/>
      <w:r w:rsidRPr="0007445C">
        <w:rPr>
          <w:rFonts w:ascii="Garamond" w:hAnsi="Garamond" w:cs="Times New Roman"/>
          <w:sz w:val="24"/>
          <w:szCs w:val="24"/>
        </w:rPr>
        <w:t>Jørgensen</w:t>
      </w:r>
      <w:proofErr w:type="spellEnd"/>
      <w:r w:rsidRPr="0007445C">
        <w:rPr>
          <w:rFonts w:ascii="Garamond" w:hAnsi="Garamond" w:cs="Times New Roman"/>
          <w:sz w:val="24"/>
          <w:szCs w:val="24"/>
        </w:rPr>
        <w:t xml:space="preserve">, Dolly. ‘Animals as Instruments of Norwegian Political Authority in the Interwar Arctic’, </w:t>
      </w:r>
      <w:r w:rsidRPr="0007445C">
        <w:rPr>
          <w:rFonts w:ascii="Garamond" w:hAnsi="Garamond" w:cs="Times New Roman"/>
          <w:i/>
          <w:sz w:val="24"/>
          <w:szCs w:val="24"/>
        </w:rPr>
        <w:t>Journal for the History of Environment and Society</w:t>
      </w:r>
      <w:r w:rsidRPr="0007445C">
        <w:rPr>
          <w:rFonts w:ascii="Garamond" w:hAnsi="Garamond" w:cs="Times New Roman"/>
          <w:sz w:val="24"/>
          <w:szCs w:val="24"/>
        </w:rPr>
        <w:t xml:space="preserve"> 1 (1), 2016, 65-84</w:t>
      </w:r>
      <w:r w:rsidRPr="0007445C">
        <w:rPr>
          <w:rFonts w:ascii="Garamond" w:hAnsi="Garamond" w:cs="Times New Roman"/>
          <w:i/>
          <w:sz w:val="24"/>
          <w:szCs w:val="24"/>
        </w:rPr>
        <w:t>.</w:t>
      </w:r>
    </w:p>
    <w:p w14:paraId="41E8F256" w14:textId="77777777" w:rsidR="0092595C" w:rsidRPr="0007445C" w:rsidRDefault="0092595C" w:rsidP="0092595C">
      <w:pPr>
        <w:ind w:left="990" w:hanging="1008"/>
        <w:rPr>
          <w:rFonts w:ascii="Garamond" w:hAnsi="Garamond" w:cs="Times New Roman"/>
          <w:sz w:val="24"/>
          <w:szCs w:val="24"/>
        </w:rPr>
      </w:pPr>
      <w:r w:rsidRPr="0007445C">
        <w:rPr>
          <w:rFonts w:ascii="Garamond" w:hAnsi="Garamond" w:cs="Times New Roman"/>
          <w:sz w:val="24"/>
          <w:szCs w:val="24"/>
        </w:rPr>
        <w:t xml:space="preserve">Roberts, Peder, and Paglia, Eric. ‘Science as National Belonging: The Construction of Svalbard as a Norwegian Space’, </w:t>
      </w:r>
      <w:r w:rsidRPr="0007445C">
        <w:rPr>
          <w:rFonts w:ascii="Garamond" w:hAnsi="Garamond" w:cs="Times New Roman"/>
          <w:i/>
          <w:sz w:val="24"/>
          <w:szCs w:val="24"/>
        </w:rPr>
        <w:t>Social Studies of Science</w:t>
      </w:r>
      <w:r w:rsidRPr="0007445C">
        <w:rPr>
          <w:rFonts w:ascii="Garamond" w:hAnsi="Garamond" w:cs="Times New Roman"/>
          <w:sz w:val="24"/>
          <w:szCs w:val="24"/>
        </w:rPr>
        <w:t xml:space="preserve"> 46(6) 2016, 894-911.</w:t>
      </w:r>
    </w:p>
    <w:p w14:paraId="20A5A8A8" w14:textId="77777777" w:rsidR="0092595C" w:rsidRPr="0007445C" w:rsidRDefault="0092595C" w:rsidP="0092595C">
      <w:pPr>
        <w:spacing w:line="276" w:lineRule="auto"/>
        <w:ind w:left="990" w:hanging="1008"/>
        <w:rPr>
          <w:rFonts w:ascii="Garamond" w:hAnsi="Garamond" w:cs="Times New Roman"/>
          <w:sz w:val="24"/>
          <w:szCs w:val="24"/>
        </w:rPr>
      </w:pPr>
    </w:p>
    <w:p w14:paraId="0E43FF97" w14:textId="77777777" w:rsidR="0092595C" w:rsidRPr="0007445C" w:rsidRDefault="0092595C" w:rsidP="0092595C">
      <w:pPr>
        <w:spacing w:line="276" w:lineRule="auto"/>
        <w:ind w:left="990" w:hanging="1008"/>
        <w:rPr>
          <w:rFonts w:ascii="Garamond" w:hAnsi="Garamond" w:cs="Times New Roman"/>
          <w:i/>
          <w:sz w:val="24"/>
          <w:szCs w:val="24"/>
          <w:lang w:val="en-AU"/>
        </w:rPr>
      </w:pPr>
      <w:r w:rsidRPr="0007445C">
        <w:rPr>
          <w:rFonts w:ascii="Garamond" w:hAnsi="Garamond" w:cs="Times New Roman"/>
          <w:i/>
          <w:sz w:val="24"/>
          <w:szCs w:val="24"/>
          <w:lang w:val="en-AU"/>
        </w:rPr>
        <w:t>Selected Book and Anthology Chapters</w:t>
      </w:r>
    </w:p>
    <w:p w14:paraId="61B0ED10" w14:textId="77777777" w:rsidR="0092595C" w:rsidRPr="0007445C" w:rsidRDefault="0092595C" w:rsidP="0092595C">
      <w:pPr>
        <w:ind w:left="990" w:hanging="1008"/>
        <w:rPr>
          <w:rFonts w:ascii="Garamond" w:hAnsi="Garamond"/>
          <w:sz w:val="24"/>
          <w:szCs w:val="24"/>
        </w:rPr>
      </w:pPr>
      <w:r w:rsidRPr="0007445C">
        <w:rPr>
          <w:rFonts w:ascii="Garamond" w:hAnsi="Garamond"/>
          <w:sz w:val="24"/>
          <w:szCs w:val="24"/>
        </w:rPr>
        <w:t xml:space="preserve">Roberts, Peder. ‘What Can a History of the Sea Serpent Tell Us About the Oceans?’ in Gard Paulsen, Thomas Brandt, Knut Ove </w:t>
      </w:r>
      <w:proofErr w:type="spellStart"/>
      <w:r w:rsidRPr="0007445C">
        <w:rPr>
          <w:rFonts w:ascii="Garamond" w:hAnsi="Garamond"/>
          <w:sz w:val="24"/>
          <w:szCs w:val="24"/>
        </w:rPr>
        <w:t>Eliassen</w:t>
      </w:r>
      <w:proofErr w:type="spellEnd"/>
      <w:r w:rsidRPr="0007445C">
        <w:rPr>
          <w:rFonts w:ascii="Garamond" w:hAnsi="Garamond"/>
          <w:sz w:val="24"/>
          <w:szCs w:val="24"/>
        </w:rPr>
        <w:t xml:space="preserve">, and Mats </w:t>
      </w:r>
      <w:proofErr w:type="spellStart"/>
      <w:r w:rsidRPr="0007445C">
        <w:rPr>
          <w:rFonts w:ascii="Garamond" w:hAnsi="Garamond"/>
          <w:sz w:val="24"/>
          <w:szCs w:val="24"/>
        </w:rPr>
        <w:t>Ingulstad</w:t>
      </w:r>
      <w:proofErr w:type="spellEnd"/>
      <w:r w:rsidRPr="0007445C">
        <w:rPr>
          <w:rFonts w:ascii="Garamond" w:hAnsi="Garamond"/>
          <w:sz w:val="24"/>
          <w:szCs w:val="24"/>
        </w:rPr>
        <w:t xml:space="preserve">, eds, </w:t>
      </w:r>
      <w:r w:rsidRPr="0007445C">
        <w:rPr>
          <w:rFonts w:ascii="Garamond" w:hAnsi="Garamond"/>
          <w:i/>
          <w:iCs/>
          <w:sz w:val="24"/>
          <w:szCs w:val="24"/>
        </w:rPr>
        <w:t xml:space="preserve">Representations, Resources, and Regulations of the Oceans, </w:t>
      </w:r>
      <w:r w:rsidRPr="0007445C">
        <w:rPr>
          <w:rFonts w:ascii="Garamond" w:hAnsi="Garamond"/>
          <w:sz w:val="24"/>
          <w:szCs w:val="24"/>
        </w:rPr>
        <w:t>under review with the University of Chicago Press.</w:t>
      </w:r>
    </w:p>
    <w:p w14:paraId="5B837B44" w14:textId="77777777" w:rsidR="0092595C" w:rsidRPr="0007445C" w:rsidRDefault="0092595C" w:rsidP="0092595C">
      <w:pPr>
        <w:ind w:left="990" w:hanging="1008"/>
        <w:rPr>
          <w:rFonts w:ascii="Garamond" w:hAnsi="Garamond" w:cs="Times New Roman"/>
          <w:sz w:val="24"/>
          <w:szCs w:val="24"/>
        </w:rPr>
      </w:pPr>
      <w:r w:rsidRPr="0007445C">
        <w:rPr>
          <w:rFonts w:ascii="Garamond" w:hAnsi="Garamond" w:cs="Times New Roman"/>
          <w:sz w:val="24"/>
          <w:szCs w:val="24"/>
        </w:rPr>
        <w:t xml:space="preserve">Roberts, Peder. </w:t>
      </w:r>
      <w:r w:rsidRPr="0007445C">
        <w:rPr>
          <w:rFonts w:ascii="Garamond" w:hAnsi="Garamond"/>
          <w:sz w:val="24"/>
          <w:szCs w:val="24"/>
        </w:rPr>
        <w:t>‘</w:t>
      </w:r>
      <w:r w:rsidRPr="0007445C">
        <w:rPr>
          <w:rFonts w:ascii="Garamond" w:hAnsi="Garamond" w:cs="Times New Roman"/>
          <w:sz w:val="24"/>
          <w:szCs w:val="24"/>
        </w:rPr>
        <w:t>Walter Wood and the Legacies of Science and Alpinism in the St Elias Mountains,</w:t>
      </w:r>
      <w:r w:rsidRPr="0007445C">
        <w:rPr>
          <w:rFonts w:ascii="Garamond" w:hAnsi="Garamond"/>
          <w:sz w:val="24"/>
          <w:szCs w:val="24"/>
        </w:rPr>
        <w:t>’</w:t>
      </w:r>
      <w:r w:rsidRPr="0007445C">
        <w:rPr>
          <w:rFonts w:ascii="Garamond" w:hAnsi="Garamond" w:cs="Times New Roman"/>
          <w:sz w:val="24"/>
          <w:szCs w:val="24"/>
        </w:rPr>
        <w:t xml:space="preserve"> in Marco </w:t>
      </w:r>
      <w:proofErr w:type="spellStart"/>
      <w:r w:rsidRPr="0007445C">
        <w:rPr>
          <w:rFonts w:ascii="Garamond" w:hAnsi="Garamond" w:cs="Times New Roman"/>
          <w:sz w:val="24"/>
          <w:szCs w:val="24"/>
        </w:rPr>
        <w:t>Armiero</w:t>
      </w:r>
      <w:proofErr w:type="spellEnd"/>
      <w:r w:rsidRPr="0007445C">
        <w:rPr>
          <w:rFonts w:ascii="Garamond" w:hAnsi="Garamond" w:cs="Times New Roman"/>
          <w:sz w:val="24"/>
          <w:szCs w:val="24"/>
        </w:rPr>
        <w:t xml:space="preserve">, Roberta </w:t>
      </w:r>
      <w:proofErr w:type="spellStart"/>
      <w:r w:rsidRPr="0007445C">
        <w:rPr>
          <w:rFonts w:ascii="Garamond" w:hAnsi="Garamond" w:cs="Times New Roman"/>
          <w:sz w:val="24"/>
          <w:szCs w:val="24"/>
        </w:rPr>
        <w:t>Biasillo</w:t>
      </w:r>
      <w:proofErr w:type="spellEnd"/>
      <w:r w:rsidRPr="0007445C">
        <w:rPr>
          <w:rFonts w:ascii="Garamond" w:hAnsi="Garamond" w:cs="Times New Roman"/>
          <w:sz w:val="24"/>
          <w:szCs w:val="24"/>
        </w:rPr>
        <w:t xml:space="preserve">, and Stefano Morosini, eds, </w:t>
      </w:r>
      <w:r w:rsidRPr="0007445C">
        <w:rPr>
          <w:rFonts w:ascii="Garamond" w:hAnsi="Garamond" w:cs="Times New Roman"/>
          <w:i/>
          <w:iCs/>
          <w:sz w:val="24"/>
          <w:szCs w:val="24"/>
        </w:rPr>
        <w:t>Rethinking Geographical Explorations in Extreme Environments: From the Arctic to the Mountaintops</w:t>
      </w:r>
      <w:r w:rsidRPr="0007445C">
        <w:rPr>
          <w:rFonts w:ascii="Garamond" w:hAnsi="Garamond" w:cs="Times New Roman"/>
          <w:sz w:val="24"/>
          <w:szCs w:val="24"/>
        </w:rPr>
        <w:t>, Routledge, 2022, 90-105.</w:t>
      </w:r>
    </w:p>
    <w:p w14:paraId="5E1CD497" w14:textId="77777777" w:rsidR="0092595C" w:rsidRPr="0007445C" w:rsidRDefault="0092595C" w:rsidP="0092595C">
      <w:pPr>
        <w:ind w:left="990" w:hanging="1008"/>
        <w:rPr>
          <w:rFonts w:ascii="Garamond" w:hAnsi="Garamond" w:cs="Times New Roman"/>
          <w:sz w:val="24"/>
          <w:szCs w:val="24"/>
        </w:rPr>
      </w:pPr>
      <w:r w:rsidRPr="0007445C">
        <w:rPr>
          <w:rFonts w:ascii="Garamond" w:hAnsi="Garamond" w:cs="Times New Roman"/>
          <w:sz w:val="24"/>
          <w:szCs w:val="24"/>
        </w:rPr>
        <w:t xml:space="preserve">Roberts, Peder, and van der Watt, </w:t>
      </w:r>
      <w:proofErr w:type="spellStart"/>
      <w:r w:rsidRPr="0007445C">
        <w:rPr>
          <w:rFonts w:ascii="Garamond" w:hAnsi="Garamond" w:cs="Times New Roman"/>
          <w:sz w:val="24"/>
          <w:szCs w:val="24"/>
        </w:rPr>
        <w:t>Lize-Marié</w:t>
      </w:r>
      <w:proofErr w:type="spellEnd"/>
      <w:r w:rsidRPr="0007445C">
        <w:rPr>
          <w:rFonts w:ascii="Garamond" w:hAnsi="Garamond" w:cs="Times New Roman"/>
          <w:sz w:val="24"/>
          <w:szCs w:val="24"/>
        </w:rPr>
        <w:t xml:space="preserve">. ‘An Environment Too Extreme? The Case of </w:t>
      </w:r>
      <w:proofErr w:type="spellStart"/>
      <w:r w:rsidRPr="0007445C">
        <w:rPr>
          <w:rFonts w:ascii="Garamond" w:hAnsi="Garamond" w:cs="Times New Roman"/>
          <w:sz w:val="24"/>
          <w:szCs w:val="24"/>
        </w:rPr>
        <w:t>Bouvetøya</w:t>
      </w:r>
      <w:proofErr w:type="spellEnd"/>
      <w:r w:rsidRPr="0007445C">
        <w:rPr>
          <w:rFonts w:ascii="Garamond" w:hAnsi="Garamond" w:cs="Times New Roman"/>
          <w:sz w:val="24"/>
          <w:szCs w:val="24"/>
        </w:rPr>
        <w:t xml:space="preserve">’. In Julia Herzberg, Christian </w:t>
      </w:r>
      <w:proofErr w:type="spellStart"/>
      <w:r w:rsidRPr="0007445C">
        <w:rPr>
          <w:rFonts w:ascii="Garamond" w:hAnsi="Garamond" w:cs="Times New Roman"/>
          <w:sz w:val="24"/>
          <w:szCs w:val="24"/>
        </w:rPr>
        <w:t>Kehrt</w:t>
      </w:r>
      <w:proofErr w:type="spellEnd"/>
      <w:r w:rsidRPr="0007445C">
        <w:rPr>
          <w:rFonts w:ascii="Garamond" w:hAnsi="Garamond" w:cs="Times New Roman"/>
          <w:sz w:val="24"/>
          <w:szCs w:val="24"/>
        </w:rPr>
        <w:t xml:space="preserve">, and Franziska Torma, eds, </w:t>
      </w:r>
      <w:r w:rsidRPr="0007445C">
        <w:rPr>
          <w:rFonts w:ascii="Garamond" w:hAnsi="Garamond" w:cs="Times New Roman"/>
          <w:i/>
          <w:sz w:val="24"/>
          <w:szCs w:val="24"/>
        </w:rPr>
        <w:t>Ice and Snow in the Cold War: Histories of Extreme Climatic Environments</w:t>
      </w:r>
      <w:r w:rsidRPr="0007445C">
        <w:rPr>
          <w:rFonts w:ascii="Garamond" w:hAnsi="Garamond" w:cs="Times New Roman"/>
          <w:sz w:val="24"/>
          <w:szCs w:val="24"/>
        </w:rPr>
        <w:t xml:space="preserve">. New York and Oxford: </w:t>
      </w:r>
      <w:proofErr w:type="spellStart"/>
      <w:r w:rsidRPr="0007445C">
        <w:rPr>
          <w:rFonts w:ascii="Garamond" w:hAnsi="Garamond" w:cs="Times New Roman"/>
          <w:sz w:val="24"/>
          <w:szCs w:val="24"/>
        </w:rPr>
        <w:t>Berghahn</w:t>
      </w:r>
      <w:proofErr w:type="spellEnd"/>
      <w:r w:rsidRPr="0007445C">
        <w:rPr>
          <w:rFonts w:ascii="Garamond" w:hAnsi="Garamond" w:cs="Times New Roman"/>
          <w:sz w:val="24"/>
          <w:szCs w:val="24"/>
        </w:rPr>
        <w:t xml:space="preserve"> Books, 2018, 163-188.</w:t>
      </w:r>
    </w:p>
    <w:p w14:paraId="13148C7C" w14:textId="77777777" w:rsidR="0092595C" w:rsidRPr="0007445C" w:rsidRDefault="0092595C" w:rsidP="0092595C">
      <w:pPr>
        <w:ind w:left="990" w:hanging="1008"/>
        <w:rPr>
          <w:rFonts w:ascii="Garamond" w:hAnsi="Garamond" w:cs="Times New Roman"/>
          <w:sz w:val="24"/>
          <w:szCs w:val="24"/>
        </w:rPr>
      </w:pPr>
      <w:r w:rsidRPr="0007445C">
        <w:rPr>
          <w:rFonts w:ascii="Garamond" w:hAnsi="Garamond" w:cs="Times New Roman"/>
          <w:sz w:val="24"/>
          <w:szCs w:val="24"/>
        </w:rPr>
        <w:t xml:space="preserve">Van der Watt, </w:t>
      </w:r>
      <w:proofErr w:type="spellStart"/>
      <w:r w:rsidRPr="0007445C">
        <w:rPr>
          <w:rFonts w:ascii="Garamond" w:hAnsi="Garamond" w:cs="Times New Roman"/>
          <w:sz w:val="24"/>
          <w:szCs w:val="24"/>
        </w:rPr>
        <w:t>Lize-Marié</w:t>
      </w:r>
      <w:proofErr w:type="spellEnd"/>
      <w:r w:rsidRPr="0007445C">
        <w:rPr>
          <w:rFonts w:ascii="Garamond" w:hAnsi="Garamond" w:cs="Times New Roman"/>
          <w:sz w:val="24"/>
          <w:szCs w:val="24"/>
        </w:rPr>
        <w:t xml:space="preserve">, and Roberts, Peder. ‘Voicing Bipolar Futures: The Antarctic Treaty System and Arctic Governance in Historical Perspective’. In Nina </w:t>
      </w:r>
      <w:proofErr w:type="spellStart"/>
      <w:r w:rsidRPr="0007445C">
        <w:rPr>
          <w:rFonts w:ascii="Garamond" w:hAnsi="Garamond" w:cs="Times New Roman"/>
          <w:sz w:val="24"/>
          <w:szCs w:val="24"/>
        </w:rPr>
        <w:t>Wormbs</w:t>
      </w:r>
      <w:proofErr w:type="spellEnd"/>
      <w:r w:rsidRPr="0007445C">
        <w:rPr>
          <w:rFonts w:ascii="Garamond" w:hAnsi="Garamond" w:cs="Times New Roman"/>
          <w:sz w:val="24"/>
          <w:szCs w:val="24"/>
        </w:rPr>
        <w:t xml:space="preserve">, ed., </w:t>
      </w:r>
      <w:r w:rsidRPr="0007445C">
        <w:rPr>
          <w:rFonts w:ascii="Garamond" w:hAnsi="Garamond" w:cs="Times New Roman"/>
          <w:i/>
          <w:sz w:val="24"/>
          <w:szCs w:val="24"/>
        </w:rPr>
        <w:t>Competing Arctic Futures: Historical and Contemporary Perspectives</w:t>
      </w:r>
      <w:r w:rsidRPr="0007445C">
        <w:rPr>
          <w:rFonts w:ascii="Garamond" w:hAnsi="Garamond" w:cs="Times New Roman"/>
          <w:sz w:val="24"/>
          <w:szCs w:val="24"/>
        </w:rPr>
        <w:t>, Cham (Switzerland): Palgrave Macmillan, 2018, 139-164.</w:t>
      </w:r>
    </w:p>
    <w:p w14:paraId="165E2C8B" w14:textId="77777777" w:rsidR="0092595C" w:rsidRPr="0007445C" w:rsidRDefault="0092595C" w:rsidP="0092595C">
      <w:pPr>
        <w:ind w:left="990" w:hanging="1008"/>
        <w:rPr>
          <w:rFonts w:ascii="Garamond" w:hAnsi="Garamond" w:cs="Times New Roman"/>
          <w:sz w:val="24"/>
          <w:szCs w:val="24"/>
        </w:rPr>
      </w:pPr>
      <w:proofErr w:type="spellStart"/>
      <w:r w:rsidRPr="0007445C">
        <w:rPr>
          <w:rFonts w:ascii="Garamond" w:hAnsi="Garamond" w:cs="Times New Roman"/>
          <w:sz w:val="24"/>
          <w:szCs w:val="24"/>
        </w:rPr>
        <w:lastRenderedPageBreak/>
        <w:t>Avango</w:t>
      </w:r>
      <w:proofErr w:type="spellEnd"/>
      <w:r w:rsidRPr="0007445C">
        <w:rPr>
          <w:rFonts w:ascii="Garamond" w:hAnsi="Garamond" w:cs="Times New Roman"/>
          <w:sz w:val="24"/>
          <w:szCs w:val="24"/>
        </w:rPr>
        <w:t xml:space="preserve">, Dag, and Roberts, Peder. ‘Heritage, Conservation, and the Geopolitics of Svalbard: Writing the History of Arctic Environments’. In </w:t>
      </w:r>
      <w:proofErr w:type="spellStart"/>
      <w:r w:rsidRPr="0007445C">
        <w:rPr>
          <w:rFonts w:ascii="Garamond" w:hAnsi="Garamond" w:cs="Times New Roman"/>
          <w:sz w:val="24"/>
          <w:szCs w:val="24"/>
        </w:rPr>
        <w:t>Lill</w:t>
      </w:r>
      <w:proofErr w:type="spellEnd"/>
      <w:r w:rsidRPr="0007445C">
        <w:rPr>
          <w:rFonts w:ascii="Garamond" w:hAnsi="Garamond" w:cs="Times New Roman"/>
          <w:sz w:val="24"/>
          <w:szCs w:val="24"/>
        </w:rPr>
        <w:t xml:space="preserve">-Ann </w:t>
      </w:r>
      <w:proofErr w:type="spellStart"/>
      <w:r w:rsidRPr="0007445C">
        <w:rPr>
          <w:rFonts w:ascii="Garamond" w:hAnsi="Garamond" w:cs="Times New Roman"/>
          <w:sz w:val="24"/>
          <w:szCs w:val="24"/>
        </w:rPr>
        <w:t>Körber</w:t>
      </w:r>
      <w:proofErr w:type="spellEnd"/>
      <w:r w:rsidRPr="0007445C">
        <w:rPr>
          <w:rFonts w:ascii="Garamond" w:hAnsi="Garamond" w:cs="Times New Roman"/>
          <w:sz w:val="24"/>
          <w:szCs w:val="24"/>
        </w:rPr>
        <w:t xml:space="preserve">, Scott </w:t>
      </w:r>
      <w:proofErr w:type="spellStart"/>
      <w:r w:rsidRPr="0007445C">
        <w:rPr>
          <w:rFonts w:ascii="Garamond" w:hAnsi="Garamond" w:cs="Times New Roman"/>
          <w:sz w:val="24"/>
          <w:szCs w:val="24"/>
        </w:rPr>
        <w:t>MacKenzie</w:t>
      </w:r>
      <w:proofErr w:type="spellEnd"/>
      <w:r w:rsidRPr="0007445C">
        <w:rPr>
          <w:rFonts w:ascii="Garamond" w:hAnsi="Garamond" w:cs="Times New Roman"/>
          <w:sz w:val="24"/>
          <w:szCs w:val="24"/>
        </w:rPr>
        <w:t xml:space="preserve">, and Anna </w:t>
      </w:r>
      <w:proofErr w:type="spellStart"/>
      <w:r w:rsidRPr="0007445C">
        <w:rPr>
          <w:rFonts w:ascii="Garamond" w:hAnsi="Garamond" w:cs="Times New Roman"/>
          <w:sz w:val="24"/>
          <w:szCs w:val="24"/>
        </w:rPr>
        <w:t>Westerståhl</w:t>
      </w:r>
      <w:proofErr w:type="spellEnd"/>
      <w:r w:rsidRPr="0007445C">
        <w:rPr>
          <w:rFonts w:ascii="Garamond" w:hAnsi="Garamond" w:cs="Times New Roman"/>
          <w:sz w:val="24"/>
          <w:szCs w:val="24"/>
        </w:rPr>
        <w:t xml:space="preserve"> </w:t>
      </w:r>
      <w:proofErr w:type="spellStart"/>
      <w:r w:rsidRPr="0007445C">
        <w:rPr>
          <w:rFonts w:ascii="Garamond" w:hAnsi="Garamond" w:cs="Times New Roman"/>
          <w:sz w:val="24"/>
          <w:szCs w:val="24"/>
        </w:rPr>
        <w:t>Stenport</w:t>
      </w:r>
      <w:proofErr w:type="spellEnd"/>
      <w:r w:rsidRPr="0007445C">
        <w:rPr>
          <w:rFonts w:ascii="Garamond" w:hAnsi="Garamond" w:cs="Times New Roman"/>
          <w:sz w:val="24"/>
          <w:szCs w:val="24"/>
        </w:rPr>
        <w:t xml:space="preserve">, eds, </w:t>
      </w:r>
      <w:r w:rsidRPr="0007445C">
        <w:rPr>
          <w:rFonts w:ascii="Garamond" w:hAnsi="Garamond" w:cs="Times New Roman"/>
          <w:i/>
          <w:sz w:val="24"/>
          <w:szCs w:val="24"/>
        </w:rPr>
        <w:t>Arctic Environmental Modernities: From the Age of Polar Exploration to the Era of the Anthropocene</w:t>
      </w:r>
      <w:r w:rsidRPr="0007445C">
        <w:rPr>
          <w:rFonts w:ascii="Garamond" w:hAnsi="Garamond" w:cs="Times New Roman"/>
          <w:sz w:val="24"/>
          <w:szCs w:val="24"/>
        </w:rPr>
        <w:t>, New York: Palgrave Macmillan, 2017, 125-143.</w:t>
      </w:r>
    </w:p>
    <w:p w14:paraId="35DF8C84" w14:textId="77777777" w:rsidR="0092595C" w:rsidRPr="0007445C" w:rsidRDefault="0092595C" w:rsidP="0092595C">
      <w:pPr>
        <w:ind w:left="990" w:hanging="1008"/>
        <w:rPr>
          <w:rFonts w:ascii="Garamond" w:hAnsi="Garamond" w:cs="Times New Roman"/>
          <w:sz w:val="24"/>
          <w:szCs w:val="24"/>
        </w:rPr>
      </w:pPr>
      <w:r w:rsidRPr="0007445C">
        <w:rPr>
          <w:rFonts w:ascii="Garamond" w:hAnsi="Garamond" w:cs="Times New Roman"/>
          <w:sz w:val="24"/>
          <w:szCs w:val="24"/>
        </w:rPr>
        <w:t xml:space="preserve">Roberts, Peder. ‘The White (Supremacist) Continent: Antarctica and Fantasies of Nazi Survival.’ In Peder Roberts, </w:t>
      </w:r>
      <w:proofErr w:type="spellStart"/>
      <w:r w:rsidRPr="0007445C">
        <w:rPr>
          <w:rFonts w:ascii="Garamond" w:hAnsi="Garamond" w:cs="Times New Roman"/>
          <w:sz w:val="24"/>
          <w:szCs w:val="24"/>
        </w:rPr>
        <w:t>Lize-Marié</w:t>
      </w:r>
      <w:proofErr w:type="spellEnd"/>
      <w:r w:rsidRPr="0007445C">
        <w:rPr>
          <w:rFonts w:ascii="Garamond" w:hAnsi="Garamond" w:cs="Times New Roman"/>
          <w:sz w:val="24"/>
          <w:szCs w:val="24"/>
        </w:rPr>
        <w:t xml:space="preserve"> van der Watt, and Adrian Howkins, eds, </w:t>
      </w:r>
      <w:r w:rsidRPr="0007445C">
        <w:rPr>
          <w:rFonts w:ascii="Garamond" w:hAnsi="Garamond" w:cs="Times New Roman"/>
          <w:i/>
          <w:sz w:val="24"/>
          <w:szCs w:val="24"/>
        </w:rPr>
        <w:t xml:space="preserve">Antarctica and the Humanities, </w:t>
      </w:r>
      <w:r w:rsidRPr="0007445C">
        <w:rPr>
          <w:rFonts w:ascii="Garamond" w:hAnsi="Garamond" w:cs="Times New Roman"/>
          <w:sz w:val="24"/>
          <w:szCs w:val="24"/>
        </w:rPr>
        <w:t>105-124.</w:t>
      </w:r>
    </w:p>
    <w:p w14:paraId="5C1E6A62" w14:textId="77777777" w:rsidR="0092595C" w:rsidRPr="0007445C" w:rsidRDefault="0092595C" w:rsidP="0092595C">
      <w:pPr>
        <w:ind w:left="990" w:hanging="1008"/>
        <w:rPr>
          <w:rFonts w:ascii="Garamond" w:hAnsi="Garamond" w:cs="Times New Roman"/>
          <w:sz w:val="24"/>
          <w:szCs w:val="24"/>
        </w:rPr>
      </w:pPr>
      <w:r w:rsidRPr="0007445C">
        <w:rPr>
          <w:rFonts w:ascii="Garamond" w:hAnsi="Garamond" w:cs="Times New Roman"/>
          <w:sz w:val="24"/>
          <w:szCs w:val="24"/>
        </w:rPr>
        <w:t xml:space="preserve">Roberts, Peder. ‘Traditions, Networks, and </w:t>
      </w:r>
      <w:proofErr w:type="gramStart"/>
      <w:r w:rsidRPr="0007445C">
        <w:rPr>
          <w:rFonts w:ascii="Garamond" w:hAnsi="Garamond" w:cs="Times New Roman"/>
          <w:sz w:val="24"/>
          <w:szCs w:val="24"/>
        </w:rPr>
        <w:t>Deep Sea</w:t>
      </w:r>
      <w:proofErr w:type="gramEnd"/>
      <w:r w:rsidRPr="0007445C">
        <w:rPr>
          <w:rFonts w:ascii="Garamond" w:hAnsi="Garamond" w:cs="Times New Roman"/>
          <w:sz w:val="24"/>
          <w:szCs w:val="24"/>
        </w:rPr>
        <w:t xml:space="preserve"> Expeditions after 1945.’ In Marianne </w:t>
      </w:r>
      <w:proofErr w:type="spellStart"/>
      <w:r w:rsidRPr="0007445C">
        <w:rPr>
          <w:rFonts w:ascii="Garamond" w:hAnsi="Garamond" w:cs="Times New Roman"/>
          <w:sz w:val="24"/>
          <w:szCs w:val="24"/>
        </w:rPr>
        <w:t>Klemun</w:t>
      </w:r>
      <w:proofErr w:type="spellEnd"/>
      <w:r w:rsidRPr="0007445C">
        <w:rPr>
          <w:rFonts w:ascii="Garamond" w:hAnsi="Garamond" w:cs="Times New Roman"/>
          <w:sz w:val="24"/>
          <w:szCs w:val="24"/>
        </w:rPr>
        <w:t xml:space="preserve"> and Ulrike Spring, eds, </w:t>
      </w:r>
      <w:r w:rsidRPr="0007445C">
        <w:rPr>
          <w:rFonts w:ascii="Garamond" w:hAnsi="Garamond" w:cs="Times New Roman"/>
          <w:i/>
          <w:sz w:val="24"/>
          <w:szCs w:val="24"/>
        </w:rPr>
        <w:t>Expeditions as Experiments</w:t>
      </w:r>
      <w:r w:rsidRPr="0007445C">
        <w:rPr>
          <w:rFonts w:ascii="Garamond" w:hAnsi="Garamond" w:cs="Times New Roman"/>
          <w:sz w:val="24"/>
          <w:szCs w:val="24"/>
        </w:rPr>
        <w:t xml:space="preserve">, New York: Palgrave Macmillan, 2016, 213-234. </w:t>
      </w:r>
    </w:p>
    <w:p w14:paraId="15E427EB" w14:textId="77777777" w:rsidR="0092595C" w:rsidRPr="0007445C" w:rsidRDefault="0092595C" w:rsidP="0092595C">
      <w:pPr>
        <w:ind w:left="990" w:hanging="1008"/>
        <w:rPr>
          <w:rFonts w:ascii="Garamond" w:hAnsi="Garamond" w:cs="Times New Roman"/>
          <w:sz w:val="24"/>
          <w:szCs w:val="24"/>
        </w:rPr>
      </w:pPr>
      <w:r w:rsidRPr="0007445C">
        <w:rPr>
          <w:rFonts w:ascii="Garamond" w:hAnsi="Garamond" w:cs="Times New Roman"/>
          <w:sz w:val="24"/>
          <w:szCs w:val="24"/>
        </w:rPr>
        <w:t xml:space="preserve">Roberts, Peder. ‘Nordic or National? Post-War Visions of Polar Conflict and Cooperation’. In Sverker Sörlin, ed., </w:t>
      </w:r>
      <w:r w:rsidRPr="0007445C">
        <w:rPr>
          <w:rFonts w:ascii="Garamond" w:hAnsi="Garamond" w:cs="Times New Roman"/>
          <w:i/>
          <w:sz w:val="24"/>
          <w:szCs w:val="24"/>
        </w:rPr>
        <w:t>Science, Geopolitics, and Culture in the Polar Regions – Norden Beyond Borders</w:t>
      </w:r>
      <w:r w:rsidRPr="0007445C">
        <w:rPr>
          <w:rFonts w:ascii="Garamond" w:hAnsi="Garamond" w:cs="Times New Roman"/>
          <w:sz w:val="24"/>
          <w:szCs w:val="24"/>
        </w:rPr>
        <w:t xml:space="preserve"> (Ashgate, 2013), 55-78.</w:t>
      </w:r>
    </w:p>
    <w:p w14:paraId="6CDC0E94" w14:textId="77777777" w:rsidR="0092595C" w:rsidRPr="0007445C" w:rsidRDefault="0092595C" w:rsidP="0092595C">
      <w:pPr>
        <w:spacing w:line="276" w:lineRule="auto"/>
        <w:ind w:left="1008" w:hanging="1008"/>
        <w:rPr>
          <w:rFonts w:ascii="Garamond" w:hAnsi="Garamond" w:cs="Times New Roman"/>
          <w:sz w:val="24"/>
          <w:szCs w:val="24"/>
        </w:rPr>
      </w:pPr>
    </w:p>
    <w:p w14:paraId="5128240C" w14:textId="77777777" w:rsidR="0092595C" w:rsidRPr="0007445C" w:rsidRDefault="0092595C" w:rsidP="0092595C">
      <w:pPr>
        <w:spacing w:line="276" w:lineRule="auto"/>
        <w:ind w:left="720" w:hanging="720"/>
        <w:rPr>
          <w:rFonts w:ascii="Garamond" w:hAnsi="Garamond" w:cs="Times New Roman"/>
          <w:i/>
          <w:sz w:val="24"/>
          <w:szCs w:val="24"/>
          <w:lang w:val="en-AU"/>
        </w:rPr>
      </w:pPr>
      <w:r w:rsidRPr="0007445C">
        <w:rPr>
          <w:rFonts w:ascii="Garamond" w:hAnsi="Garamond" w:cs="Times New Roman"/>
          <w:i/>
          <w:sz w:val="24"/>
          <w:szCs w:val="24"/>
          <w:lang w:val="en-AU"/>
        </w:rPr>
        <w:t>Keynote or plenary presentations delivered at the International Congress of Arctic Social Sciences (Prince George, BC, 2014), the SCAR Humanities Social and Social Sciences Expert Group (Boulder, CO, 2015), and joint SCAR-IASC conference POLAR2018 (Davos, 2018).</w:t>
      </w:r>
    </w:p>
    <w:p w14:paraId="0BFBC9F0" w14:textId="77777777" w:rsidR="0092595C" w:rsidRPr="0007445C" w:rsidRDefault="0092595C" w:rsidP="0092595C">
      <w:pPr>
        <w:spacing w:line="276" w:lineRule="auto"/>
        <w:ind w:left="990" w:hanging="1008"/>
        <w:rPr>
          <w:rFonts w:ascii="Garamond" w:hAnsi="Garamond" w:cs="Times New Roman"/>
          <w:i/>
          <w:sz w:val="24"/>
          <w:szCs w:val="24"/>
          <w:lang w:val="en-AU"/>
        </w:rPr>
      </w:pPr>
    </w:p>
    <w:p w14:paraId="557EAD0A" w14:textId="77777777" w:rsidR="0092595C" w:rsidRPr="0007445C" w:rsidRDefault="0092595C" w:rsidP="0092595C">
      <w:pPr>
        <w:spacing w:line="276" w:lineRule="auto"/>
        <w:rPr>
          <w:rFonts w:ascii="Garamond" w:hAnsi="Garamond" w:cs="Times New Roman"/>
          <w:sz w:val="24"/>
          <w:szCs w:val="24"/>
          <w:lang w:val="en-AU"/>
        </w:rPr>
      </w:pPr>
      <w:r w:rsidRPr="0007445C">
        <w:rPr>
          <w:rFonts w:ascii="Garamond" w:hAnsi="Garamond" w:cs="Times New Roman"/>
          <w:b/>
          <w:i/>
          <w:sz w:val="24"/>
          <w:szCs w:val="24"/>
          <w:lang w:val="en-AU"/>
        </w:rPr>
        <w:t>Selected Research Funding</w:t>
      </w:r>
    </w:p>
    <w:p w14:paraId="77C142F4"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Greening the Poles: Science, the Environment, and the Creation of the Modern Arctic and Antarctic. Project leader Peder Roberts. Funded by the European Research Council, Starting Grant #716211 (2017-2022).</w:t>
      </w:r>
    </w:p>
    <w:p w14:paraId="4C32812D"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 xml:space="preserve">Resource Extraction and Sustainable Arctic Communities (Nordic Center of Excellence). Project leader Sverker Sörlin. Funded by </w:t>
      </w:r>
      <w:proofErr w:type="spellStart"/>
      <w:r w:rsidRPr="0007445C">
        <w:rPr>
          <w:rFonts w:ascii="Garamond" w:hAnsi="Garamond" w:cs="Times New Roman"/>
          <w:sz w:val="24"/>
          <w:szCs w:val="24"/>
          <w:lang w:val="en-AU"/>
        </w:rPr>
        <w:t>NordForsk</w:t>
      </w:r>
      <w:proofErr w:type="spellEnd"/>
      <w:r w:rsidRPr="0007445C">
        <w:rPr>
          <w:rFonts w:ascii="Garamond" w:hAnsi="Garamond" w:cs="Times New Roman"/>
          <w:sz w:val="24"/>
          <w:szCs w:val="24"/>
          <w:lang w:val="en-AU"/>
        </w:rPr>
        <w:t xml:space="preserve"> (2016-2020).</w:t>
      </w:r>
    </w:p>
    <w:p w14:paraId="489282D3"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 xml:space="preserve">Between Science and Politics: How Arctic Research Survived – and </w:t>
      </w:r>
      <w:proofErr w:type="gramStart"/>
      <w:r w:rsidRPr="0007445C">
        <w:rPr>
          <w:rFonts w:ascii="Garamond" w:hAnsi="Garamond" w:cs="Times New Roman"/>
          <w:sz w:val="24"/>
          <w:szCs w:val="24"/>
          <w:lang w:val="en-AU"/>
        </w:rPr>
        <w:t>Thrived</w:t>
      </w:r>
      <w:proofErr w:type="gramEnd"/>
      <w:r w:rsidRPr="0007445C">
        <w:rPr>
          <w:rFonts w:ascii="Garamond" w:hAnsi="Garamond" w:cs="Times New Roman"/>
          <w:sz w:val="24"/>
          <w:szCs w:val="24"/>
          <w:lang w:val="en-AU"/>
        </w:rPr>
        <w:t xml:space="preserve"> – in the Cold War in Canada, Sweden, and the USSR. Project leader Peder Roberts. Funded by </w:t>
      </w:r>
      <w:proofErr w:type="spellStart"/>
      <w:r w:rsidRPr="0007445C">
        <w:rPr>
          <w:rFonts w:ascii="Garamond" w:hAnsi="Garamond" w:cs="Times New Roman"/>
          <w:sz w:val="24"/>
          <w:szCs w:val="24"/>
          <w:lang w:val="en-AU"/>
        </w:rPr>
        <w:t>Vetenskapsrådet</w:t>
      </w:r>
      <w:proofErr w:type="spellEnd"/>
      <w:r w:rsidRPr="0007445C">
        <w:rPr>
          <w:rFonts w:ascii="Garamond" w:hAnsi="Garamond" w:cs="Times New Roman"/>
          <w:sz w:val="24"/>
          <w:szCs w:val="24"/>
          <w:lang w:val="en-AU"/>
        </w:rPr>
        <w:t xml:space="preserve"> (The Swedish Research Council) (2015-2017).</w:t>
      </w:r>
    </w:p>
    <w:p w14:paraId="37B1AC93" w14:textId="77777777" w:rsidR="0092595C" w:rsidRPr="0007445C" w:rsidRDefault="0092595C" w:rsidP="0092595C">
      <w:pPr>
        <w:spacing w:line="276" w:lineRule="auto"/>
        <w:ind w:left="720" w:hanging="720"/>
        <w:rPr>
          <w:rFonts w:ascii="Garamond" w:hAnsi="Garamond" w:cs="Times New Roman"/>
          <w:sz w:val="24"/>
          <w:szCs w:val="24"/>
          <w:lang w:val="en-AU"/>
        </w:rPr>
      </w:pPr>
    </w:p>
    <w:p w14:paraId="363647AA" w14:textId="77777777" w:rsidR="0092595C" w:rsidRPr="0007445C" w:rsidRDefault="0092595C" w:rsidP="0092595C">
      <w:pPr>
        <w:spacing w:line="276" w:lineRule="auto"/>
        <w:ind w:left="720" w:hanging="720"/>
        <w:rPr>
          <w:rFonts w:ascii="Garamond" w:hAnsi="Garamond" w:cs="Times New Roman"/>
          <w:i/>
          <w:sz w:val="24"/>
          <w:szCs w:val="24"/>
          <w:lang w:val="en-AU"/>
        </w:rPr>
      </w:pPr>
      <w:r w:rsidRPr="0007445C">
        <w:rPr>
          <w:rFonts w:ascii="Garamond" w:hAnsi="Garamond" w:cs="Times New Roman"/>
          <w:b/>
          <w:i/>
          <w:sz w:val="24"/>
          <w:szCs w:val="24"/>
          <w:lang w:val="en-AU"/>
        </w:rPr>
        <w:t>Selected Professional Service</w:t>
      </w:r>
    </w:p>
    <w:p w14:paraId="5B680A71"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 xml:space="preserve">Editor (with Elizabeth </w:t>
      </w:r>
      <w:proofErr w:type="spellStart"/>
      <w:r w:rsidRPr="0007445C">
        <w:rPr>
          <w:rFonts w:ascii="Garamond" w:hAnsi="Garamond" w:cs="Times New Roman"/>
          <w:sz w:val="24"/>
          <w:szCs w:val="24"/>
          <w:lang w:val="en-AU"/>
        </w:rPr>
        <w:t>Leane</w:t>
      </w:r>
      <w:proofErr w:type="spellEnd"/>
      <w:r w:rsidRPr="0007445C">
        <w:rPr>
          <w:rFonts w:ascii="Garamond" w:hAnsi="Garamond" w:cs="Times New Roman"/>
          <w:sz w:val="24"/>
          <w:szCs w:val="24"/>
          <w:lang w:val="en-AU"/>
        </w:rPr>
        <w:t xml:space="preserve"> and Dmitry </w:t>
      </w:r>
      <w:proofErr w:type="spellStart"/>
      <w:r w:rsidRPr="0007445C">
        <w:rPr>
          <w:rFonts w:ascii="Garamond" w:hAnsi="Garamond" w:cs="Times New Roman"/>
          <w:sz w:val="24"/>
          <w:szCs w:val="24"/>
          <w:lang w:val="en-AU"/>
        </w:rPr>
        <w:t>Arzyutov</w:t>
      </w:r>
      <w:proofErr w:type="spellEnd"/>
      <w:r w:rsidRPr="0007445C">
        <w:rPr>
          <w:rFonts w:ascii="Garamond" w:hAnsi="Garamond" w:cs="Times New Roman"/>
          <w:sz w:val="24"/>
          <w:szCs w:val="24"/>
          <w:lang w:val="en-AU"/>
        </w:rPr>
        <w:t>), Cambridge University Press Elements Series in Arctic and Antarctic Studies. 2024-.</w:t>
      </w:r>
    </w:p>
    <w:p w14:paraId="4165680B"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Academic Planning Committee member, Norwegian Antarctic seminar, 2022 and 2024.</w:t>
      </w:r>
    </w:p>
    <w:p w14:paraId="6A554369"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Committee Member, Norwegian Association for the History of Science, 2020-, and alternate Norwegian delegate to the Division of History of Science and Technology, International Union for the History and Philosophy of Science and Technology, (2024-)</w:t>
      </w:r>
    </w:p>
    <w:p w14:paraId="6408160B"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Member of the Steering Committee, Standing Committee on Humanities and Social Sciences, Scientific Committee for Antarctic Research (2018-). Acting Chief Officer since 2021 and Chief Officer since 2022.</w:t>
      </w:r>
    </w:p>
    <w:p w14:paraId="25428A5A" w14:textId="77777777" w:rsidR="0092595C" w:rsidRPr="0007445C" w:rsidRDefault="0092595C" w:rsidP="0092595C">
      <w:pPr>
        <w:spacing w:line="276" w:lineRule="auto"/>
        <w:rPr>
          <w:rFonts w:ascii="Garamond" w:hAnsi="Garamond" w:cs="Times New Roman"/>
          <w:sz w:val="24"/>
          <w:szCs w:val="24"/>
          <w:lang w:val="en-AU"/>
        </w:rPr>
      </w:pPr>
      <w:r w:rsidRPr="0007445C">
        <w:rPr>
          <w:rFonts w:ascii="Garamond" w:hAnsi="Garamond" w:cs="Times New Roman"/>
          <w:sz w:val="24"/>
          <w:szCs w:val="24"/>
          <w:lang w:val="en-AU"/>
        </w:rPr>
        <w:t>Chair, Academic Planning Committee, SCAR Standing Committee for Humanities and Social Sciences Biennial Conference, 2021.</w:t>
      </w:r>
    </w:p>
    <w:p w14:paraId="04C256D2" w14:textId="77777777" w:rsidR="0092595C" w:rsidRPr="0007445C" w:rsidRDefault="0092595C" w:rsidP="0092595C">
      <w:pPr>
        <w:spacing w:line="276" w:lineRule="auto"/>
        <w:ind w:left="720" w:hanging="720"/>
        <w:rPr>
          <w:rFonts w:ascii="Garamond" w:hAnsi="Garamond" w:cs="Times New Roman"/>
          <w:sz w:val="24"/>
          <w:szCs w:val="24"/>
          <w:lang w:val="en-AU"/>
        </w:rPr>
      </w:pPr>
      <w:r w:rsidRPr="0007445C">
        <w:rPr>
          <w:rFonts w:ascii="Garamond" w:hAnsi="Garamond" w:cs="Times New Roman"/>
          <w:sz w:val="24"/>
          <w:szCs w:val="24"/>
          <w:lang w:val="en-AU"/>
        </w:rPr>
        <w:t>Served as a reviewer for ten presses and fifteen academic journals.</w:t>
      </w:r>
    </w:p>
    <w:p w14:paraId="2E896BA4" w14:textId="77777777" w:rsidR="0092595C" w:rsidRPr="0007445C" w:rsidRDefault="0092595C" w:rsidP="0092595C">
      <w:pPr>
        <w:spacing w:line="276" w:lineRule="auto"/>
        <w:ind w:left="720" w:hanging="720"/>
        <w:rPr>
          <w:rFonts w:ascii="Garamond" w:hAnsi="Garamond" w:cs="Times New Roman"/>
          <w:sz w:val="24"/>
          <w:szCs w:val="24"/>
          <w:lang w:val="en-AU"/>
        </w:rPr>
      </w:pPr>
    </w:p>
    <w:p w14:paraId="68F332A4" w14:textId="77777777" w:rsidR="0092595C" w:rsidRPr="0007445C" w:rsidRDefault="0092595C" w:rsidP="0092595C">
      <w:pPr>
        <w:spacing w:line="276" w:lineRule="auto"/>
        <w:rPr>
          <w:rFonts w:ascii="Garamond" w:hAnsi="Garamond" w:cs="Times New Roman"/>
          <w:i/>
          <w:iCs/>
          <w:sz w:val="24"/>
          <w:szCs w:val="24"/>
          <w:lang w:val="en-AU"/>
        </w:rPr>
      </w:pPr>
      <w:r w:rsidRPr="0007445C">
        <w:rPr>
          <w:rFonts w:ascii="Garamond" w:hAnsi="Garamond" w:cs="Times New Roman"/>
          <w:b/>
          <w:bCs/>
          <w:i/>
          <w:iCs/>
          <w:sz w:val="24"/>
          <w:szCs w:val="24"/>
          <w:lang w:val="en-AU"/>
        </w:rPr>
        <w:t>Training and Mentoring</w:t>
      </w:r>
    </w:p>
    <w:p w14:paraId="54EAA308" w14:textId="77777777" w:rsidR="0092595C" w:rsidRPr="0007445C" w:rsidRDefault="0092595C" w:rsidP="0092595C">
      <w:pPr>
        <w:spacing w:line="276" w:lineRule="auto"/>
        <w:rPr>
          <w:rFonts w:ascii="Garamond" w:hAnsi="Garamond" w:cs="Times New Roman"/>
          <w:sz w:val="24"/>
          <w:szCs w:val="24"/>
          <w:lang w:val="en-AU"/>
        </w:rPr>
      </w:pPr>
      <w:r w:rsidRPr="0007445C">
        <w:rPr>
          <w:rFonts w:ascii="Garamond" w:hAnsi="Garamond" w:cs="Times New Roman"/>
          <w:sz w:val="24"/>
          <w:szCs w:val="24"/>
          <w:lang w:val="en-AU"/>
        </w:rPr>
        <w:t xml:space="preserve">Primary supervisor for two completed PhD dissertations at KTH (Dmitry </w:t>
      </w:r>
      <w:proofErr w:type="spellStart"/>
      <w:r w:rsidRPr="0007445C">
        <w:rPr>
          <w:rFonts w:ascii="Garamond" w:hAnsi="Garamond" w:cs="Times New Roman"/>
          <w:sz w:val="24"/>
          <w:szCs w:val="24"/>
          <w:lang w:val="en-AU"/>
        </w:rPr>
        <w:t>Arzyutov</w:t>
      </w:r>
      <w:proofErr w:type="spellEnd"/>
      <w:r w:rsidRPr="0007445C">
        <w:rPr>
          <w:rFonts w:ascii="Garamond" w:hAnsi="Garamond" w:cs="Times New Roman"/>
          <w:sz w:val="24"/>
          <w:szCs w:val="24"/>
          <w:lang w:val="en-AU"/>
        </w:rPr>
        <w:t xml:space="preserve">, </w:t>
      </w:r>
      <w:r w:rsidRPr="0007445C">
        <w:rPr>
          <w:rFonts w:ascii="Garamond" w:hAnsi="Garamond" w:cs="Times New Roman"/>
          <w:sz w:val="24"/>
          <w:szCs w:val="24"/>
          <w:lang w:val="en-AU"/>
        </w:rPr>
        <w:lastRenderedPageBreak/>
        <w:t xml:space="preserve">defended 2022 and Jean-Sébastien </w:t>
      </w:r>
      <w:proofErr w:type="spellStart"/>
      <w:r w:rsidRPr="0007445C">
        <w:rPr>
          <w:rFonts w:ascii="Garamond" w:hAnsi="Garamond" w:cs="Times New Roman"/>
          <w:sz w:val="24"/>
          <w:szCs w:val="24"/>
          <w:lang w:val="en-AU"/>
        </w:rPr>
        <w:t>Boutet</w:t>
      </w:r>
      <w:proofErr w:type="spellEnd"/>
      <w:r w:rsidRPr="0007445C">
        <w:rPr>
          <w:rFonts w:ascii="Garamond" w:hAnsi="Garamond" w:cs="Times New Roman"/>
          <w:sz w:val="24"/>
          <w:szCs w:val="24"/>
          <w:lang w:val="en-AU"/>
        </w:rPr>
        <w:t>, defended 2024). Second supervisor for completed PhD dissertations at KTH (Anna Svensson) and University of Oslo (Alexandre Simon-</w:t>
      </w:r>
      <w:proofErr w:type="spellStart"/>
      <w:r w:rsidRPr="0007445C">
        <w:rPr>
          <w:rFonts w:ascii="Garamond" w:hAnsi="Garamond" w:cs="Times New Roman"/>
          <w:sz w:val="24"/>
          <w:szCs w:val="24"/>
          <w:lang w:val="en-AU"/>
        </w:rPr>
        <w:t>Ekeland</w:t>
      </w:r>
      <w:proofErr w:type="spellEnd"/>
      <w:r w:rsidRPr="0007445C">
        <w:rPr>
          <w:rFonts w:ascii="Garamond" w:hAnsi="Garamond" w:cs="Times New Roman"/>
          <w:sz w:val="24"/>
          <w:szCs w:val="24"/>
          <w:lang w:val="en-AU"/>
        </w:rPr>
        <w:t xml:space="preserve">). </w:t>
      </w:r>
    </w:p>
    <w:p w14:paraId="487D417F" w14:textId="77777777" w:rsidR="0092595C" w:rsidRPr="0007445C" w:rsidRDefault="0092595C" w:rsidP="0092595C">
      <w:pPr>
        <w:spacing w:line="276" w:lineRule="auto"/>
        <w:rPr>
          <w:rFonts w:ascii="Garamond" w:hAnsi="Garamond" w:cs="Times New Roman"/>
          <w:sz w:val="24"/>
          <w:szCs w:val="24"/>
          <w:lang w:val="en-AU"/>
        </w:rPr>
      </w:pPr>
      <w:r w:rsidRPr="0007445C">
        <w:rPr>
          <w:rFonts w:ascii="Garamond" w:hAnsi="Garamond" w:cs="Times New Roman"/>
          <w:sz w:val="24"/>
          <w:szCs w:val="24"/>
          <w:lang w:val="en-AU"/>
        </w:rPr>
        <w:t>Supervisor for three post-doctoral researchers.</w:t>
      </w:r>
    </w:p>
    <w:p w14:paraId="08468BF1" w14:textId="77777777" w:rsidR="0092595C" w:rsidRPr="0007445C" w:rsidRDefault="0092595C" w:rsidP="0092595C">
      <w:pPr>
        <w:spacing w:line="276" w:lineRule="auto"/>
        <w:rPr>
          <w:rFonts w:ascii="Garamond" w:hAnsi="Garamond" w:cs="Times New Roman"/>
          <w:sz w:val="24"/>
          <w:szCs w:val="24"/>
          <w:lang w:val="en-AU"/>
        </w:rPr>
      </w:pPr>
      <w:r w:rsidRPr="0007445C">
        <w:rPr>
          <w:rFonts w:ascii="Garamond" w:hAnsi="Garamond" w:cs="Times New Roman"/>
          <w:sz w:val="24"/>
          <w:szCs w:val="24"/>
          <w:lang w:val="en-AU"/>
        </w:rPr>
        <w:t>Served as opponent at four doctoral defences.</w:t>
      </w:r>
    </w:p>
    <w:p w14:paraId="1573581F" w14:textId="77777777" w:rsidR="0092595C" w:rsidRPr="0007445C" w:rsidRDefault="0092595C" w:rsidP="0092595C">
      <w:pPr>
        <w:spacing w:line="276" w:lineRule="auto"/>
        <w:rPr>
          <w:rFonts w:ascii="Garamond" w:hAnsi="Garamond" w:cs="Times New Roman"/>
          <w:sz w:val="24"/>
          <w:szCs w:val="24"/>
          <w:lang w:val="en-AU"/>
        </w:rPr>
      </w:pPr>
    </w:p>
    <w:p w14:paraId="4BC1BF7D" w14:textId="77777777" w:rsidR="00476680" w:rsidRPr="00476680" w:rsidRDefault="00476680" w:rsidP="00476680">
      <w:pPr>
        <w:ind w:left="245"/>
        <w:rPr>
          <w:rFonts w:ascii="Garamond" w:hAnsi="Garamond"/>
          <w:b/>
          <w:bCs/>
          <w:i/>
          <w:iCs/>
          <w:sz w:val="24"/>
          <w:szCs w:val="24"/>
        </w:rPr>
      </w:pPr>
      <w:r w:rsidRPr="00476680">
        <w:rPr>
          <w:rFonts w:ascii="Garamond" w:hAnsi="Garamond"/>
          <w:b/>
          <w:bCs/>
          <w:i/>
          <w:iCs/>
          <w:sz w:val="24"/>
          <w:szCs w:val="24"/>
        </w:rPr>
        <w:t>Statement</w:t>
      </w:r>
    </w:p>
    <w:p w14:paraId="2D613990" w14:textId="77777777" w:rsidR="0092595C" w:rsidRPr="0007445C" w:rsidRDefault="0092595C" w:rsidP="0092595C">
      <w:pPr>
        <w:spacing w:line="276" w:lineRule="auto"/>
        <w:rPr>
          <w:rFonts w:ascii="Garamond" w:hAnsi="Garamond"/>
          <w:sz w:val="24"/>
          <w:szCs w:val="24"/>
        </w:rPr>
      </w:pPr>
      <w:r w:rsidRPr="0007445C">
        <w:rPr>
          <w:rFonts w:ascii="Garamond" w:hAnsi="Garamond"/>
          <w:sz w:val="24"/>
          <w:szCs w:val="24"/>
        </w:rPr>
        <w:t xml:space="preserve">I would like to be considered for the position of Board Member of the European Society for the History of Science at the Society’s coming meeting. I have been active within the professional history of science community for over two decades, having studied and taught within the discipline in Australia, the United States, France, Sweden, and Norway. Currently I serve on the Norwegian national committee for history of science and am the alternate Norwegian delegate to DHST. </w:t>
      </w:r>
    </w:p>
    <w:p w14:paraId="05EA19A4" w14:textId="77777777" w:rsidR="0092595C" w:rsidRPr="0007445C" w:rsidRDefault="0092595C" w:rsidP="0092595C">
      <w:pPr>
        <w:spacing w:line="276" w:lineRule="auto"/>
        <w:ind w:firstLine="360"/>
        <w:rPr>
          <w:rFonts w:ascii="Garamond" w:hAnsi="Garamond"/>
          <w:sz w:val="24"/>
          <w:szCs w:val="24"/>
        </w:rPr>
      </w:pPr>
      <w:r w:rsidRPr="0007445C">
        <w:rPr>
          <w:rFonts w:ascii="Garamond" w:hAnsi="Garamond"/>
          <w:sz w:val="24"/>
          <w:szCs w:val="24"/>
        </w:rPr>
        <w:t xml:space="preserve">My interest in serving on the Board comes from a general wish to strengthen the history of science community in Europe, and a specific wish to further establish ESHS meetings as the key spaces for building and maintaining such a community. I have experience in community-building through my long involvement with the Standing Committee on Humanities and Social Sciences (SC-HASS) of the Scientific Committee on Antarctic Research (SCAR), of which I now serve as Chief Officer. In this capacity I have helped build a group that in 2007 could fit around a large conference table to a community that in 2023 hosted a conference with over 100 participants. I served as chair of the academic planning committee for the 2021 SC-HASS conference and was on the program committee for the 2024 World Congress of Environmental History, in addition to being on the organizing committee for the 2015 Tensions of Europe conference and two Norwegian national Antarctic seminars. </w:t>
      </w:r>
    </w:p>
    <w:p w14:paraId="00E65145" w14:textId="77777777" w:rsidR="0092595C" w:rsidRPr="0007445C" w:rsidRDefault="0092595C" w:rsidP="0092595C">
      <w:pPr>
        <w:spacing w:line="276" w:lineRule="auto"/>
        <w:ind w:firstLine="360"/>
        <w:rPr>
          <w:rFonts w:ascii="Garamond" w:hAnsi="Garamond"/>
          <w:sz w:val="24"/>
          <w:szCs w:val="24"/>
        </w:rPr>
      </w:pPr>
      <w:r w:rsidRPr="0007445C">
        <w:rPr>
          <w:rFonts w:ascii="Garamond" w:hAnsi="Garamond"/>
          <w:sz w:val="24"/>
          <w:szCs w:val="24"/>
        </w:rPr>
        <w:t xml:space="preserve">More broadly, I feel that the more ESHS builds connections with individuals and organizations around the world, the stronger the Society will be. I am heartened by the geographic diversity of participants at this year’s meeting and would seek to build further on this. I would particularly like to build relationships with history of science groups based in the global south, something which in turn could stimulate applications for initiatives such as the Marie </w:t>
      </w:r>
      <w:proofErr w:type="spellStart"/>
      <w:r w:rsidRPr="0007445C">
        <w:rPr>
          <w:rFonts w:ascii="Garamond" w:hAnsi="Garamond"/>
          <w:sz w:val="24"/>
          <w:szCs w:val="24"/>
        </w:rPr>
        <w:t>Skłodowska</w:t>
      </w:r>
      <w:proofErr w:type="spellEnd"/>
      <w:r w:rsidRPr="0007445C">
        <w:rPr>
          <w:rFonts w:ascii="Garamond" w:hAnsi="Garamond"/>
          <w:sz w:val="24"/>
          <w:szCs w:val="24"/>
        </w:rPr>
        <w:t xml:space="preserve">-Curie program and thus enhance long-term collaborations that strengthen the European history of science community. Related to this, I would like to build on the strength of ESHS members in obtaining major grants – including from the European Research Council – potentially through a more formal mentoring/assistance network within the Society and its meetings. </w:t>
      </w:r>
    </w:p>
    <w:p w14:paraId="1EC86962" w14:textId="77777777" w:rsidR="0092595C" w:rsidRPr="0007445C" w:rsidRDefault="0092595C" w:rsidP="0092595C">
      <w:pPr>
        <w:spacing w:line="276" w:lineRule="auto"/>
        <w:rPr>
          <w:rFonts w:ascii="Garamond" w:hAnsi="Garamond" w:cs="Times New Roman"/>
          <w:b/>
          <w:bCs/>
          <w:sz w:val="24"/>
          <w:szCs w:val="24"/>
          <w:lang w:val="en-AU"/>
        </w:rPr>
      </w:pPr>
      <w:r w:rsidRPr="0007445C">
        <w:rPr>
          <w:rFonts w:ascii="Garamond" w:hAnsi="Garamond"/>
          <w:sz w:val="24"/>
          <w:szCs w:val="24"/>
        </w:rPr>
        <w:t xml:space="preserve">It would be a great </w:t>
      </w:r>
      <w:proofErr w:type="spellStart"/>
      <w:r w:rsidRPr="0007445C">
        <w:rPr>
          <w:rFonts w:ascii="Garamond" w:hAnsi="Garamond"/>
          <w:sz w:val="24"/>
          <w:szCs w:val="24"/>
        </w:rPr>
        <w:t>honour</w:t>
      </w:r>
      <w:proofErr w:type="spellEnd"/>
      <w:r w:rsidRPr="0007445C">
        <w:rPr>
          <w:rFonts w:ascii="Garamond" w:hAnsi="Garamond"/>
          <w:sz w:val="24"/>
          <w:szCs w:val="24"/>
        </w:rPr>
        <w:t xml:space="preserve"> to serve the ESHS community. Should I be selected to join the Board, I look forward to contributing what expertise I may have to initiatives that strengthen the Society and its meetings.</w:t>
      </w:r>
    </w:p>
    <w:p w14:paraId="20617462" w14:textId="77777777" w:rsidR="0092595C" w:rsidRPr="0007445C" w:rsidRDefault="0092595C" w:rsidP="0092595C">
      <w:pPr>
        <w:pStyle w:val="BodyText"/>
        <w:kinsoku w:val="0"/>
        <w:overflowPunct w:val="0"/>
        <w:ind w:left="0" w:right="218"/>
        <w:rPr>
          <w:rFonts w:ascii="Garamond" w:hAnsi="Garamond"/>
          <w:lang w:val="en-AU"/>
        </w:rPr>
      </w:pPr>
    </w:p>
    <w:p w14:paraId="7343D4C0" w14:textId="77777777" w:rsidR="0092595C" w:rsidRDefault="0092595C" w:rsidP="0092595C">
      <w:pPr>
        <w:pStyle w:val="BodyText"/>
        <w:kinsoku w:val="0"/>
        <w:overflowPunct w:val="0"/>
        <w:ind w:left="0" w:right="218"/>
        <w:rPr>
          <w:rFonts w:ascii="Garamond" w:hAnsi="Garamond"/>
          <w:lang w:val="en-AU"/>
        </w:rPr>
      </w:pPr>
    </w:p>
    <w:p w14:paraId="411724B9" w14:textId="77777777" w:rsidR="00476680" w:rsidRDefault="00476680" w:rsidP="0092595C">
      <w:pPr>
        <w:pStyle w:val="BodyText"/>
        <w:kinsoku w:val="0"/>
        <w:overflowPunct w:val="0"/>
        <w:ind w:left="0" w:right="218"/>
        <w:rPr>
          <w:rFonts w:ascii="Garamond" w:hAnsi="Garamond"/>
          <w:lang w:val="en-AU"/>
        </w:rPr>
      </w:pPr>
    </w:p>
    <w:p w14:paraId="083B4D1E" w14:textId="77777777" w:rsidR="00476680" w:rsidRDefault="00476680" w:rsidP="0092595C">
      <w:pPr>
        <w:pStyle w:val="BodyText"/>
        <w:kinsoku w:val="0"/>
        <w:overflowPunct w:val="0"/>
        <w:ind w:left="0" w:right="218"/>
        <w:rPr>
          <w:rFonts w:ascii="Garamond" w:hAnsi="Garamond"/>
          <w:lang w:val="en-AU"/>
        </w:rPr>
      </w:pPr>
    </w:p>
    <w:p w14:paraId="2EF27644" w14:textId="77777777" w:rsidR="00476680" w:rsidRDefault="00476680" w:rsidP="0092595C">
      <w:pPr>
        <w:pStyle w:val="BodyText"/>
        <w:kinsoku w:val="0"/>
        <w:overflowPunct w:val="0"/>
        <w:ind w:left="0" w:right="218"/>
        <w:rPr>
          <w:rFonts w:ascii="Garamond" w:hAnsi="Garamond"/>
          <w:lang w:val="en-AU"/>
        </w:rPr>
      </w:pPr>
    </w:p>
    <w:p w14:paraId="41208038" w14:textId="77777777" w:rsidR="00476680" w:rsidRDefault="00476680" w:rsidP="0092595C">
      <w:pPr>
        <w:pStyle w:val="BodyText"/>
        <w:kinsoku w:val="0"/>
        <w:overflowPunct w:val="0"/>
        <w:ind w:left="0" w:right="218"/>
        <w:rPr>
          <w:rFonts w:ascii="Garamond" w:hAnsi="Garamond"/>
          <w:lang w:val="en-AU"/>
        </w:rPr>
      </w:pPr>
    </w:p>
    <w:p w14:paraId="377D1FD8" w14:textId="77777777" w:rsidR="00476680" w:rsidRPr="0007445C" w:rsidRDefault="00476680" w:rsidP="0092595C">
      <w:pPr>
        <w:pStyle w:val="BodyText"/>
        <w:kinsoku w:val="0"/>
        <w:overflowPunct w:val="0"/>
        <w:ind w:left="0" w:right="218"/>
        <w:rPr>
          <w:rFonts w:ascii="Garamond" w:hAnsi="Garamond"/>
          <w:lang w:val="en-AU"/>
        </w:rPr>
      </w:pPr>
    </w:p>
    <w:p w14:paraId="7A0306F9" w14:textId="0A7CEAC9" w:rsidR="0092595C" w:rsidRPr="0007445C" w:rsidRDefault="0092595C" w:rsidP="00476680">
      <w:pPr>
        <w:pStyle w:val="Heading2"/>
        <w:rPr>
          <w:spacing w:val="-2"/>
        </w:rPr>
      </w:pPr>
      <w:bookmarkStart w:id="47" w:name="_Kostas_Tampakis"/>
      <w:bookmarkEnd w:id="47"/>
      <w:r w:rsidRPr="0007445C">
        <w:lastRenderedPageBreak/>
        <w:t xml:space="preserve"> Kosta</w:t>
      </w:r>
      <w:r w:rsidR="00FB00EA">
        <w:t>s</w:t>
      </w:r>
      <w:r w:rsidRPr="0007445C">
        <w:t xml:space="preserve"> </w:t>
      </w:r>
      <w:proofErr w:type="spellStart"/>
      <w:r w:rsidRPr="0007445C">
        <w:t>Tampakis</w:t>
      </w:r>
      <w:proofErr w:type="spellEnd"/>
    </w:p>
    <w:p w14:paraId="69286C6D" w14:textId="77777777" w:rsidR="0092595C" w:rsidRPr="0007445C" w:rsidRDefault="0092595C" w:rsidP="0092595C">
      <w:pPr>
        <w:pStyle w:val="BodyText"/>
        <w:kinsoku w:val="0"/>
        <w:overflowPunct w:val="0"/>
        <w:ind w:left="0" w:right="218"/>
        <w:rPr>
          <w:rFonts w:ascii="Garamond" w:hAnsi="Garamond"/>
          <w:lang w:val="en-AU"/>
        </w:rPr>
      </w:pPr>
    </w:p>
    <w:p w14:paraId="34F3DE72" w14:textId="77777777" w:rsidR="0092595C" w:rsidRPr="0007445C" w:rsidRDefault="0092595C" w:rsidP="0092595C">
      <w:pPr>
        <w:jc w:val="both"/>
        <w:rPr>
          <w:rFonts w:ascii="Garamond" w:hAnsi="Garamond" w:cs="Calibri"/>
          <w:sz w:val="24"/>
          <w:szCs w:val="24"/>
        </w:rPr>
      </w:pPr>
      <w:r w:rsidRPr="0007445C">
        <w:rPr>
          <w:rFonts w:ascii="Garamond" w:hAnsi="Garamond" w:cs="Calibri"/>
          <w:sz w:val="24"/>
          <w:szCs w:val="24"/>
        </w:rPr>
        <w:t>I am a Senior Researcher at the Institute of Historical Studies of the National Hellenic Research Foundation. My research interests include the history of science and technology in the Greek State (19</w:t>
      </w:r>
      <w:r w:rsidRPr="0007445C">
        <w:rPr>
          <w:rFonts w:ascii="Garamond" w:hAnsi="Garamond" w:cs="Calibri"/>
          <w:sz w:val="24"/>
          <w:szCs w:val="24"/>
          <w:vertAlign w:val="superscript"/>
        </w:rPr>
        <w:t>th</w:t>
      </w:r>
      <w:r w:rsidRPr="0007445C">
        <w:rPr>
          <w:rFonts w:ascii="Garamond" w:hAnsi="Garamond" w:cs="Calibri"/>
          <w:sz w:val="24"/>
          <w:szCs w:val="24"/>
        </w:rPr>
        <w:t xml:space="preserve"> and 20</w:t>
      </w:r>
      <w:r w:rsidRPr="0007445C">
        <w:rPr>
          <w:rFonts w:ascii="Garamond" w:hAnsi="Garamond" w:cs="Calibri"/>
          <w:sz w:val="24"/>
          <w:szCs w:val="24"/>
          <w:vertAlign w:val="superscript"/>
        </w:rPr>
        <w:t>th</w:t>
      </w:r>
      <w:r w:rsidRPr="0007445C">
        <w:rPr>
          <w:rFonts w:ascii="Garamond" w:hAnsi="Garamond" w:cs="Calibri"/>
          <w:sz w:val="24"/>
          <w:szCs w:val="24"/>
        </w:rPr>
        <w:t xml:space="preserve"> centuries), the history of the relations between the sciences and Orthodox Christianity, science and literature, and science and ideology. Before my appointment on the IHS/NHRF, I was a Visiting Scholar at the University of Cambridge, a Research Associate at Darwin College and a Postdoctoral Research Fellow at the University of Princeton. I was also a Postdoctoral Researcher in the NHRF, and I worked with </w:t>
      </w:r>
      <w:proofErr w:type="spellStart"/>
      <w:r w:rsidRPr="0007445C">
        <w:rPr>
          <w:rFonts w:ascii="Garamond" w:hAnsi="Garamond" w:cs="Calibri"/>
          <w:sz w:val="24"/>
          <w:szCs w:val="24"/>
        </w:rPr>
        <w:t>Efthymios</w:t>
      </w:r>
      <w:proofErr w:type="spellEnd"/>
      <w:r w:rsidRPr="0007445C">
        <w:rPr>
          <w:rFonts w:ascii="Garamond" w:hAnsi="Garamond" w:cs="Calibri"/>
          <w:sz w:val="24"/>
          <w:szCs w:val="24"/>
        </w:rPr>
        <w:t xml:space="preserve"> </w:t>
      </w:r>
      <w:proofErr w:type="spellStart"/>
      <w:r w:rsidRPr="0007445C">
        <w:rPr>
          <w:rFonts w:ascii="Garamond" w:hAnsi="Garamond" w:cs="Calibri"/>
          <w:sz w:val="24"/>
          <w:szCs w:val="24"/>
        </w:rPr>
        <w:t>Nicolaidies</w:t>
      </w:r>
      <w:proofErr w:type="spellEnd"/>
      <w:r w:rsidRPr="0007445C">
        <w:rPr>
          <w:rFonts w:ascii="Garamond" w:hAnsi="Garamond" w:cs="Calibri"/>
          <w:sz w:val="24"/>
          <w:szCs w:val="24"/>
        </w:rPr>
        <w:t xml:space="preserve"> on the Templeton-funded project </w:t>
      </w:r>
      <w:r w:rsidRPr="0007445C">
        <w:rPr>
          <w:rFonts w:ascii="Garamond" w:hAnsi="Garamond" w:cs="Calibri"/>
          <w:i/>
          <w:iCs/>
          <w:sz w:val="24"/>
          <w:szCs w:val="24"/>
        </w:rPr>
        <w:t>Science and Orthodoxy over the world</w:t>
      </w:r>
      <w:r w:rsidRPr="0007445C">
        <w:rPr>
          <w:rFonts w:ascii="Garamond" w:hAnsi="Garamond" w:cs="Calibri"/>
          <w:sz w:val="24"/>
          <w:szCs w:val="24"/>
        </w:rPr>
        <w:t xml:space="preserve">. Finally, I have taught Physics and Mathematics for more than two decades in secondary education, and I have a great interest in the interactions of pedagogy with the history of science and technology. Apart from my papers on Isis, Centaurus, BJHS and History of Science and elsewhere, I have co-edited five volumes on science and religion studies and on science and literature, published by </w:t>
      </w:r>
      <w:proofErr w:type="spellStart"/>
      <w:r w:rsidRPr="0007445C">
        <w:rPr>
          <w:rFonts w:ascii="Garamond" w:hAnsi="Garamond" w:cs="Calibri"/>
          <w:sz w:val="24"/>
          <w:szCs w:val="24"/>
        </w:rPr>
        <w:t>Brepols</w:t>
      </w:r>
      <w:proofErr w:type="spellEnd"/>
      <w:r w:rsidRPr="0007445C">
        <w:rPr>
          <w:rFonts w:ascii="Garamond" w:hAnsi="Garamond" w:cs="Calibri"/>
          <w:sz w:val="24"/>
          <w:szCs w:val="24"/>
        </w:rPr>
        <w:t xml:space="preserve"> and Routledge. I am also the current President of the Greek National Committee of the International Union of History and Philosophy of Science and Technology, and for many years I was the Treasurer of the Commission on Science and Literature. </w:t>
      </w:r>
    </w:p>
    <w:p w14:paraId="0AA984C6" w14:textId="77777777" w:rsidR="0092595C" w:rsidRPr="0007445C" w:rsidRDefault="0092595C" w:rsidP="0092595C">
      <w:pPr>
        <w:jc w:val="both"/>
        <w:rPr>
          <w:rFonts w:ascii="Garamond" w:hAnsi="Garamond" w:cs="Calibri"/>
          <w:sz w:val="24"/>
          <w:szCs w:val="24"/>
        </w:rPr>
      </w:pPr>
    </w:p>
    <w:p w14:paraId="24574CBD" w14:textId="77777777" w:rsidR="0092595C" w:rsidRPr="0007445C" w:rsidRDefault="0092595C" w:rsidP="0092595C">
      <w:pPr>
        <w:jc w:val="both"/>
        <w:rPr>
          <w:rFonts w:ascii="Garamond" w:hAnsi="Garamond" w:cs="Calibri"/>
          <w:sz w:val="24"/>
          <w:szCs w:val="24"/>
        </w:rPr>
      </w:pPr>
      <w:r w:rsidRPr="0007445C">
        <w:rPr>
          <w:rFonts w:ascii="Garamond" w:hAnsi="Garamond" w:cs="Calibri"/>
          <w:sz w:val="24"/>
          <w:szCs w:val="24"/>
        </w:rPr>
        <w:t>It would be a privilege and an honor to be considered as a candidate for membership in the scientific board of the ESHS. I have been a member of ESHS since 2010 and I have had the pleasure of participating in its conferences since then. If I am elected, I will work towards bringing communities of historians working in South and Eastern Europe in closer contact with the ESHS. I also believe that ESHS can lead the discussion on the impact of new digital tools, such as AI-driven natural language processing applications, in research and teaching. I will therefore strive for ESHS to spearhead relevant initiatives.</w:t>
      </w:r>
    </w:p>
    <w:p w14:paraId="1561BC07" w14:textId="77777777" w:rsidR="0092595C" w:rsidRDefault="0092595C" w:rsidP="0092595C">
      <w:pPr>
        <w:pStyle w:val="BodyText"/>
        <w:kinsoku w:val="0"/>
        <w:overflowPunct w:val="0"/>
        <w:ind w:left="0" w:right="218"/>
        <w:rPr>
          <w:rFonts w:ascii="Garamond" w:hAnsi="Garamond"/>
        </w:rPr>
      </w:pPr>
    </w:p>
    <w:p w14:paraId="1770AEEB" w14:textId="77777777" w:rsidR="00285585" w:rsidRDefault="00285585" w:rsidP="0092595C">
      <w:pPr>
        <w:pStyle w:val="BodyText"/>
        <w:kinsoku w:val="0"/>
        <w:overflowPunct w:val="0"/>
        <w:ind w:left="0" w:right="218"/>
        <w:rPr>
          <w:rFonts w:ascii="Garamond" w:hAnsi="Garamond"/>
        </w:rPr>
      </w:pPr>
    </w:p>
    <w:p w14:paraId="057BD143" w14:textId="77777777" w:rsidR="00285585" w:rsidRDefault="00285585" w:rsidP="0092595C">
      <w:pPr>
        <w:pStyle w:val="BodyText"/>
        <w:kinsoku w:val="0"/>
        <w:overflowPunct w:val="0"/>
        <w:ind w:left="0" w:right="218"/>
        <w:rPr>
          <w:rFonts w:ascii="Garamond" w:hAnsi="Garamond"/>
        </w:rPr>
      </w:pPr>
    </w:p>
    <w:p w14:paraId="5C8915EC" w14:textId="7A17ACC3" w:rsidR="00285585" w:rsidRDefault="00285585">
      <w:pPr>
        <w:widowControl/>
        <w:autoSpaceDE/>
        <w:autoSpaceDN/>
        <w:adjustRightInd/>
        <w:spacing w:after="160" w:line="278" w:lineRule="auto"/>
        <w:rPr>
          <w:rFonts w:ascii="Garamond" w:hAnsi="Garamond"/>
          <w:sz w:val="24"/>
          <w:szCs w:val="24"/>
        </w:rPr>
      </w:pPr>
      <w:r>
        <w:rPr>
          <w:rFonts w:ascii="Garamond" w:hAnsi="Garamond"/>
        </w:rPr>
        <w:br w:type="page"/>
      </w:r>
    </w:p>
    <w:p w14:paraId="6BBC1189" w14:textId="77777777" w:rsidR="00285585" w:rsidRDefault="00285585" w:rsidP="0092595C">
      <w:pPr>
        <w:pStyle w:val="BodyText"/>
        <w:kinsoku w:val="0"/>
        <w:overflowPunct w:val="0"/>
        <w:ind w:left="0" w:right="218"/>
        <w:rPr>
          <w:rFonts w:ascii="Garamond" w:hAnsi="Garamond"/>
        </w:rPr>
      </w:pPr>
    </w:p>
    <w:p w14:paraId="20E95AE0" w14:textId="19FCA7E6" w:rsidR="00285585" w:rsidRPr="00285585" w:rsidRDefault="00285585" w:rsidP="00285585">
      <w:pPr>
        <w:pStyle w:val="Heading1"/>
        <w:numPr>
          <w:ilvl w:val="0"/>
          <w:numId w:val="29"/>
        </w:numPr>
        <w:tabs>
          <w:tab w:val="left" w:pos="640"/>
        </w:tabs>
        <w:spacing w:before="210"/>
        <w:rPr>
          <w:spacing w:val="-2"/>
        </w:rPr>
      </w:pPr>
      <w:bookmarkStart w:id="48" w:name="_Amendments_to_the"/>
      <w:bookmarkEnd w:id="48"/>
      <w:r w:rsidRPr="00285585">
        <w:t>Amendments</w:t>
      </w:r>
      <w:r w:rsidRPr="00285585">
        <w:rPr>
          <w:spacing w:val="-4"/>
        </w:rPr>
        <w:t xml:space="preserve"> </w:t>
      </w:r>
      <w:r w:rsidRPr="00285585">
        <w:t>to</w:t>
      </w:r>
      <w:r w:rsidRPr="00285585">
        <w:rPr>
          <w:spacing w:val="-4"/>
        </w:rPr>
        <w:t xml:space="preserve"> </w:t>
      </w:r>
      <w:r w:rsidRPr="00285585">
        <w:rPr>
          <w:spacing w:val="-2"/>
        </w:rPr>
        <w:t>the By-Laws</w:t>
      </w:r>
    </w:p>
    <w:p w14:paraId="753B593D" w14:textId="77777777" w:rsidR="00285585" w:rsidRPr="00285585" w:rsidRDefault="00285585" w:rsidP="00285585">
      <w:pPr>
        <w:pStyle w:val="BodyText"/>
        <w:kinsoku w:val="0"/>
        <w:overflowPunct w:val="0"/>
        <w:ind w:left="0"/>
        <w:rPr>
          <w:rFonts w:ascii="Garamond" w:hAnsi="Garamond"/>
          <w:i/>
          <w:iCs/>
        </w:rPr>
      </w:pPr>
    </w:p>
    <w:p w14:paraId="65AFD7E1" w14:textId="359690DD" w:rsidR="00285585" w:rsidRPr="00285585" w:rsidRDefault="00285585" w:rsidP="00285585">
      <w:pPr>
        <w:pStyle w:val="BodyText"/>
        <w:kinsoku w:val="0"/>
        <w:overflowPunct w:val="0"/>
        <w:ind w:left="0"/>
        <w:rPr>
          <w:rFonts w:ascii="Garamond" w:hAnsi="Garamond"/>
          <w:b/>
          <w:bCs/>
          <w:i/>
          <w:iCs/>
        </w:rPr>
      </w:pPr>
      <w:r w:rsidRPr="00285585">
        <w:rPr>
          <w:rFonts w:ascii="Garamond" w:hAnsi="Garamond"/>
          <w:b/>
          <w:bCs/>
          <w:i/>
          <w:iCs/>
        </w:rPr>
        <w:t>Article XI. By-Laws</w:t>
      </w:r>
    </w:p>
    <w:p w14:paraId="78414F1F" w14:textId="77777777" w:rsidR="00285585" w:rsidRPr="00285585" w:rsidRDefault="00285585" w:rsidP="00285585">
      <w:pPr>
        <w:pStyle w:val="BodyText"/>
        <w:kinsoku w:val="0"/>
        <w:overflowPunct w:val="0"/>
        <w:ind w:left="0"/>
        <w:rPr>
          <w:rFonts w:ascii="Garamond" w:hAnsi="Garamond"/>
          <w:b/>
          <w:bCs/>
          <w:i/>
          <w:iCs/>
        </w:rPr>
      </w:pPr>
    </w:p>
    <w:p w14:paraId="237FD4E4" w14:textId="069D9C08" w:rsidR="00285585" w:rsidRPr="00285585" w:rsidRDefault="00285585" w:rsidP="00285585">
      <w:pPr>
        <w:pStyle w:val="BodyText"/>
        <w:kinsoku w:val="0"/>
        <w:overflowPunct w:val="0"/>
        <w:ind w:left="0"/>
        <w:rPr>
          <w:rFonts w:ascii="Garamond" w:hAnsi="Garamond"/>
          <w:b/>
          <w:bCs/>
          <w:i/>
          <w:iCs/>
        </w:rPr>
      </w:pPr>
      <w:r w:rsidRPr="00285585">
        <w:rPr>
          <w:rFonts w:ascii="Garamond" w:hAnsi="Garamond"/>
          <w:b/>
          <w:bCs/>
          <w:i/>
          <w:iCs/>
        </w:rPr>
        <w:t xml:space="preserve">Item 2. </w:t>
      </w:r>
    </w:p>
    <w:p w14:paraId="71B325B6" w14:textId="7A1F64A5" w:rsidR="00285585" w:rsidRPr="00285585" w:rsidRDefault="00285585" w:rsidP="00285585">
      <w:pPr>
        <w:pStyle w:val="BodyText"/>
        <w:kinsoku w:val="0"/>
        <w:overflowPunct w:val="0"/>
        <w:ind w:left="0"/>
        <w:rPr>
          <w:rFonts w:ascii="Garamond" w:hAnsi="Garamond"/>
          <w:i/>
          <w:iCs/>
        </w:rPr>
      </w:pPr>
    </w:p>
    <w:p w14:paraId="7932DAD8" w14:textId="211B4844" w:rsidR="00285585" w:rsidRPr="00285585" w:rsidRDefault="00285585" w:rsidP="00285585">
      <w:pPr>
        <w:pStyle w:val="BodyText"/>
        <w:kinsoku w:val="0"/>
        <w:overflowPunct w:val="0"/>
        <w:ind w:left="0"/>
        <w:rPr>
          <w:rFonts w:ascii="Garamond" w:hAnsi="Garamond"/>
          <w:i/>
          <w:iCs/>
        </w:rPr>
      </w:pPr>
      <w:r w:rsidRPr="00285585">
        <w:rPr>
          <w:rFonts w:ascii="Garamond" w:hAnsi="Garamond"/>
          <w:i/>
          <w:iCs/>
        </w:rPr>
        <w:t xml:space="preserve">Current version: </w:t>
      </w:r>
    </w:p>
    <w:p w14:paraId="37311FF2" w14:textId="2DD36A99" w:rsidR="00285585" w:rsidRPr="00285585" w:rsidRDefault="00285585" w:rsidP="00285585">
      <w:pPr>
        <w:pStyle w:val="BodyText"/>
        <w:kinsoku w:val="0"/>
        <w:overflowPunct w:val="0"/>
        <w:ind w:left="0"/>
        <w:rPr>
          <w:rFonts w:ascii="Garamond" w:hAnsi="Garamond"/>
        </w:rPr>
      </w:pPr>
      <w:r w:rsidRPr="00285585">
        <w:rPr>
          <w:rFonts w:ascii="Garamond" w:hAnsi="Garamond"/>
        </w:rPr>
        <w:t>Should a vacancy occur among the officers of the Society or members of its committees, each body shall have the power to coopt until the next General Assembly, unless otherwise specified.</w:t>
      </w:r>
    </w:p>
    <w:p w14:paraId="1520AAE9" w14:textId="77777777" w:rsidR="00285585" w:rsidRPr="00285585" w:rsidRDefault="00285585" w:rsidP="00285585">
      <w:pPr>
        <w:pStyle w:val="BodyText"/>
        <w:kinsoku w:val="0"/>
        <w:overflowPunct w:val="0"/>
        <w:ind w:left="0"/>
        <w:rPr>
          <w:rFonts w:ascii="Garamond" w:hAnsi="Garamond"/>
        </w:rPr>
      </w:pPr>
    </w:p>
    <w:p w14:paraId="19B6B761" w14:textId="5CCEF94D" w:rsidR="00285585" w:rsidRPr="00285585" w:rsidRDefault="00285585" w:rsidP="00285585">
      <w:pPr>
        <w:pStyle w:val="BodyText"/>
        <w:kinsoku w:val="0"/>
        <w:overflowPunct w:val="0"/>
        <w:ind w:left="0"/>
        <w:rPr>
          <w:rFonts w:ascii="Garamond" w:hAnsi="Garamond"/>
          <w:b/>
          <w:bCs/>
        </w:rPr>
      </w:pPr>
      <w:r w:rsidRPr="00285585">
        <w:rPr>
          <w:rFonts w:ascii="Garamond" w:hAnsi="Garamond"/>
          <w:b/>
          <w:bCs/>
        </w:rPr>
        <w:t>Proposed amendment:</w:t>
      </w:r>
    </w:p>
    <w:p w14:paraId="06A8A2E0" w14:textId="471676E8" w:rsidR="00285585" w:rsidRPr="00285585" w:rsidRDefault="00285585" w:rsidP="00285585">
      <w:pPr>
        <w:pStyle w:val="BodyText"/>
        <w:kinsoku w:val="0"/>
        <w:overflowPunct w:val="0"/>
        <w:ind w:left="0"/>
        <w:rPr>
          <w:rFonts w:ascii="Garamond" w:hAnsi="Garamond"/>
        </w:rPr>
      </w:pPr>
      <w:r w:rsidRPr="00285585">
        <w:rPr>
          <w:rFonts w:ascii="Garamond" w:hAnsi="Garamond"/>
        </w:rPr>
        <w:t>If an officer of the Society elected by the General Assembly resigns or cannot </w:t>
      </w:r>
      <w:r w:rsidRPr="00285585">
        <w:rPr>
          <w:rFonts w:ascii="Garamond" w:hAnsi="Garamond"/>
          <w:i/>
          <w:iCs/>
        </w:rPr>
        <w:t>force majeure</w:t>
      </w:r>
      <w:r w:rsidRPr="00285585">
        <w:rPr>
          <w:rFonts w:ascii="Garamond" w:hAnsi="Garamond"/>
        </w:rPr>
        <w:t> fulfil their obligations, the Council will appoint a member of the society as a replacement officer for the remaining term and before the next General Assembly when a new officer will be elected. </w:t>
      </w:r>
    </w:p>
    <w:p w14:paraId="7E169E9A" w14:textId="77777777" w:rsidR="00285585" w:rsidRPr="00B27257" w:rsidRDefault="00285585" w:rsidP="00285585">
      <w:pPr>
        <w:pStyle w:val="BodyText"/>
        <w:kinsoku w:val="0"/>
        <w:overflowPunct w:val="0"/>
        <w:ind w:left="0"/>
        <w:rPr>
          <w:rFonts w:ascii="Garamond" w:hAnsi="Garamond"/>
          <w:b/>
          <w:bCs/>
        </w:rPr>
      </w:pPr>
    </w:p>
    <w:p w14:paraId="794BA23B" w14:textId="77777777" w:rsidR="00285585" w:rsidRPr="0007445C" w:rsidRDefault="00285585" w:rsidP="0092595C">
      <w:pPr>
        <w:pStyle w:val="BodyText"/>
        <w:kinsoku w:val="0"/>
        <w:overflowPunct w:val="0"/>
        <w:ind w:left="0" w:right="218"/>
        <w:rPr>
          <w:rFonts w:ascii="Garamond" w:hAnsi="Garamond"/>
        </w:rPr>
        <w:sectPr w:rsidR="00285585" w:rsidRPr="0007445C">
          <w:pgSz w:w="11900" w:h="16850"/>
          <w:pgMar w:top="2000" w:right="1660" w:bottom="960" w:left="1560" w:header="708" w:footer="780" w:gutter="0"/>
          <w:cols w:space="720"/>
          <w:noEndnote/>
        </w:sectPr>
      </w:pPr>
    </w:p>
    <w:p w14:paraId="6B439DD3" w14:textId="0577AA36" w:rsidR="0047014B" w:rsidRPr="0007445C" w:rsidRDefault="0047014B" w:rsidP="00285585">
      <w:pPr>
        <w:pStyle w:val="Heading1"/>
        <w:numPr>
          <w:ilvl w:val="0"/>
          <w:numId w:val="29"/>
        </w:numPr>
        <w:rPr>
          <w:spacing w:val="-2"/>
        </w:rPr>
      </w:pPr>
      <w:bookmarkStart w:id="49" w:name="_Grants_to_Early-Career"/>
      <w:bookmarkEnd w:id="49"/>
      <w:r w:rsidRPr="0007445C">
        <w:lastRenderedPageBreak/>
        <w:t>Grants to Early-Career Scholars</w:t>
      </w:r>
    </w:p>
    <w:p w14:paraId="7FBBB5B7" w14:textId="77777777" w:rsidR="00490892" w:rsidRPr="0007445C" w:rsidRDefault="00000000" w:rsidP="0047014B">
      <w:pPr>
        <w:pStyle w:val="BodyText"/>
        <w:kinsoku w:val="0"/>
        <w:overflowPunct w:val="0"/>
        <w:spacing w:before="161"/>
        <w:ind w:left="0"/>
        <w:rPr>
          <w:rFonts w:ascii="Garamond" w:hAnsi="Garamond"/>
        </w:rPr>
      </w:pPr>
      <w:r w:rsidRPr="0007445C">
        <w:rPr>
          <w:rFonts w:ascii="Garamond" w:hAnsi="Garamond"/>
        </w:rPr>
        <w:t>The</w:t>
      </w:r>
      <w:r w:rsidRPr="0007445C">
        <w:rPr>
          <w:rFonts w:ascii="Garamond" w:hAnsi="Garamond"/>
          <w:spacing w:val="-4"/>
        </w:rPr>
        <w:t xml:space="preserve"> </w:t>
      </w:r>
      <w:r w:rsidRPr="0007445C">
        <w:rPr>
          <w:rFonts w:ascii="Garamond" w:hAnsi="Garamond"/>
        </w:rPr>
        <w:t>following</w:t>
      </w:r>
      <w:r w:rsidRPr="0007445C">
        <w:rPr>
          <w:rFonts w:ascii="Garamond" w:hAnsi="Garamond"/>
          <w:spacing w:val="-4"/>
        </w:rPr>
        <w:t xml:space="preserve"> </w:t>
      </w:r>
      <w:r w:rsidRPr="0007445C">
        <w:rPr>
          <w:rFonts w:ascii="Garamond" w:hAnsi="Garamond"/>
        </w:rPr>
        <w:t>early</w:t>
      </w:r>
      <w:r w:rsidRPr="0007445C">
        <w:rPr>
          <w:rFonts w:ascii="Garamond" w:hAnsi="Garamond"/>
          <w:spacing w:val="-4"/>
        </w:rPr>
        <w:t xml:space="preserve"> </w:t>
      </w:r>
      <w:r w:rsidRPr="0007445C">
        <w:rPr>
          <w:rFonts w:ascii="Garamond" w:hAnsi="Garamond"/>
        </w:rPr>
        <w:t>career</w:t>
      </w:r>
      <w:r w:rsidRPr="0007445C">
        <w:rPr>
          <w:rFonts w:ascii="Garamond" w:hAnsi="Garamond"/>
          <w:spacing w:val="-4"/>
        </w:rPr>
        <w:t xml:space="preserve"> </w:t>
      </w:r>
      <w:r w:rsidRPr="0007445C">
        <w:rPr>
          <w:rFonts w:ascii="Garamond" w:hAnsi="Garamond"/>
        </w:rPr>
        <w:t>scholars</w:t>
      </w:r>
      <w:r w:rsidRPr="0007445C">
        <w:rPr>
          <w:rFonts w:ascii="Garamond" w:hAnsi="Garamond"/>
          <w:spacing w:val="-4"/>
        </w:rPr>
        <w:t xml:space="preserve"> </w:t>
      </w:r>
      <w:r w:rsidRPr="0007445C">
        <w:rPr>
          <w:rFonts w:ascii="Garamond" w:hAnsi="Garamond"/>
        </w:rPr>
        <w:t>who</w:t>
      </w:r>
      <w:r w:rsidRPr="0007445C">
        <w:rPr>
          <w:rFonts w:ascii="Garamond" w:hAnsi="Garamond"/>
          <w:spacing w:val="-5"/>
        </w:rPr>
        <w:t xml:space="preserve"> </w:t>
      </w:r>
      <w:r w:rsidRPr="0007445C">
        <w:rPr>
          <w:rFonts w:ascii="Garamond" w:hAnsi="Garamond"/>
        </w:rPr>
        <w:t>have</w:t>
      </w:r>
      <w:r w:rsidRPr="0007445C">
        <w:rPr>
          <w:rFonts w:ascii="Garamond" w:hAnsi="Garamond"/>
          <w:spacing w:val="-5"/>
        </w:rPr>
        <w:t xml:space="preserve"> </w:t>
      </w:r>
      <w:r w:rsidRPr="0007445C">
        <w:rPr>
          <w:rFonts w:ascii="Garamond" w:hAnsi="Garamond"/>
        </w:rPr>
        <w:t>applied</w:t>
      </w:r>
      <w:r w:rsidRPr="0007445C">
        <w:rPr>
          <w:rFonts w:ascii="Garamond" w:hAnsi="Garamond"/>
          <w:spacing w:val="-4"/>
        </w:rPr>
        <w:t xml:space="preserve"> </w:t>
      </w:r>
      <w:r w:rsidRPr="0007445C">
        <w:rPr>
          <w:rFonts w:ascii="Garamond" w:hAnsi="Garamond"/>
        </w:rPr>
        <w:t>for</w:t>
      </w:r>
      <w:r w:rsidRPr="0007445C">
        <w:rPr>
          <w:rFonts w:ascii="Garamond" w:hAnsi="Garamond"/>
          <w:spacing w:val="-6"/>
        </w:rPr>
        <w:t xml:space="preserve"> </w:t>
      </w:r>
      <w:r w:rsidRPr="0007445C">
        <w:rPr>
          <w:rFonts w:ascii="Garamond" w:hAnsi="Garamond"/>
        </w:rPr>
        <w:t>grants,</w:t>
      </w:r>
      <w:r w:rsidRPr="0007445C">
        <w:rPr>
          <w:rFonts w:ascii="Garamond" w:hAnsi="Garamond"/>
          <w:spacing w:val="-4"/>
        </w:rPr>
        <w:t xml:space="preserve"> </w:t>
      </w:r>
      <w:r w:rsidRPr="0007445C">
        <w:rPr>
          <w:rFonts w:ascii="Garamond" w:hAnsi="Garamond"/>
        </w:rPr>
        <w:t>have</w:t>
      </w:r>
      <w:r w:rsidRPr="0007445C">
        <w:rPr>
          <w:rFonts w:ascii="Garamond" w:hAnsi="Garamond"/>
          <w:spacing w:val="-4"/>
        </w:rPr>
        <w:t xml:space="preserve"> </w:t>
      </w:r>
      <w:r w:rsidRPr="0007445C">
        <w:rPr>
          <w:rFonts w:ascii="Garamond" w:hAnsi="Garamond"/>
        </w:rPr>
        <w:t>been successful in their applications:</w:t>
      </w:r>
    </w:p>
    <w:p w14:paraId="5F37194D" w14:textId="77777777" w:rsidR="00490892" w:rsidRPr="0007445C" w:rsidRDefault="00490892" w:rsidP="0047014B">
      <w:pPr>
        <w:pStyle w:val="BodyText"/>
        <w:kinsoku w:val="0"/>
        <w:overflowPunct w:val="0"/>
        <w:spacing w:before="5"/>
        <w:ind w:left="0"/>
        <w:rPr>
          <w:rFonts w:ascii="Garamond" w:hAnsi="Garamond"/>
        </w:rPr>
      </w:pPr>
    </w:p>
    <w:p w14:paraId="5FD2877F" w14:textId="71A13870" w:rsidR="00490892" w:rsidRPr="00C50B4B" w:rsidRDefault="003F62FB" w:rsidP="00C50B4B">
      <w:pPr>
        <w:pStyle w:val="ListParagraph"/>
        <w:numPr>
          <w:ilvl w:val="0"/>
          <w:numId w:val="31"/>
        </w:numPr>
        <w:tabs>
          <w:tab w:val="left" w:pos="960"/>
        </w:tabs>
        <w:kinsoku w:val="0"/>
        <w:overflowPunct w:val="0"/>
        <w:rPr>
          <w:rFonts w:ascii="Garamond" w:hAnsi="Garamond"/>
          <w:spacing w:val="-2"/>
          <w:lang w:val="it-IT"/>
        </w:rPr>
      </w:pPr>
      <w:r w:rsidRPr="00C50B4B">
        <w:rPr>
          <w:rFonts w:ascii="Garamond" w:hAnsi="Garamond"/>
          <w:lang w:val="it-IT"/>
        </w:rPr>
        <w:t>Frank Amico,</w:t>
      </w:r>
      <w:r w:rsidRPr="00C50B4B">
        <w:rPr>
          <w:rFonts w:ascii="Garamond" w:hAnsi="Garamond"/>
          <w:spacing w:val="-4"/>
          <w:lang w:val="it-IT"/>
        </w:rPr>
        <w:t xml:space="preserve"> </w:t>
      </w:r>
      <w:r w:rsidRPr="00C50B4B">
        <w:rPr>
          <w:rFonts w:ascii="Garamond" w:hAnsi="Garamond"/>
          <w:lang w:val="it-IT"/>
        </w:rPr>
        <w:t>Florisa State University</w:t>
      </w:r>
    </w:p>
    <w:p w14:paraId="2AA4FBE3" w14:textId="35F94206"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r w:rsidRPr="00C50B4B">
        <w:rPr>
          <w:rFonts w:ascii="Garamond" w:hAnsi="Garamond"/>
        </w:rPr>
        <w:t>Stefan Bernhardt-Radu,</w:t>
      </w:r>
      <w:r w:rsidRPr="00C50B4B">
        <w:rPr>
          <w:rFonts w:ascii="Garamond" w:hAnsi="Garamond"/>
          <w:spacing w:val="-5"/>
        </w:rPr>
        <w:t xml:space="preserve"> </w:t>
      </w:r>
      <w:r w:rsidRPr="00C50B4B">
        <w:rPr>
          <w:rFonts w:ascii="Garamond" w:hAnsi="Garamond"/>
        </w:rPr>
        <w:t>University</w:t>
      </w:r>
      <w:r w:rsidRPr="00C50B4B">
        <w:rPr>
          <w:rFonts w:ascii="Garamond" w:hAnsi="Garamond"/>
          <w:spacing w:val="-4"/>
        </w:rPr>
        <w:t xml:space="preserve"> </w:t>
      </w:r>
      <w:r w:rsidRPr="00C50B4B">
        <w:rPr>
          <w:rFonts w:ascii="Garamond" w:hAnsi="Garamond"/>
        </w:rPr>
        <w:t>of</w:t>
      </w:r>
      <w:r w:rsidRPr="00C50B4B">
        <w:rPr>
          <w:rFonts w:ascii="Garamond" w:hAnsi="Garamond"/>
          <w:spacing w:val="-3"/>
        </w:rPr>
        <w:t xml:space="preserve"> </w:t>
      </w:r>
      <w:r w:rsidRPr="00C50B4B">
        <w:rPr>
          <w:rFonts w:ascii="Garamond" w:hAnsi="Garamond"/>
        </w:rPr>
        <w:t>Leeds</w:t>
      </w:r>
    </w:p>
    <w:p w14:paraId="16600AC2" w14:textId="05D2A124"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r w:rsidRPr="00C50B4B">
        <w:rPr>
          <w:rFonts w:ascii="Garamond" w:hAnsi="Garamond"/>
        </w:rPr>
        <w:t xml:space="preserve">Bipasha </w:t>
      </w:r>
      <w:proofErr w:type="spellStart"/>
      <w:r w:rsidRPr="00C50B4B">
        <w:rPr>
          <w:rFonts w:ascii="Garamond" w:hAnsi="Garamond"/>
        </w:rPr>
        <w:t>Bhattacharryya</w:t>
      </w:r>
      <w:proofErr w:type="spellEnd"/>
      <w:r w:rsidRPr="00C50B4B">
        <w:rPr>
          <w:rFonts w:ascii="Garamond" w:hAnsi="Garamond"/>
        </w:rPr>
        <w:t>,</w:t>
      </w:r>
      <w:r w:rsidRPr="00C50B4B">
        <w:rPr>
          <w:rFonts w:ascii="Garamond" w:hAnsi="Garamond"/>
          <w:spacing w:val="-5"/>
        </w:rPr>
        <w:t xml:space="preserve"> </w:t>
      </w:r>
      <w:r w:rsidRPr="00C50B4B">
        <w:rPr>
          <w:rFonts w:ascii="Garamond" w:hAnsi="Garamond"/>
        </w:rPr>
        <w:t>University</w:t>
      </w:r>
      <w:r w:rsidRPr="00C50B4B">
        <w:rPr>
          <w:rFonts w:ascii="Garamond" w:hAnsi="Garamond"/>
          <w:spacing w:val="-2"/>
        </w:rPr>
        <w:t xml:space="preserve"> </w:t>
      </w:r>
      <w:r w:rsidRPr="00C50B4B">
        <w:rPr>
          <w:rFonts w:ascii="Garamond" w:hAnsi="Garamond"/>
        </w:rPr>
        <w:t>of</w:t>
      </w:r>
      <w:r w:rsidRPr="00C50B4B">
        <w:rPr>
          <w:rFonts w:ascii="Garamond" w:hAnsi="Garamond"/>
          <w:spacing w:val="-3"/>
        </w:rPr>
        <w:t xml:space="preserve"> </w:t>
      </w:r>
      <w:r w:rsidRPr="00C50B4B">
        <w:rPr>
          <w:rFonts w:ascii="Garamond" w:hAnsi="Garamond"/>
        </w:rPr>
        <w:t>Cambridge</w:t>
      </w:r>
    </w:p>
    <w:p w14:paraId="7D897F67" w14:textId="296F7F7F"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r w:rsidRPr="00C50B4B">
        <w:rPr>
          <w:rFonts w:ascii="Garamond" w:hAnsi="Garamond"/>
        </w:rPr>
        <w:t>Clément Bonvoisin,</w:t>
      </w:r>
      <w:r w:rsidRPr="00C50B4B">
        <w:rPr>
          <w:rFonts w:ascii="Garamond" w:hAnsi="Garamond"/>
          <w:spacing w:val="-4"/>
        </w:rPr>
        <w:t xml:space="preserve"> </w:t>
      </w:r>
      <w:r w:rsidRPr="00C50B4B">
        <w:rPr>
          <w:rFonts w:ascii="Garamond" w:hAnsi="Garamond"/>
        </w:rPr>
        <w:t>CNRS</w:t>
      </w:r>
    </w:p>
    <w:p w14:paraId="1EE984D6" w14:textId="7AB3FF24"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r w:rsidRPr="00C50B4B">
        <w:rPr>
          <w:rFonts w:ascii="Garamond" w:hAnsi="Garamond"/>
        </w:rPr>
        <w:t>Michelle Frank,</w:t>
      </w:r>
      <w:r w:rsidRPr="00C50B4B">
        <w:rPr>
          <w:rFonts w:ascii="Garamond" w:hAnsi="Garamond"/>
          <w:spacing w:val="-8"/>
        </w:rPr>
        <w:t xml:space="preserve"> </w:t>
      </w:r>
      <w:r w:rsidRPr="00C50B4B">
        <w:rPr>
          <w:rFonts w:ascii="Garamond" w:hAnsi="Garamond"/>
        </w:rPr>
        <w:t>Leon Levy Center for Biography</w:t>
      </w:r>
    </w:p>
    <w:p w14:paraId="497FD2B4" w14:textId="442D640D"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r w:rsidRPr="00C50B4B">
        <w:rPr>
          <w:rFonts w:ascii="Garamond" w:hAnsi="Garamond"/>
        </w:rPr>
        <w:t xml:space="preserve">Mallory </w:t>
      </w:r>
      <w:proofErr w:type="spellStart"/>
      <w:r w:rsidRPr="00C50B4B">
        <w:rPr>
          <w:rFonts w:ascii="Garamond" w:hAnsi="Garamond"/>
        </w:rPr>
        <w:t>Hreror</w:t>
      </w:r>
      <w:proofErr w:type="spellEnd"/>
      <w:r w:rsidRPr="00C50B4B">
        <w:rPr>
          <w:rFonts w:ascii="Garamond" w:hAnsi="Garamond"/>
        </w:rPr>
        <w:t>,</w:t>
      </w:r>
      <w:r w:rsidRPr="00C50B4B">
        <w:rPr>
          <w:rFonts w:ascii="Garamond" w:hAnsi="Garamond"/>
          <w:spacing w:val="-5"/>
        </w:rPr>
        <w:t xml:space="preserve"> </w:t>
      </w:r>
      <w:r w:rsidRPr="00C50B4B">
        <w:rPr>
          <w:rFonts w:ascii="Garamond" w:hAnsi="Garamond"/>
        </w:rPr>
        <w:t>University of Cambridge</w:t>
      </w:r>
    </w:p>
    <w:p w14:paraId="45AA03DC" w14:textId="714326EC" w:rsidR="003F62FB" w:rsidRPr="00C50B4B" w:rsidRDefault="003F62FB" w:rsidP="00C50B4B">
      <w:pPr>
        <w:pStyle w:val="ListParagraph"/>
        <w:numPr>
          <w:ilvl w:val="0"/>
          <w:numId w:val="31"/>
        </w:numPr>
        <w:tabs>
          <w:tab w:val="left" w:pos="960"/>
        </w:tabs>
        <w:kinsoku w:val="0"/>
        <w:overflowPunct w:val="0"/>
        <w:rPr>
          <w:rFonts w:ascii="Garamond" w:hAnsi="Garamond"/>
          <w:spacing w:val="-2"/>
        </w:rPr>
      </w:pPr>
      <w:r w:rsidRPr="00C50B4B">
        <w:rPr>
          <w:rFonts w:ascii="Garamond" w:hAnsi="Garamond"/>
        </w:rPr>
        <w:t xml:space="preserve">Aurore </w:t>
      </w:r>
      <w:proofErr w:type="spellStart"/>
      <w:r w:rsidRPr="00C50B4B">
        <w:rPr>
          <w:rFonts w:ascii="Garamond" w:hAnsi="Garamond"/>
        </w:rPr>
        <w:t>Kamichetty</w:t>
      </w:r>
      <w:proofErr w:type="spellEnd"/>
      <w:r w:rsidRPr="00C50B4B">
        <w:rPr>
          <w:rFonts w:ascii="Garamond" w:hAnsi="Garamond"/>
        </w:rPr>
        <w:t>, Université de Montréal</w:t>
      </w:r>
    </w:p>
    <w:p w14:paraId="47C31549" w14:textId="3A0B0116"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proofErr w:type="spellStart"/>
      <w:r w:rsidRPr="00C50B4B">
        <w:rPr>
          <w:rFonts w:ascii="Garamond" w:hAnsi="Garamond"/>
        </w:rPr>
        <w:t>Kwanchanok</w:t>
      </w:r>
      <w:proofErr w:type="spellEnd"/>
      <w:r w:rsidRPr="00C50B4B">
        <w:rPr>
          <w:rFonts w:ascii="Garamond" w:hAnsi="Garamond"/>
          <w:spacing w:val="-7"/>
        </w:rPr>
        <w:t xml:space="preserve"> </w:t>
      </w:r>
      <w:proofErr w:type="spellStart"/>
      <w:r w:rsidRPr="00C50B4B">
        <w:rPr>
          <w:rFonts w:ascii="Garamond" w:hAnsi="Garamond"/>
        </w:rPr>
        <w:t>Kittiwanich</w:t>
      </w:r>
      <w:proofErr w:type="spellEnd"/>
      <w:r w:rsidRPr="00C50B4B">
        <w:rPr>
          <w:rFonts w:ascii="Garamond" w:hAnsi="Garamond"/>
        </w:rPr>
        <w:t>,</w:t>
      </w:r>
      <w:r w:rsidRPr="00C50B4B">
        <w:rPr>
          <w:rFonts w:ascii="Garamond" w:hAnsi="Garamond"/>
          <w:spacing w:val="-5"/>
        </w:rPr>
        <w:t xml:space="preserve"> </w:t>
      </w:r>
      <w:r w:rsidRPr="00C50B4B">
        <w:rPr>
          <w:rFonts w:ascii="Garamond" w:hAnsi="Garamond"/>
        </w:rPr>
        <w:t>Chiang Mai University</w:t>
      </w:r>
    </w:p>
    <w:p w14:paraId="22147FD1" w14:textId="05BFE938"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r w:rsidRPr="00C50B4B">
        <w:rPr>
          <w:rFonts w:ascii="Garamond" w:hAnsi="Garamond"/>
        </w:rPr>
        <w:t xml:space="preserve">Silke </w:t>
      </w:r>
      <w:proofErr w:type="spellStart"/>
      <w:r w:rsidRPr="00C50B4B">
        <w:rPr>
          <w:rFonts w:ascii="Garamond" w:hAnsi="Garamond"/>
        </w:rPr>
        <w:t>Körber</w:t>
      </w:r>
      <w:proofErr w:type="spellEnd"/>
      <w:r w:rsidRPr="00C50B4B">
        <w:rPr>
          <w:rFonts w:ascii="Garamond" w:hAnsi="Garamond"/>
        </w:rPr>
        <w:t>,</w:t>
      </w:r>
      <w:r w:rsidRPr="00C50B4B">
        <w:rPr>
          <w:rFonts w:ascii="Garamond" w:hAnsi="Garamond"/>
          <w:spacing w:val="-8"/>
        </w:rPr>
        <w:t xml:space="preserve"> </w:t>
      </w:r>
      <w:r w:rsidRPr="00C50B4B">
        <w:rPr>
          <w:rFonts w:ascii="Garamond" w:hAnsi="Garamond"/>
        </w:rPr>
        <w:t>University of Vienna</w:t>
      </w:r>
    </w:p>
    <w:p w14:paraId="077836CB" w14:textId="5D1B22E8"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proofErr w:type="spellStart"/>
      <w:r w:rsidRPr="00C50B4B">
        <w:rPr>
          <w:rFonts w:ascii="Garamond" w:hAnsi="Garamond"/>
        </w:rPr>
        <w:t>Krittapak</w:t>
      </w:r>
      <w:proofErr w:type="spellEnd"/>
      <w:r w:rsidRPr="00C50B4B">
        <w:rPr>
          <w:rFonts w:ascii="Garamond" w:hAnsi="Garamond"/>
          <w:spacing w:val="-8"/>
        </w:rPr>
        <w:t xml:space="preserve"> </w:t>
      </w:r>
      <w:proofErr w:type="spellStart"/>
      <w:r w:rsidRPr="00C50B4B">
        <w:rPr>
          <w:rFonts w:ascii="Garamond" w:hAnsi="Garamond"/>
        </w:rPr>
        <w:t>Ngamvaseenont</w:t>
      </w:r>
      <w:proofErr w:type="spellEnd"/>
      <w:r w:rsidRPr="00C50B4B">
        <w:rPr>
          <w:rFonts w:ascii="Garamond" w:hAnsi="Garamond"/>
        </w:rPr>
        <w:t>,</w:t>
      </w:r>
      <w:r w:rsidRPr="00C50B4B">
        <w:rPr>
          <w:rFonts w:ascii="Garamond" w:hAnsi="Garamond"/>
          <w:spacing w:val="-6"/>
        </w:rPr>
        <w:t xml:space="preserve"> </w:t>
      </w:r>
      <w:r w:rsidRPr="00C50B4B">
        <w:rPr>
          <w:rFonts w:ascii="Garamond" w:hAnsi="Garamond"/>
        </w:rPr>
        <w:t>University</w:t>
      </w:r>
      <w:r w:rsidRPr="00C50B4B">
        <w:rPr>
          <w:rFonts w:ascii="Garamond" w:hAnsi="Garamond"/>
          <w:spacing w:val="-6"/>
        </w:rPr>
        <w:t xml:space="preserve"> </w:t>
      </w:r>
      <w:r w:rsidRPr="00C50B4B">
        <w:rPr>
          <w:rFonts w:ascii="Garamond" w:hAnsi="Garamond"/>
        </w:rPr>
        <w:t>of</w:t>
      </w:r>
      <w:r w:rsidRPr="00C50B4B">
        <w:rPr>
          <w:rFonts w:ascii="Garamond" w:hAnsi="Garamond"/>
          <w:spacing w:val="-6"/>
        </w:rPr>
        <w:t xml:space="preserve"> </w:t>
      </w:r>
      <w:r w:rsidRPr="00C50B4B">
        <w:rPr>
          <w:rFonts w:ascii="Garamond" w:hAnsi="Garamond"/>
          <w:spacing w:val="-2"/>
        </w:rPr>
        <w:t>Manchester</w:t>
      </w:r>
    </w:p>
    <w:p w14:paraId="29DAB043" w14:textId="1316507E"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proofErr w:type="spellStart"/>
      <w:r w:rsidRPr="00C50B4B">
        <w:rPr>
          <w:rFonts w:ascii="Garamond" w:hAnsi="Garamond"/>
        </w:rPr>
        <w:t>Joseba</w:t>
      </w:r>
      <w:proofErr w:type="spellEnd"/>
      <w:r w:rsidRPr="00C50B4B">
        <w:rPr>
          <w:rFonts w:ascii="Garamond" w:hAnsi="Garamond"/>
        </w:rPr>
        <w:t xml:space="preserve"> Pascual,</w:t>
      </w:r>
      <w:r w:rsidRPr="00C50B4B">
        <w:rPr>
          <w:rFonts w:ascii="Garamond" w:hAnsi="Garamond"/>
          <w:spacing w:val="-4"/>
        </w:rPr>
        <w:t xml:space="preserve"> </w:t>
      </w:r>
      <w:r w:rsidRPr="00C50B4B">
        <w:rPr>
          <w:rFonts w:ascii="Garamond" w:hAnsi="Garamond"/>
        </w:rPr>
        <w:t>University of the Basque Country</w:t>
      </w:r>
    </w:p>
    <w:p w14:paraId="45A8BBC1" w14:textId="3C1EEF27" w:rsidR="00490892" w:rsidRPr="00C50B4B" w:rsidRDefault="003F62FB" w:rsidP="00C50B4B">
      <w:pPr>
        <w:pStyle w:val="ListParagraph"/>
        <w:numPr>
          <w:ilvl w:val="0"/>
          <w:numId w:val="31"/>
        </w:numPr>
        <w:tabs>
          <w:tab w:val="left" w:pos="960"/>
        </w:tabs>
        <w:kinsoku w:val="0"/>
        <w:overflowPunct w:val="0"/>
        <w:rPr>
          <w:rFonts w:ascii="Garamond" w:hAnsi="Garamond"/>
          <w:spacing w:val="-2"/>
        </w:rPr>
      </w:pPr>
      <w:r w:rsidRPr="00C50B4B">
        <w:rPr>
          <w:rFonts w:ascii="Garamond" w:hAnsi="Garamond"/>
        </w:rPr>
        <w:t xml:space="preserve">Sara </w:t>
      </w:r>
      <w:proofErr w:type="spellStart"/>
      <w:r w:rsidRPr="00C50B4B">
        <w:rPr>
          <w:rFonts w:ascii="Garamond" w:hAnsi="Garamond"/>
        </w:rPr>
        <w:t>Tridenti</w:t>
      </w:r>
      <w:proofErr w:type="spellEnd"/>
      <w:r w:rsidRPr="00C50B4B">
        <w:rPr>
          <w:rFonts w:ascii="Garamond" w:hAnsi="Garamond"/>
        </w:rPr>
        <w:t>,</w:t>
      </w:r>
      <w:r w:rsidRPr="00C50B4B">
        <w:rPr>
          <w:rFonts w:ascii="Garamond" w:hAnsi="Garamond"/>
          <w:spacing w:val="-3"/>
        </w:rPr>
        <w:t xml:space="preserve"> </w:t>
      </w:r>
      <w:r w:rsidRPr="00C50B4B">
        <w:rPr>
          <w:rFonts w:ascii="Garamond" w:hAnsi="Garamond"/>
        </w:rPr>
        <w:t>Princeton University</w:t>
      </w:r>
    </w:p>
    <w:p w14:paraId="56BF19EE" w14:textId="156BAB73" w:rsidR="00FB0196" w:rsidRPr="00C50B4B" w:rsidRDefault="00FB0196" w:rsidP="00C50B4B">
      <w:pPr>
        <w:pStyle w:val="ListParagraph"/>
        <w:numPr>
          <w:ilvl w:val="0"/>
          <w:numId w:val="31"/>
        </w:numPr>
        <w:tabs>
          <w:tab w:val="left" w:pos="960"/>
        </w:tabs>
        <w:kinsoku w:val="0"/>
        <w:overflowPunct w:val="0"/>
        <w:rPr>
          <w:rFonts w:ascii="Garamond" w:hAnsi="Garamond"/>
          <w:spacing w:val="-2"/>
        </w:rPr>
      </w:pPr>
      <w:proofErr w:type="spellStart"/>
      <w:r w:rsidRPr="00C50B4B">
        <w:rPr>
          <w:rFonts w:ascii="Garamond" w:hAnsi="Garamond"/>
          <w:spacing w:val="-2"/>
        </w:rPr>
        <w:t>Yanan</w:t>
      </w:r>
      <w:proofErr w:type="spellEnd"/>
      <w:r w:rsidRPr="00C50B4B">
        <w:rPr>
          <w:rFonts w:ascii="Garamond" w:hAnsi="Garamond"/>
          <w:spacing w:val="-2"/>
        </w:rPr>
        <w:t xml:space="preserve"> Jin, Tsinghua University</w:t>
      </w:r>
    </w:p>
    <w:p w14:paraId="6EF92E78" w14:textId="571C4989" w:rsidR="00490892" w:rsidRPr="00C50B4B" w:rsidRDefault="00FB0196" w:rsidP="00C50B4B">
      <w:pPr>
        <w:pStyle w:val="ListParagraph"/>
        <w:numPr>
          <w:ilvl w:val="0"/>
          <w:numId w:val="31"/>
        </w:numPr>
        <w:tabs>
          <w:tab w:val="left" w:pos="960"/>
        </w:tabs>
        <w:kinsoku w:val="0"/>
        <w:overflowPunct w:val="0"/>
        <w:rPr>
          <w:rFonts w:ascii="Garamond" w:hAnsi="Garamond"/>
          <w:spacing w:val="-2"/>
        </w:rPr>
      </w:pPr>
      <w:proofErr w:type="spellStart"/>
      <w:r w:rsidRPr="00C50B4B">
        <w:rPr>
          <w:rFonts w:ascii="Garamond" w:hAnsi="Garamond"/>
        </w:rPr>
        <w:t>Yixuan</w:t>
      </w:r>
      <w:proofErr w:type="spellEnd"/>
      <w:r w:rsidRPr="00C50B4B">
        <w:rPr>
          <w:rFonts w:ascii="Garamond" w:hAnsi="Garamond"/>
        </w:rPr>
        <w:t xml:space="preserve"> Li,</w:t>
      </w:r>
      <w:r w:rsidRPr="00C50B4B">
        <w:rPr>
          <w:rFonts w:ascii="Garamond" w:hAnsi="Garamond"/>
          <w:spacing w:val="-5"/>
        </w:rPr>
        <w:t xml:space="preserve"> </w:t>
      </w:r>
      <w:r w:rsidRPr="00C50B4B">
        <w:rPr>
          <w:rFonts w:ascii="Garamond" w:hAnsi="Garamond"/>
        </w:rPr>
        <w:t>University of Manchester</w:t>
      </w:r>
    </w:p>
    <w:p w14:paraId="0B868807" w14:textId="77777777" w:rsidR="00490892" w:rsidRPr="0007445C" w:rsidRDefault="00490892" w:rsidP="00476680">
      <w:pPr>
        <w:pStyle w:val="Heading1"/>
        <w:numPr>
          <w:ilvl w:val="0"/>
          <w:numId w:val="0"/>
        </w:numPr>
        <w:ind w:left="360"/>
      </w:pPr>
    </w:p>
    <w:p w14:paraId="60A432D0" w14:textId="77777777" w:rsidR="00FB0196" w:rsidRDefault="00FB0196" w:rsidP="00FB0196">
      <w:pPr>
        <w:rPr>
          <w:rFonts w:ascii="Garamond" w:hAnsi="Garamond"/>
          <w:sz w:val="24"/>
          <w:szCs w:val="24"/>
        </w:rPr>
      </w:pPr>
    </w:p>
    <w:p w14:paraId="77CE41ED" w14:textId="44877611" w:rsidR="00D7158F" w:rsidRDefault="00D7158F">
      <w:pPr>
        <w:widowControl/>
        <w:autoSpaceDE/>
        <w:autoSpaceDN/>
        <w:adjustRightInd/>
        <w:spacing w:after="160" w:line="278" w:lineRule="auto"/>
        <w:rPr>
          <w:rFonts w:ascii="Garamond" w:hAnsi="Garamond"/>
          <w:sz w:val="24"/>
          <w:szCs w:val="24"/>
        </w:rPr>
      </w:pPr>
      <w:r>
        <w:rPr>
          <w:rFonts w:ascii="Garamond" w:hAnsi="Garamond"/>
          <w:sz w:val="24"/>
          <w:szCs w:val="24"/>
        </w:rPr>
        <w:br w:type="page"/>
      </w:r>
    </w:p>
    <w:p w14:paraId="1A631977" w14:textId="77777777" w:rsidR="00D7158F" w:rsidRDefault="00D7158F" w:rsidP="00FB0196">
      <w:pPr>
        <w:rPr>
          <w:rFonts w:ascii="Garamond" w:hAnsi="Garamond"/>
          <w:sz w:val="24"/>
          <w:szCs w:val="24"/>
        </w:rPr>
      </w:pPr>
    </w:p>
    <w:p w14:paraId="0875AD21" w14:textId="27113D0D" w:rsidR="00D7158F" w:rsidRDefault="0039566E" w:rsidP="00D7158F">
      <w:pPr>
        <w:pStyle w:val="Heading1"/>
        <w:numPr>
          <w:ilvl w:val="0"/>
          <w:numId w:val="29"/>
        </w:numPr>
      </w:pPr>
      <w:bookmarkStart w:id="50" w:name="_Presentation_ESHS_2026"/>
      <w:bookmarkEnd w:id="50"/>
      <w:r>
        <w:t>Proposal</w:t>
      </w:r>
      <w:r w:rsidR="002C3FB7">
        <w:t xml:space="preserve"> </w:t>
      </w:r>
      <w:r w:rsidR="00D7158F">
        <w:t>ESHS 2026 Conference</w:t>
      </w:r>
      <w:r w:rsidR="002C3FB7">
        <w:t xml:space="preserve"> </w:t>
      </w:r>
    </w:p>
    <w:p w14:paraId="2B247AF1" w14:textId="77777777" w:rsidR="00D7158F" w:rsidRDefault="00D7158F" w:rsidP="00D7158F"/>
    <w:p w14:paraId="1034C1D2" w14:textId="77777777" w:rsidR="00D7158F" w:rsidRPr="00D7158F" w:rsidRDefault="00D7158F" w:rsidP="00D7158F"/>
    <w:p w14:paraId="6EA0BEA7" w14:textId="55EC61A2" w:rsidR="00D7158F" w:rsidRDefault="002C3FB7" w:rsidP="00FB0196">
      <w:pPr>
        <w:rPr>
          <w:rFonts w:ascii="Garamond" w:hAnsi="Garamond"/>
          <w:sz w:val="24"/>
          <w:szCs w:val="24"/>
        </w:rPr>
      </w:pPr>
      <w:r>
        <w:rPr>
          <w:rFonts w:ascii="Garamond" w:hAnsi="Garamond"/>
          <w:sz w:val="24"/>
          <w:szCs w:val="24"/>
        </w:rPr>
        <w:t xml:space="preserve">See </w:t>
      </w:r>
      <w:r w:rsidR="0039566E">
        <w:rPr>
          <w:rFonts w:ascii="Garamond" w:hAnsi="Garamond"/>
          <w:sz w:val="24"/>
          <w:szCs w:val="24"/>
        </w:rPr>
        <w:t xml:space="preserve">document here: </w:t>
      </w:r>
      <w:hyperlink r:id="rId43" w:history="1">
        <w:r w:rsidR="0039566E" w:rsidRPr="003573D2">
          <w:rPr>
            <w:rStyle w:val="Hyperlink"/>
            <w:rFonts w:ascii="Garamond" w:hAnsi="Garamond"/>
            <w:sz w:val="24"/>
            <w:szCs w:val="24"/>
          </w:rPr>
          <w:t>https://www.eshs.org/wp-content/uploads/2024/09/Edinburgh2026-ESHS-bid-final.pdf</w:t>
        </w:r>
      </w:hyperlink>
    </w:p>
    <w:p w14:paraId="67DB85F2" w14:textId="77777777" w:rsidR="0039566E" w:rsidRDefault="0039566E" w:rsidP="00FB0196">
      <w:pPr>
        <w:rPr>
          <w:rFonts w:ascii="Garamond" w:hAnsi="Garamond"/>
          <w:sz w:val="24"/>
          <w:szCs w:val="24"/>
        </w:rPr>
      </w:pPr>
    </w:p>
    <w:p w14:paraId="2BF44F02" w14:textId="77777777" w:rsidR="0039566E" w:rsidRDefault="0039566E" w:rsidP="00FB0196">
      <w:pPr>
        <w:rPr>
          <w:rFonts w:ascii="Garamond" w:hAnsi="Garamond"/>
          <w:sz w:val="24"/>
          <w:szCs w:val="24"/>
        </w:rPr>
      </w:pPr>
    </w:p>
    <w:p w14:paraId="326AE93D" w14:textId="77777777" w:rsidR="0039566E" w:rsidRDefault="0039566E" w:rsidP="00FB0196">
      <w:pPr>
        <w:rPr>
          <w:rFonts w:ascii="Garamond" w:hAnsi="Garamond"/>
          <w:sz w:val="24"/>
          <w:szCs w:val="24"/>
        </w:rPr>
      </w:pPr>
    </w:p>
    <w:p w14:paraId="1BC9552D" w14:textId="74D50526" w:rsidR="002C3FB7" w:rsidRPr="0007445C" w:rsidRDefault="002C3FB7" w:rsidP="00FB0196">
      <w:pPr>
        <w:rPr>
          <w:rFonts w:ascii="Garamond" w:hAnsi="Garamond"/>
          <w:sz w:val="24"/>
          <w:szCs w:val="24"/>
        </w:rPr>
        <w:sectPr w:rsidR="002C3FB7" w:rsidRPr="0007445C">
          <w:pgSz w:w="11900" w:h="16850"/>
          <w:pgMar w:top="2000" w:right="1660" w:bottom="960" w:left="1560" w:header="708" w:footer="780" w:gutter="0"/>
          <w:cols w:space="720"/>
          <w:noEndnote/>
        </w:sectPr>
      </w:pPr>
    </w:p>
    <w:p w14:paraId="5800F03E" w14:textId="4718538A" w:rsidR="00101FA6" w:rsidRPr="0007445C" w:rsidRDefault="005C0A4C">
      <w:pPr>
        <w:pStyle w:val="BodyText"/>
        <w:kinsoku w:val="0"/>
        <w:overflowPunct w:val="0"/>
        <w:spacing w:before="177"/>
        <w:ind w:left="0"/>
        <w:rPr>
          <w:rFonts w:ascii="Garamond" w:hAnsi="Garamond"/>
        </w:rPr>
      </w:pPr>
      <w:r w:rsidRPr="0007445C">
        <w:rPr>
          <w:rFonts w:ascii="Garamond" w:hAnsi="Garamond"/>
          <w:noProof/>
        </w:rPr>
        <mc:AlternateContent>
          <mc:Choice Requires="wps">
            <w:drawing>
              <wp:anchor distT="0" distB="0" distL="0" distR="0" simplePos="0" relativeHeight="251672576" behindDoc="0" locked="0" layoutInCell="0" allowOverlap="1" wp14:anchorId="318BB3A8" wp14:editId="577810CB">
                <wp:simplePos x="0" y="0"/>
                <wp:positionH relativeFrom="page">
                  <wp:posOffset>4594225</wp:posOffset>
                </wp:positionH>
                <wp:positionV relativeFrom="paragraph">
                  <wp:posOffset>274320</wp:posOffset>
                </wp:positionV>
                <wp:extent cx="1206500" cy="254000"/>
                <wp:effectExtent l="0" t="0" r="0" b="0"/>
                <wp:wrapTopAndBottom/>
                <wp:docPr id="165137725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944F" w14:textId="2A80E31C" w:rsidR="00490892" w:rsidRDefault="00490892">
                            <w:pPr>
                              <w:widowControl/>
                              <w:autoSpaceDE/>
                              <w:autoSpaceDN/>
                              <w:adjustRightInd/>
                              <w:spacing w:line="400" w:lineRule="atLeast"/>
                              <w:rPr>
                                <w:rFonts w:ascii="Times New Roman" w:hAnsi="Times New Roman" w:cs="Times New Roman"/>
                                <w:sz w:val="24"/>
                                <w:szCs w:val="24"/>
                              </w:rPr>
                            </w:pPr>
                          </w:p>
                          <w:p w14:paraId="3F9A6062" w14:textId="77777777" w:rsidR="00490892" w:rsidRDefault="0049089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BB3A8" id="Rectangle 82" o:spid="_x0000_s1026" style="position:absolute;margin-left:361.75pt;margin-top:21.6pt;width:95pt;height:20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" o:allowincell="f" filled="f" stroked="f">
                <v:path arrowok="t"/>
                <v:textbox inset="0,0,0,0">
                  <w:txbxContent>
                    <w:p w14:paraId="3A64944F" w14:textId="2A80E31C" w:rsidR="00490892" w:rsidRDefault="00490892">
                      <w:pPr>
                        <w:widowControl/>
                        <w:autoSpaceDE/>
                        <w:autoSpaceDN/>
                        <w:adjustRightInd/>
                        <w:spacing w:line="400" w:lineRule="atLeast"/>
                        <w:rPr>
                          <w:rFonts w:ascii="Times New Roman" w:hAnsi="Times New Roman" w:cs="Times New Roman"/>
                          <w:sz w:val="24"/>
                          <w:szCs w:val="24"/>
                        </w:rPr>
                      </w:pPr>
                    </w:p>
                    <w:p w14:paraId="3F9A6062" w14:textId="77777777" w:rsidR="00490892" w:rsidRDefault="00490892">
                      <w:pPr>
                        <w:rPr>
                          <w:rFonts w:ascii="Times New Roman" w:hAnsi="Times New Roman" w:cs="Times New Roman"/>
                          <w:sz w:val="24"/>
                          <w:szCs w:val="24"/>
                        </w:rPr>
                      </w:pPr>
                    </w:p>
                  </w:txbxContent>
                </v:textbox>
                <w10:wrap type="topAndBottom" anchorx="page"/>
              </v:rect>
            </w:pict>
          </mc:Fallback>
        </mc:AlternateContent>
      </w:r>
    </w:p>
    <w:sectPr w:rsidR="00101FA6" w:rsidRPr="0007445C">
      <w:type w:val="continuous"/>
      <w:pgSz w:w="11900" w:h="16850"/>
      <w:pgMar w:top="2000" w:right="1660" w:bottom="960" w:left="1560" w:header="720" w:footer="720" w:gutter="0"/>
      <w:cols w:num="2" w:space="720" w:equalWidth="0">
        <w:col w:w="3152" w:space="2416"/>
        <w:col w:w="311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6BC41" w14:textId="77777777" w:rsidR="00544906" w:rsidRDefault="00544906">
      <w:r>
        <w:separator/>
      </w:r>
    </w:p>
  </w:endnote>
  <w:endnote w:type="continuationSeparator" w:id="0">
    <w:p w14:paraId="01A49815" w14:textId="77777777" w:rsidR="00544906" w:rsidRDefault="0054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Gill Sans Nova">
    <w:panose1 w:val="020B0602020104020203"/>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FD3F" w14:textId="77777777" w:rsidR="00490892" w:rsidRDefault="005C0A4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289EB052" wp14:editId="6ADEFC2C">
              <wp:simplePos x="0" y="0"/>
              <wp:positionH relativeFrom="page">
                <wp:posOffset>3662680</wp:posOffset>
              </wp:positionH>
              <wp:positionV relativeFrom="page">
                <wp:posOffset>10059035</wp:posOffset>
              </wp:positionV>
              <wp:extent cx="244475" cy="182245"/>
              <wp:effectExtent l="0" t="0" r="0" b="0"/>
              <wp:wrapNone/>
              <wp:docPr id="1080595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C98E0" w14:textId="77777777" w:rsidR="00490892" w:rsidRDefault="00000000">
                          <w:pPr>
                            <w:pStyle w:val="BodyText"/>
                            <w:kinsoku w:val="0"/>
                            <w:overflowPunct w:val="0"/>
                            <w:spacing w:before="13"/>
                            <w:ind w:left="60"/>
                            <w:rPr>
                              <w:b/>
                              <w:bCs/>
                              <w:spacing w:val="-5"/>
                              <w:sz w:val="22"/>
                              <w:szCs w:val="22"/>
                            </w:rPr>
                          </w:pPr>
                          <w:r>
                            <w:rPr>
                              <w:b/>
                              <w:bCs/>
                              <w:spacing w:val="-5"/>
                              <w:sz w:val="22"/>
                              <w:szCs w:val="22"/>
                            </w:rPr>
                            <w:fldChar w:fldCharType="begin"/>
                          </w:r>
                          <w:r>
                            <w:rPr>
                              <w:b/>
                              <w:bCs/>
                              <w:spacing w:val="-5"/>
                              <w:sz w:val="22"/>
                              <w:szCs w:val="22"/>
                            </w:rPr>
                            <w:instrText xml:space="preserve"> PAGE </w:instrText>
                          </w:r>
                          <w:r>
                            <w:rPr>
                              <w:b/>
                              <w:bCs/>
                              <w:spacing w:val="-5"/>
                              <w:sz w:val="22"/>
                              <w:szCs w:val="22"/>
                            </w:rPr>
                            <w:fldChar w:fldCharType="separate"/>
                          </w:r>
                          <w:r w:rsidR="005C0A4C">
                            <w:rPr>
                              <w:b/>
                              <w:bCs/>
                              <w:noProof/>
                              <w:spacing w:val="-5"/>
                              <w:sz w:val="22"/>
                              <w:szCs w:val="22"/>
                            </w:rPr>
                            <w:t>1</w:t>
                          </w:r>
                          <w:r>
                            <w:rPr>
                              <w:b/>
                              <w:bCs/>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EB052" id="_x0000_t202" coordsize="21600,21600" o:spt="202" path="m,l,21600r21600,l21600,xe">
              <v:stroke joinstyle="miter"/>
              <v:path gradientshapeok="t" o:connecttype="rect"/>
            </v:shapetype>
            <v:shape id="Text Box 2" o:spid="_x0000_s1028" type="#_x0000_t202" style="position:absolute;margin-left:288.4pt;margin-top:792.05pt;width:19.2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" o:allowincell="f" filled="f" stroked="f">
              <v:path arrowok="t"/>
              <v:textbox inset="0,0,0,0">
                <w:txbxContent>
                  <w:p w14:paraId="3A0C98E0" w14:textId="77777777" w:rsidR="00490892" w:rsidRDefault="00000000">
                    <w:pPr>
                      <w:pStyle w:val="BodyText"/>
                      <w:kinsoku w:val="0"/>
                      <w:overflowPunct w:val="0"/>
                      <w:spacing w:before="13"/>
                      <w:ind w:left="60"/>
                      <w:rPr>
                        <w:b/>
                        <w:bCs/>
                        <w:spacing w:val="-5"/>
                        <w:sz w:val="22"/>
                        <w:szCs w:val="22"/>
                      </w:rPr>
                    </w:pPr>
                    <w:r>
                      <w:rPr>
                        <w:b/>
                        <w:bCs/>
                        <w:spacing w:val="-5"/>
                        <w:sz w:val="22"/>
                        <w:szCs w:val="22"/>
                      </w:rPr>
                      <w:fldChar w:fldCharType="begin"/>
                    </w:r>
                    <w:r>
                      <w:rPr>
                        <w:b/>
                        <w:bCs/>
                        <w:spacing w:val="-5"/>
                        <w:sz w:val="22"/>
                        <w:szCs w:val="22"/>
                      </w:rPr>
                      <w:instrText xml:space="preserve"> PAGE </w:instrText>
                    </w:r>
                    <w:r>
                      <w:rPr>
                        <w:b/>
                        <w:bCs/>
                        <w:spacing w:val="-5"/>
                        <w:sz w:val="22"/>
                        <w:szCs w:val="22"/>
                      </w:rPr>
                      <w:fldChar w:fldCharType="separate"/>
                    </w:r>
                    <w:r w:rsidR="005C0A4C">
                      <w:rPr>
                        <w:b/>
                        <w:bCs/>
                        <w:noProof/>
                        <w:spacing w:val="-5"/>
                        <w:sz w:val="22"/>
                        <w:szCs w:val="22"/>
                      </w:rPr>
                      <w:t>1</w:t>
                    </w:r>
                    <w:r>
                      <w:rPr>
                        <w:b/>
                        <w:bCs/>
                        <w:spacing w:val="-5"/>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5E503" w14:textId="77777777" w:rsidR="00544906" w:rsidRDefault="00544906">
      <w:r>
        <w:separator/>
      </w:r>
    </w:p>
  </w:footnote>
  <w:footnote w:type="continuationSeparator" w:id="0">
    <w:p w14:paraId="27DF2133" w14:textId="77777777" w:rsidR="00544906" w:rsidRDefault="00544906">
      <w:r>
        <w:continuationSeparator/>
      </w:r>
    </w:p>
  </w:footnote>
  <w:footnote w:id="1">
    <w:p w14:paraId="015FEDC3" w14:textId="77777777" w:rsidR="007D2A09" w:rsidRPr="0044380F" w:rsidRDefault="007D2A09" w:rsidP="007D2A09">
      <w:pPr>
        <w:pStyle w:val="FootnoteText"/>
        <w:rPr>
          <w:rFonts w:ascii="Garamond" w:hAnsi="Garamond"/>
          <w:lang w:val="es-ES"/>
        </w:rPr>
      </w:pPr>
      <w:r w:rsidRPr="0044380F">
        <w:rPr>
          <w:rStyle w:val="FootnoteReference"/>
          <w:rFonts w:ascii="Garamond" w:hAnsi="Garamond"/>
        </w:rPr>
        <w:footnoteRef/>
      </w:r>
      <w:r w:rsidRPr="0044380F">
        <w:rPr>
          <w:rFonts w:ascii="Garamond" w:hAnsi="Garamond"/>
        </w:rPr>
        <w:t xml:space="preserve"> </w:t>
      </w:r>
      <w:bookmarkStart w:id="8" w:name="OLE_LINK1"/>
      <w:bookmarkStart w:id="9" w:name="OLE_LINK2"/>
      <w:r w:rsidRPr="0044380F">
        <w:rPr>
          <w:rFonts w:ascii="Garamond" w:hAnsi="Garamond"/>
        </w:rPr>
        <w:t>https://www.scimagojr.com/journalrank.php?category=1207&amp;page=2&amp;total_size=202</w:t>
      </w:r>
      <w:bookmarkEnd w:id="8"/>
      <w:bookmarkEnd w:id="9"/>
      <w:r w:rsidRPr="0044380F">
        <w:rPr>
          <w:rFonts w:ascii="Garamond" w:hAnsi="Garamond"/>
          <w:lang w:val="es-ES"/>
        </w:rPr>
        <w:t xml:space="preserve">. </w:t>
      </w:r>
      <w:r w:rsidRPr="0044380F">
        <w:rPr>
          <w:rFonts w:ascii="Garamond" w:hAnsi="Garamond"/>
          <w:lang w:val="en-GB"/>
        </w:rPr>
        <w:t xml:space="preserve">It is also worth noting that these indexes are not well conceived, because under the category of history and philosophy of science include journals that are neither in history nor in philosophy of science, but in psychology, sociology, or pedagogy. </w:t>
      </w:r>
      <w:r w:rsidRPr="0044380F">
        <w:rPr>
          <w:rFonts w:ascii="Garamond" w:hAnsi="Garamond"/>
          <w:i/>
          <w:iCs/>
          <w:lang w:val="en-GB"/>
        </w:rPr>
        <w:t>Isis</w:t>
      </w:r>
      <w:r w:rsidRPr="0044380F">
        <w:rPr>
          <w:rFonts w:ascii="Garamond" w:hAnsi="Garamond"/>
          <w:lang w:val="en-GB"/>
        </w:rPr>
        <w:t xml:space="preserve"> too is ranked Q2, because the community of historians of science is much smaller than that of psychologists or sociologists. </w:t>
      </w:r>
    </w:p>
  </w:footnote>
  <w:footnote w:id="2">
    <w:p w14:paraId="5830F488" w14:textId="77777777" w:rsidR="007D2A09" w:rsidRPr="0044380F" w:rsidRDefault="007D2A09" w:rsidP="007D2A09">
      <w:pPr>
        <w:pStyle w:val="FootnoteText"/>
        <w:rPr>
          <w:rFonts w:ascii="Garamond" w:hAnsi="Garamond"/>
          <w:lang w:val="es-ES"/>
        </w:rPr>
      </w:pPr>
      <w:r w:rsidRPr="0044380F">
        <w:rPr>
          <w:rStyle w:val="FootnoteReference"/>
          <w:rFonts w:ascii="Garamond" w:hAnsi="Garamond"/>
        </w:rPr>
        <w:footnoteRef/>
      </w:r>
      <w:r w:rsidRPr="0044380F">
        <w:rPr>
          <w:rFonts w:ascii="Garamond" w:hAnsi="Garamond"/>
          <w:lang w:val="es-ES"/>
        </w:rPr>
        <w:t xml:space="preserve"> https://www.scopus.com/sourceid/20094?origin=resultslist#tabs=1</w:t>
      </w:r>
    </w:p>
  </w:footnote>
  <w:footnote w:id="3">
    <w:p w14:paraId="6921E311" w14:textId="77777777" w:rsidR="007D2A09" w:rsidRPr="0044380F" w:rsidRDefault="007D2A09" w:rsidP="007D2A09">
      <w:pPr>
        <w:pStyle w:val="FootnoteText"/>
        <w:rPr>
          <w:rFonts w:ascii="Garamond" w:hAnsi="Garamond"/>
          <w:lang w:val="es-ES"/>
        </w:rPr>
      </w:pPr>
      <w:r w:rsidRPr="0044380F">
        <w:rPr>
          <w:rStyle w:val="FootnoteReference"/>
          <w:rFonts w:ascii="Garamond" w:hAnsi="Garamond"/>
        </w:rPr>
        <w:footnoteRef/>
      </w:r>
      <w:r w:rsidRPr="0044380F">
        <w:rPr>
          <w:rFonts w:ascii="Garamond" w:hAnsi="Garamond"/>
          <w:lang w:val="es-ES"/>
        </w:rPr>
        <w:t xml:space="preserve"> https://jcr.clarivate.com/jcr-jp/journal-profile?journal=CENTAURUS&amp;year=2023&amp;fromPage=%2Fjcr%2Fhome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0EE9" w14:textId="77777777" w:rsidR="00490892" w:rsidRDefault="005C0A4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245A89E9" wp14:editId="40697447">
              <wp:simplePos x="0" y="0"/>
              <wp:positionH relativeFrom="page">
                <wp:posOffset>1143000</wp:posOffset>
              </wp:positionH>
              <wp:positionV relativeFrom="page">
                <wp:posOffset>449580</wp:posOffset>
              </wp:positionV>
              <wp:extent cx="5270500" cy="774700"/>
              <wp:effectExtent l="0" t="0" r="0" b="0"/>
              <wp:wrapNone/>
              <wp:docPr id="16914011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683D" w14:textId="77777777" w:rsidR="00490892" w:rsidRDefault="005C0A4C">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42FEEE" wp14:editId="6F3AE20D">
                                <wp:extent cx="5269865" cy="774700"/>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9865" cy="774700"/>
                                        </a:xfrm>
                                        <a:prstGeom prst="rect">
                                          <a:avLst/>
                                        </a:prstGeom>
                                        <a:noFill/>
                                        <a:ln>
                                          <a:noFill/>
                                        </a:ln>
                                      </pic:spPr>
                                    </pic:pic>
                                  </a:graphicData>
                                </a:graphic>
                              </wp:inline>
                            </w:drawing>
                          </w:r>
                        </w:p>
                        <w:p w14:paraId="42B7E6E5" w14:textId="77777777" w:rsidR="00490892" w:rsidRDefault="0049089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A89E9" id="Rectangle 1" o:spid="_x0000_s1027" style="position:absolute;margin-left:90pt;margin-top:35.4pt;width:415pt;height: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" o:allowincell="f" filled="f" stroked="f">
              <v:path arrowok="t"/>
              <v:textbox inset="0,0,0,0">
                <w:txbxContent>
                  <w:p w14:paraId="5F7C683D" w14:textId="77777777" w:rsidR="00490892" w:rsidRDefault="005C0A4C">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42FEEE" wp14:editId="6F3AE20D">
                          <wp:extent cx="5269865" cy="774700"/>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9865" cy="774700"/>
                                  </a:xfrm>
                                  <a:prstGeom prst="rect">
                                    <a:avLst/>
                                  </a:prstGeom>
                                  <a:noFill/>
                                  <a:ln>
                                    <a:noFill/>
                                  </a:ln>
                                </pic:spPr>
                              </pic:pic>
                            </a:graphicData>
                          </a:graphic>
                        </wp:inline>
                      </w:drawing>
                    </w:r>
                  </w:p>
                  <w:p w14:paraId="42B7E6E5" w14:textId="77777777" w:rsidR="00490892" w:rsidRDefault="00490892">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960" w:hanging="360"/>
      </w:pPr>
      <w:rPr>
        <w:rFonts w:ascii="Arial" w:hAnsi="Arial" w:cs="Arial"/>
        <w:b w:val="0"/>
        <w:bCs w:val="0"/>
        <w:i w:val="0"/>
        <w:iCs w:val="0"/>
        <w:spacing w:val="0"/>
        <w:w w:val="100"/>
        <w:sz w:val="24"/>
        <w:szCs w:val="24"/>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1" w15:restartNumberingAfterBreak="0">
    <w:nsid w:val="00000403"/>
    <w:multiLevelType w:val="multilevel"/>
    <w:tmpl w:val="FFFFFFFF"/>
    <w:lvl w:ilvl="0">
      <w:start w:val="1"/>
      <w:numFmt w:val="decimal"/>
      <w:lvlText w:val="%1."/>
      <w:lvlJc w:val="left"/>
      <w:pPr>
        <w:ind w:left="960" w:hanging="360"/>
      </w:pPr>
      <w:rPr>
        <w:spacing w:val="0"/>
        <w:w w:val="100"/>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2" w15:restartNumberingAfterBreak="0">
    <w:nsid w:val="00000404"/>
    <w:multiLevelType w:val="multilevel"/>
    <w:tmpl w:val="FFFFFFFF"/>
    <w:lvl w:ilvl="0">
      <w:start w:val="1"/>
      <w:numFmt w:val="decimal"/>
      <w:lvlText w:val="%1."/>
      <w:lvlJc w:val="left"/>
      <w:pPr>
        <w:ind w:left="960" w:hanging="360"/>
      </w:pPr>
      <w:rPr>
        <w:spacing w:val="0"/>
        <w:w w:val="100"/>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3" w15:restartNumberingAfterBreak="0">
    <w:nsid w:val="00000405"/>
    <w:multiLevelType w:val="multilevel"/>
    <w:tmpl w:val="FFFFFFFF"/>
    <w:lvl w:ilvl="0">
      <w:numFmt w:val="bullet"/>
      <w:lvlText w:val="-"/>
      <w:lvlJc w:val="left"/>
      <w:pPr>
        <w:ind w:left="240" w:hanging="147"/>
      </w:pPr>
      <w:rPr>
        <w:rFonts w:ascii="Arial" w:hAnsi="Arial" w:cs="Arial"/>
        <w:b w:val="0"/>
        <w:bCs w:val="0"/>
        <w:i w:val="0"/>
        <w:iCs w:val="0"/>
        <w:spacing w:val="0"/>
        <w:w w:val="99"/>
        <w:sz w:val="24"/>
        <w:szCs w:val="24"/>
      </w:rPr>
    </w:lvl>
    <w:lvl w:ilvl="1">
      <w:numFmt w:val="bullet"/>
      <w:lvlText w:val="ï"/>
      <w:lvlJc w:val="left"/>
      <w:pPr>
        <w:ind w:left="1083" w:hanging="147"/>
      </w:pPr>
    </w:lvl>
    <w:lvl w:ilvl="2">
      <w:numFmt w:val="bullet"/>
      <w:lvlText w:val="ï"/>
      <w:lvlJc w:val="left"/>
      <w:pPr>
        <w:ind w:left="1927" w:hanging="147"/>
      </w:pPr>
    </w:lvl>
    <w:lvl w:ilvl="3">
      <w:numFmt w:val="bullet"/>
      <w:lvlText w:val="ï"/>
      <w:lvlJc w:val="left"/>
      <w:pPr>
        <w:ind w:left="2771" w:hanging="147"/>
      </w:pPr>
    </w:lvl>
    <w:lvl w:ilvl="4">
      <w:numFmt w:val="bullet"/>
      <w:lvlText w:val="ï"/>
      <w:lvlJc w:val="left"/>
      <w:pPr>
        <w:ind w:left="3615" w:hanging="147"/>
      </w:pPr>
    </w:lvl>
    <w:lvl w:ilvl="5">
      <w:numFmt w:val="bullet"/>
      <w:lvlText w:val="ï"/>
      <w:lvlJc w:val="left"/>
      <w:pPr>
        <w:ind w:left="4459" w:hanging="147"/>
      </w:pPr>
    </w:lvl>
    <w:lvl w:ilvl="6">
      <w:numFmt w:val="bullet"/>
      <w:lvlText w:val="ï"/>
      <w:lvlJc w:val="left"/>
      <w:pPr>
        <w:ind w:left="5303" w:hanging="147"/>
      </w:pPr>
    </w:lvl>
    <w:lvl w:ilvl="7">
      <w:numFmt w:val="bullet"/>
      <w:lvlText w:val="ï"/>
      <w:lvlJc w:val="left"/>
      <w:pPr>
        <w:ind w:left="6147" w:hanging="147"/>
      </w:pPr>
    </w:lvl>
    <w:lvl w:ilvl="8">
      <w:numFmt w:val="bullet"/>
      <w:lvlText w:val="ï"/>
      <w:lvlJc w:val="left"/>
      <w:pPr>
        <w:ind w:left="6991" w:hanging="147"/>
      </w:pPr>
    </w:lvl>
  </w:abstractNum>
  <w:abstractNum w:abstractNumId="4" w15:restartNumberingAfterBreak="0">
    <w:nsid w:val="00000406"/>
    <w:multiLevelType w:val="multilevel"/>
    <w:tmpl w:val="FFFFFFFF"/>
    <w:lvl w:ilvl="0">
      <w:numFmt w:val="bullet"/>
      <w:lvlText w:val="*"/>
      <w:lvlJc w:val="left"/>
      <w:pPr>
        <w:ind w:left="240" w:hanging="161"/>
      </w:pPr>
      <w:rPr>
        <w:rFonts w:ascii="Arial" w:hAnsi="Arial" w:cs="Arial"/>
        <w:b w:val="0"/>
        <w:bCs w:val="0"/>
        <w:i w:val="0"/>
        <w:iCs w:val="0"/>
        <w:spacing w:val="0"/>
        <w:w w:val="99"/>
        <w:sz w:val="24"/>
        <w:szCs w:val="24"/>
      </w:rPr>
    </w:lvl>
    <w:lvl w:ilvl="1">
      <w:numFmt w:val="bullet"/>
      <w:lvlText w:val="ï"/>
      <w:lvlJc w:val="left"/>
      <w:pPr>
        <w:ind w:left="1083" w:hanging="161"/>
      </w:pPr>
    </w:lvl>
    <w:lvl w:ilvl="2">
      <w:numFmt w:val="bullet"/>
      <w:lvlText w:val="ï"/>
      <w:lvlJc w:val="left"/>
      <w:pPr>
        <w:ind w:left="1927" w:hanging="161"/>
      </w:pPr>
    </w:lvl>
    <w:lvl w:ilvl="3">
      <w:numFmt w:val="bullet"/>
      <w:lvlText w:val="ï"/>
      <w:lvlJc w:val="left"/>
      <w:pPr>
        <w:ind w:left="2771" w:hanging="161"/>
      </w:pPr>
    </w:lvl>
    <w:lvl w:ilvl="4">
      <w:numFmt w:val="bullet"/>
      <w:lvlText w:val="ï"/>
      <w:lvlJc w:val="left"/>
      <w:pPr>
        <w:ind w:left="3615" w:hanging="161"/>
      </w:pPr>
    </w:lvl>
    <w:lvl w:ilvl="5">
      <w:numFmt w:val="bullet"/>
      <w:lvlText w:val="ï"/>
      <w:lvlJc w:val="left"/>
      <w:pPr>
        <w:ind w:left="4459" w:hanging="161"/>
      </w:pPr>
    </w:lvl>
    <w:lvl w:ilvl="6">
      <w:numFmt w:val="bullet"/>
      <w:lvlText w:val="ï"/>
      <w:lvlJc w:val="left"/>
      <w:pPr>
        <w:ind w:left="5303" w:hanging="161"/>
      </w:pPr>
    </w:lvl>
    <w:lvl w:ilvl="7">
      <w:numFmt w:val="bullet"/>
      <w:lvlText w:val="ï"/>
      <w:lvlJc w:val="left"/>
      <w:pPr>
        <w:ind w:left="6147" w:hanging="161"/>
      </w:pPr>
    </w:lvl>
    <w:lvl w:ilvl="8">
      <w:numFmt w:val="bullet"/>
      <w:lvlText w:val="ï"/>
      <w:lvlJc w:val="left"/>
      <w:pPr>
        <w:ind w:left="6991" w:hanging="161"/>
      </w:pPr>
    </w:lvl>
  </w:abstractNum>
  <w:abstractNum w:abstractNumId="5" w15:restartNumberingAfterBreak="0">
    <w:nsid w:val="00000407"/>
    <w:multiLevelType w:val="multilevel"/>
    <w:tmpl w:val="887CA4B8"/>
    <w:lvl w:ilvl="0">
      <w:start w:val="4"/>
      <w:numFmt w:val="decimal"/>
      <w:lvlText w:val="%1."/>
      <w:lvlJc w:val="left"/>
      <w:pPr>
        <w:ind w:left="599" w:hanging="360"/>
      </w:pPr>
      <w:rPr>
        <w:rFonts w:ascii="Times New Roman" w:hAnsi="Times New Roman" w:cs="Times New Roman" w:hint="default"/>
        <w:b/>
        <w:bCs/>
        <w:i w:val="0"/>
        <w:iCs/>
        <w:color w:val="4F81BC"/>
        <w:spacing w:val="0"/>
        <w:w w:val="99"/>
        <w:sz w:val="24"/>
        <w:szCs w:val="22"/>
      </w:rPr>
    </w:lvl>
    <w:lvl w:ilvl="1">
      <w:start w:val="1"/>
      <w:numFmt w:val="decimal"/>
      <w:lvlText w:val="%2-"/>
      <w:lvlJc w:val="left"/>
      <w:pPr>
        <w:ind w:left="960" w:hanging="360"/>
      </w:pPr>
      <w:rPr>
        <w:rFonts w:ascii="Arial" w:hAnsi="Arial" w:cs="Arial"/>
        <w:b w:val="0"/>
        <w:bCs w:val="0"/>
        <w:i w:val="0"/>
        <w:iCs w:val="0"/>
        <w:spacing w:val="0"/>
        <w:w w:val="99"/>
        <w:sz w:val="24"/>
        <w:szCs w:val="24"/>
      </w:rPr>
    </w:lvl>
    <w:lvl w:ilvl="2">
      <w:numFmt w:val="bullet"/>
      <w:lvlText w:val="ï"/>
      <w:lvlJc w:val="left"/>
      <w:pPr>
        <w:ind w:left="1817" w:hanging="360"/>
      </w:pPr>
    </w:lvl>
    <w:lvl w:ilvl="3">
      <w:numFmt w:val="bullet"/>
      <w:lvlText w:val="ï"/>
      <w:lvlJc w:val="left"/>
      <w:pPr>
        <w:ind w:left="2675" w:hanging="360"/>
      </w:pPr>
    </w:lvl>
    <w:lvl w:ilvl="4">
      <w:numFmt w:val="bullet"/>
      <w:lvlText w:val="ï"/>
      <w:lvlJc w:val="left"/>
      <w:pPr>
        <w:ind w:left="3533" w:hanging="360"/>
      </w:pPr>
    </w:lvl>
    <w:lvl w:ilvl="5">
      <w:numFmt w:val="bullet"/>
      <w:lvlText w:val="ï"/>
      <w:lvlJc w:val="left"/>
      <w:pPr>
        <w:ind w:left="4390" w:hanging="360"/>
      </w:pPr>
    </w:lvl>
    <w:lvl w:ilvl="6">
      <w:numFmt w:val="bullet"/>
      <w:lvlText w:val="ï"/>
      <w:lvlJc w:val="left"/>
      <w:pPr>
        <w:ind w:left="5248" w:hanging="360"/>
      </w:pPr>
    </w:lvl>
    <w:lvl w:ilvl="7">
      <w:numFmt w:val="bullet"/>
      <w:lvlText w:val="ï"/>
      <w:lvlJc w:val="left"/>
      <w:pPr>
        <w:ind w:left="6106" w:hanging="360"/>
      </w:pPr>
    </w:lvl>
    <w:lvl w:ilvl="8">
      <w:numFmt w:val="bullet"/>
      <w:lvlText w:val="ï"/>
      <w:lvlJc w:val="left"/>
      <w:pPr>
        <w:ind w:left="6963" w:hanging="360"/>
      </w:pPr>
    </w:lvl>
  </w:abstractNum>
  <w:abstractNum w:abstractNumId="6" w15:restartNumberingAfterBreak="0">
    <w:nsid w:val="00000408"/>
    <w:multiLevelType w:val="multilevel"/>
    <w:tmpl w:val="FFFFFFFF"/>
    <w:lvl w:ilvl="0">
      <w:numFmt w:val="bullet"/>
      <w:lvlText w:val="-"/>
      <w:lvlJc w:val="left"/>
      <w:pPr>
        <w:ind w:left="960" w:hanging="360"/>
      </w:pPr>
      <w:rPr>
        <w:rFonts w:ascii="Times New Roman" w:hAnsi="Times New Roman" w:cs="Times New Roman"/>
        <w:b w:val="0"/>
        <w:bCs w:val="0"/>
        <w:i w:val="0"/>
        <w:iCs w:val="0"/>
        <w:spacing w:val="0"/>
        <w:w w:val="100"/>
        <w:sz w:val="24"/>
        <w:szCs w:val="24"/>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7" w15:restartNumberingAfterBreak="0">
    <w:nsid w:val="00000409"/>
    <w:multiLevelType w:val="multilevel"/>
    <w:tmpl w:val="FFFFFFFF"/>
    <w:lvl w:ilvl="0">
      <w:numFmt w:val="bullet"/>
      <w:lvlText w:val="∑"/>
      <w:lvlJc w:val="left"/>
      <w:pPr>
        <w:ind w:left="240" w:hanging="147"/>
      </w:pPr>
      <w:rPr>
        <w:rFonts w:ascii="Arial" w:hAnsi="Arial" w:cs="Arial"/>
        <w:b w:val="0"/>
        <w:bCs w:val="0"/>
        <w:i w:val="0"/>
        <w:iCs w:val="0"/>
        <w:spacing w:val="0"/>
        <w:w w:val="83"/>
        <w:sz w:val="24"/>
        <w:szCs w:val="24"/>
      </w:rPr>
    </w:lvl>
    <w:lvl w:ilvl="1">
      <w:numFmt w:val="bullet"/>
      <w:lvlText w:val="ï"/>
      <w:lvlJc w:val="left"/>
      <w:pPr>
        <w:ind w:left="1083" w:hanging="147"/>
      </w:pPr>
    </w:lvl>
    <w:lvl w:ilvl="2">
      <w:numFmt w:val="bullet"/>
      <w:lvlText w:val="ï"/>
      <w:lvlJc w:val="left"/>
      <w:pPr>
        <w:ind w:left="1927" w:hanging="147"/>
      </w:pPr>
    </w:lvl>
    <w:lvl w:ilvl="3">
      <w:numFmt w:val="bullet"/>
      <w:lvlText w:val="ï"/>
      <w:lvlJc w:val="left"/>
      <w:pPr>
        <w:ind w:left="2771" w:hanging="147"/>
      </w:pPr>
    </w:lvl>
    <w:lvl w:ilvl="4">
      <w:numFmt w:val="bullet"/>
      <w:lvlText w:val="ï"/>
      <w:lvlJc w:val="left"/>
      <w:pPr>
        <w:ind w:left="3615" w:hanging="147"/>
      </w:pPr>
    </w:lvl>
    <w:lvl w:ilvl="5">
      <w:numFmt w:val="bullet"/>
      <w:lvlText w:val="ï"/>
      <w:lvlJc w:val="left"/>
      <w:pPr>
        <w:ind w:left="4459" w:hanging="147"/>
      </w:pPr>
    </w:lvl>
    <w:lvl w:ilvl="6">
      <w:numFmt w:val="bullet"/>
      <w:lvlText w:val="ï"/>
      <w:lvlJc w:val="left"/>
      <w:pPr>
        <w:ind w:left="5303" w:hanging="147"/>
      </w:pPr>
    </w:lvl>
    <w:lvl w:ilvl="7">
      <w:numFmt w:val="bullet"/>
      <w:lvlText w:val="ï"/>
      <w:lvlJc w:val="left"/>
      <w:pPr>
        <w:ind w:left="6147" w:hanging="147"/>
      </w:pPr>
    </w:lvl>
    <w:lvl w:ilvl="8">
      <w:numFmt w:val="bullet"/>
      <w:lvlText w:val="ï"/>
      <w:lvlJc w:val="left"/>
      <w:pPr>
        <w:ind w:left="6991" w:hanging="147"/>
      </w:pPr>
    </w:lvl>
  </w:abstractNum>
  <w:abstractNum w:abstractNumId="8" w15:restartNumberingAfterBreak="0">
    <w:nsid w:val="0000040A"/>
    <w:multiLevelType w:val="multilevel"/>
    <w:tmpl w:val="FFFFFFFF"/>
    <w:lvl w:ilvl="0">
      <w:start w:val="1"/>
      <w:numFmt w:val="decimal"/>
      <w:lvlText w:val="%1."/>
      <w:lvlJc w:val="left"/>
      <w:pPr>
        <w:ind w:left="960" w:hanging="360"/>
      </w:pPr>
      <w:rPr>
        <w:rFonts w:ascii="Arial" w:hAnsi="Arial" w:cs="Arial"/>
        <w:b w:val="0"/>
        <w:bCs w:val="0"/>
        <w:i w:val="0"/>
        <w:iCs w:val="0"/>
        <w:spacing w:val="0"/>
        <w:w w:val="100"/>
        <w:sz w:val="24"/>
        <w:szCs w:val="24"/>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9" w15:restartNumberingAfterBreak="0">
    <w:nsid w:val="0000040B"/>
    <w:multiLevelType w:val="multilevel"/>
    <w:tmpl w:val="FFFFFFFF"/>
    <w:lvl w:ilvl="0">
      <w:start w:val="1"/>
      <w:numFmt w:val="decimal"/>
      <w:lvlText w:val="%1."/>
      <w:lvlJc w:val="left"/>
      <w:pPr>
        <w:ind w:left="960" w:hanging="360"/>
      </w:pPr>
      <w:rPr>
        <w:rFonts w:ascii="Arial" w:hAnsi="Arial" w:cs="Arial"/>
        <w:b/>
        <w:bCs/>
        <w:i w:val="0"/>
        <w:iCs w:val="0"/>
        <w:spacing w:val="0"/>
        <w:w w:val="100"/>
        <w:sz w:val="24"/>
        <w:szCs w:val="24"/>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10" w15:restartNumberingAfterBreak="0">
    <w:nsid w:val="0000040C"/>
    <w:multiLevelType w:val="multilevel"/>
    <w:tmpl w:val="FFFFFFFF"/>
    <w:lvl w:ilvl="0">
      <w:numFmt w:val="bullet"/>
      <w:lvlText w:val="-"/>
      <w:lvlJc w:val="left"/>
      <w:pPr>
        <w:ind w:left="960" w:hanging="360"/>
      </w:pPr>
      <w:rPr>
        <w:rFonts w:ascii="Times New Roman" w:hAnsi="Times New Roman" w:cs="Times New Roman"/>
        <w:b w:val="0"/>
        <w:bCs w:val="0"/>
        <w:i w:val="0"/>
        <w:iCs w:val="0"/>
        <w:spacing w:val="0"/>
        <w:w w:val="100"/>
        <w:sz w:val="24"/>
        <w:szCs w:val="24"/>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11" w15:restartNumberingAfterBreak="0">
    <w:nsid w:val="0000040D"/>
    <w:multiLevelType w:val="multilevel"/>
    <w:tmpl w:val="FFFFFFFF"/>
    <w:lvl w:ilvl="0">
      <w:start w:val="5"/>
      <w:numFmt w:val="decimal"/>
      <w:lvlText w:val="%1."/>
      <w:lvlJc w:val="left"/>
      <w:pPr>
        <w:ind w:left="960" w:hanging="360"/>
      </w:pPr>
      <w:rPr>
        <w:rFonts w:ascii="Arial" w:hAnsi="Arial" w:cs="Arial"/>
        <w:b/>
        <w:bCs/>
        <w:i w:val="0"/>
        <w:iCs w:val="0"/>
        <w:spacing w:val="0"/>
        <w:w w:val="100"/>
        <w:sz w:val="24"/>
        <w:szCs w:val="24"/>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12" w15:restartNumberingAfterBreak="0">
    <w:nsid w:val="0000040E"/>
    <w:multiLevelType w:val="multilevel"/>
    <w:tmpl w:val="CFE4D5FA"/>
    <w:lvl w:ilvl="0">
      <w:start w:val="13"/>
      <w:numFmt w:val="decimal"/>
      <w:pStyle w:val="Heading1"/>
      <w:lvlText w:val="%1."/>
      <w:lvlJc w:val="left"/>
      <w:pPr>
        <w:ind w:left="540" w:hanging="360"/>
      </w:pPr>
    </w:lvl>
    <w:lvl w:ilvl="1">
      <w:numFmt w:val="bullet"/>
      <w:lvlText w:val="-"/>
      <w:lvlJc w:val="left"/>
      <w:pPr>
        <w:ind w:left="1140" w:hanging="360"/>
      </w:pPr>
      <w:rPr>
        <w:rFonts w:ascii="Times New Roman" w:hAnsi="Times New Roman" w:cs="Times New Roman"/>
        <w:b w:val="0"/>
        <w:bCs w:val="0"/>
        <w:i w:val="0"/>
        <w:iCs w:val="0"/>
        <w:spacing w:val="0"/>
        <w:w w:val="100"/>
        <w:sz w:val="24"/>
        <w:szCs w:val="24"/>
      </w:rPr>
    </w:lvl>
    <w:lvl w:ilvl="2">
      <w:numFmt w:val="bullet"/>
      <w:lvlText w:val="ï"/>
      <w:lvlJc w:val="left"/>
      <w:pPr>
        <w:ind w:left="1997" w:hanging="360"/>
      </w:pPr>
    </w:lvl>
    <w:lvl w:ilvl="3">
      <w:numFmt w:val="bullet"/>
      <w:lvlText w:val="ï"/>
      <w:lvlJc w:val="left"/>
      <w:pPr>
        <w:ind w:left="2855" w:hanging="360"/>
      </w:pPr>
    </w:lvl>
    <w:lvl w:ilvl="4">
      <w:numFmt w:val="bullet"/>
      <w:lvlText w:val="ï"/>
      <w:lvlJc w:val="left"/>
      <w:pPr>
        <w:ind w:left="3713" w:hanging="360"/>
      </w:pPr>
    </w:lvl>
    <w:lvl w:ilvl="5">
      <w:numFmt w:val="bullet"/>
      <w:lvlText w:val="ï"/>
      <w:lvlJc w:val="left"/>
      <w:pPr>
        <w:ind w:left="4570" w:hanging="360"/>
      </w:pPr>
    </w:lvl>
    <w:lvl w:ilvl="6">
      <w:numFmt w:val="bullet"/>
      <w:lvlText w:val="ï"/>
      <w:lvlJc w:val="left"/>
      <w:pPr>
        <w:ind w:left="5428" w:hanging="360"/>
      </w:pPr>
    </w:lvl>
    <w:lvl w:ilvl="7">
      <w:numFmt w:val="bullet"/>
      <w:lvlText w:val="ï"/>
      <w:lvlJc w:val="left"/>
      <w:pPr>
        <w:ind w:left="6286" w:hanging="360"/>
      </w:pPr>
    </w:lvl>
    <w:lvl w:ilvl="8">
      <w:numFmt w:val="bullet"/>
      <w:lvlText w:val="ï"/>
      <w:lvlJc w:val="left"/>
      <w:pPr>
        <w:ind w:left="7143" w:hanging="360"/>
      </w:pPr>
    </w:lvl>
  </w:abstractNum>
  <w:abstractNum w:abstractNumId="13" w15:restartNumberingAfterBreak="0">
    <w:nsid w:val="0000040F"/>
    <w:multiLevelType w:val="multilevel"/>
    <w:tmpl w:val="FFFFFFFF"/>
    <w:lvl w:ilvl="0">
      <w:start w:val="1"/>
      <w:numFmt w:val="decimal"/>
      <w:lvlText w:val="%1."/>
      <w:lvlJc w:val="left"/>
      <w:pPr>
        <w:ind w:left="960" w:hanging="360"/>
      </w:pPr>
      <w:rPr>
        <w:rFonts w:ascii="Arial" w:hAnsi="Arial" w:cs="Arial"/>
        <w:b w:val="0"/>
        <w:bCs w:val="0"/>
        <w:i w:val="0"/>
        <w:iCs w:val="0"/>
        <w:spacing w:val="0"/>
        <w:w w:val="100"/>
        <w:sz w:val="24"/>
        <w:szCs w:val="24"/>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14" w15:restartNumberingAfterBreak="0">
    <w:nsid w:val="02E65433"/>
    <w:multiLevelType w:val="hybridMultilevel"/>
    <w:tmpl w:val="5034752A"/>
    <w:lvl w:ilvl="0" w:tplc="040C0001">
      <w:start w:val="1"/>
      <w:numFmt w:val="bullet"/>
      <w:lvlText w:val=""/>
      <w:lvlJc w:val="left"/>
      <w:pPr>
        <w:ind w:left="720" w:hanging="360"/>
      </w:pPr>
      <w:rPr>
        <w:rFonts w:ascii="Symbol" w:hAnsi="Symbol" w:hint="default"/>
      </w:rPr>
    </w:lvl>
    <w:lvl w:ilvl="1" w:tplc="698A72B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7307038"/>
    <w:multiLevelType w:val="hybridMultilevel"/>
    <w:tmpl w:val="E19A571A"/>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215BA1"/>
    <w:multiLevelType w:val="multilevel"/>
    <w:tmpl w:val="5428E9D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34D7D"/>
    <w:multiLevelType w:val="hybridMultilevel"/>
    <w:tmpl w:val="F202F56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C21084"/>
    <w:multiLevelType w:val="multilevel"/>
    <w:tmpl w:val="FFFFFFFF"/>
    <w:lvl w:ilvl="0">
      <w:start w:val="5"/>
      <w:numFmt w:val="decimal"/>
      <w:lvlText w:val="%1."/>
      <w:lvlJc w:val="left"/>
      <w:pPr>
        <w:ind w:left="960" w:hanging="360"/>
      </w:pPr>
      <w:rPr>
        <w:rFonts w:ascii="Arial" w:hAnsi="Arial" w:cs="Arial"/>
        <w:b/>
        <w:bCs/>
        <w:i w:val="0"/>
        <w:iCs w:val="0"/>
        <w:spacing w:val="0"/>
        <w:w w:val="100"/>
        <w:sz w:val="24"/>
        <w:szCs w:val="24"/>
      </w:rPr>
    </w:lvl>
    <w:lvl w:ilvl="1">
      <w:numFmt w:val="bullet"/>
      <w:lvlText w:val="ï"/>
      <w:lvlJc w:val="left"/>
      <w:pPr>
        <w:ind w:left="1731" w:hanging="360"/>
      </w:pPr>
    </w:lvl>
    <w:lvl w:ilvl="2">
      <w:numFmt w:val="bullet"/>
      <w:lvlText w:val="ï"/>
      <w:lvlJc w:val="left"/>
      <w:pPr>
        <w:ind w:left="2503" w:hanging="360"/>
      </w:pPr>
    </w:lvl>
    <w:lvl w:ilvl="3">
      <w:numFmt w:val="bullet"/>
      <w:lvlText w:val="ï"/>
      <w:lvlJc w:val="left"/>
      <w:pPr>
        <w:ind w:left="3275" w:hanging="360"/>
      </w:pPr>
    </w:lvl>
    <w:lvl w:ilvl="4">
      <w:numFmt w:val="bullet"/>
      <w:lvlText w:val="ï"/>
      <w:lvlJc w:val="left"/>
      <w:pPr>
        <w:ind w:left="4047" w:hanging="360"/>
      </w:pPr>
    </w:lvl>
    <w:lvl w:ilvl="5">
      <w:numFmt w:val="bullet"/>
      <w:lvlText w:val="ï"/>
      <w:lvlJc w:val="left"/>
      <w:pPr>
        <w:ind w:left="4819" w:hanging="360"/>
      </w:pPr>
    </w:lvl>
    <w:lvl w:ilvl="6">
      <w:numFmt w:val="bullet"/>
      <w:lvlText w:val="ï"/>
      <w:lvlJc w:val="left"/>
      <w:pPr>
        <w:ind w:left="5591" w:hanging="360"/>
      </w:pPr>
    </w:lvl>
    <w:lvl w:ilvl="7">
      <w:numFmt w:val="bullet"/>
      <w:lvlText w:val="ï"/>
      <w:lvlJc w:val="left"/>
      <w:pPr>
        <w:ind w:left="6363" w:hanging="360"/>
      </w:pPr>
    </w:lvl>
    <w:lvl w:ilvl="8">
      <w:numFmt w:val="bullet"/>
      <w:lvlText w:val="ï"/>
      <w:lvlJc w:val="left"/>
      <w:pPr>
        <w:ind w:left="7135" w:hanging="360"/>
      </w:pPr>
    </w:lvl>
  </w:abstractNum>
  <w:abstractNum w:abstractNumId="19" w15:restartNumberingAfterBreak="0">
    <w:nsid w:val="19940419"/>
    <w:multiLevelType w:val="multilevel"/>
    <w:tmpl w:val="E5708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816C8B"/>
    <w:multiLevelType w:val="hybridMultilevel"/>
    <w:tmpl w:val="C298E422"/>
    <w:lvl w:ilvl="0" w:tplc="EDE037D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2B826756"/>
    <w:multiLevelType w:val="hybridMultilevel"/>
    <w:tmpl w:val="41445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8A185B"/>
    <w:multiLevelType w:val="hybridMultilevel"/>
    <w:tmpl w:val="1DDCF45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8B20A9"/>
    <w:multiLevelType w:val="hybridMultilevel"/>
    <w:tmpl w:val="3DCABA5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B5278C"/>
    <w:multiLevelType w:val="hybridMultilevel"/>
    <w:tmpl w:val="B41283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3B3755"/>
    <w:multiLevelType w:val="hybridMultilevel"/>
    <w:tmpl w:val="0E5C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96D15"/>
    <w:multiLevelType w:val="hybridMultilevel"/>
    <w:tmpl w:val="016834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731737"/>
    <w:multiLevelType w:val="hybridMultilevel"/>
    <w:tmpl w:val="06BCD37C"/>
    <w:lvl w:ilvl="0" w:tplc="A33263B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77158"/>
    <w:multiLevelType w:val="multilevel"/>
    <w:tmpl w:val="887CA4B8"/>
    <w:lvl w:ilvl="0">
      <w:start w:val="4"/>
      <w:numFmt w:val="decimal"/>
      <w:lvlText w:val="%1."/>
      <w:lvlJc w:val="left"/>
      <w:pPr>
        <w:ind w:left="599" w:hanging="360"/>
      </w:pPr>
      <w:rPr>
        <w:rFonts w:ascii="Times New Roman" w:hAnsi="Times New Roman" w:cs="Times New Roman" w:hint="default"/>
        <w:b/>
        <w:bCs/>
        <w:i w:val="0"/>
        <w:iCs/>
        <w:color w:val="4F81BC"/>
        <w:spacing w:val="0"/>
        <w:w w:val="99"/>
        <w:sz w:val="24"/>
        <w:szCs w:val="22"/>
      </w:rPr>
    </w:lvl>
    <w:lvl w:ilvl="1">
      <w:start w:val="1"/>
      <w:numFmt w:val="decimal"/>
      <w:lvlText w:val="%2-"/>
      <w:lvlJc w:val="left"/>
      <w:pPr>
        <w:ind w:left="960" w:hanging="360"/>
      </w:pPr>
      <w:rPr>
        <w:rFonts w:ascii="Arial" w:hAnsi="Arial" w:cs="Arial"/>
        <w:b w:val="0"/>
        <w:bCs w:val="0"/>
        <w:i w:val="0"/>
        <w:iCs w:val="0"/>
        <w:spacing w:val="0"/>
        <w:w w:val="99"/>
        <w:sz w:val="24"/>
        <w:szCs w:val="24"/>
      </w:rPr>
    </w:lvl>
    <w:lvl w:ilvl="2">
      <w:numFmt w:val="bullet"/>
      <w:lvlText w:val="ï"/>
      <w:lvlJc w:val="left"/>
      <w:pPr>
        <w:ind w:left="1817" w:hanging="360"/>
      </w:pPr>
    </w:lvl>
    <w:lvl w:ilvl="3">
      <w:numFmt w:val="bullet"/>
      <w:lvlText w:val="ï"/>
      <w:lvlJc w:val="left"/>
      <w:pPr>
        <w:ind w:left="2675" w:hanging="360"/>
      </w:pPr>
    </w:lvl>
    <w:lvl w:ilvl="4">
      <w:numFmt w:val="bullet"/>
      <w:lvlText w:val="ï"/>
      <w:lvlJc w:val="left"/>
      <w:pPr>
        <w:ind w:left="3533" w:hanging="360"/>
      </w:pPr>
    </w:lvl>
    <w:lvl w:ilvl="5">
      <w:numFmt w:val="bullet"/>
      <w:lvlText w:val="ï"/>
      <w:lvlJc w:val="left"/>
      <w:pPr>
        <w:ind w:left="4390" w:hanging="360"/>
      </w:pPr>
    </w:lvl>
    <w:lvl w:ilvl="6">
      <w:numFmt w:val="bullet"/>
      <w:lvlText w:val="ï"/>
      <w:lvlJc w:val="left"/>
      <w:pPr>
        <w:ind w:left="5248" w:hanging="360"/>
      </w:pPr>
    </w:lvl>
    <w:lvl w:ilvl="7">
      <w:numFmt w:val="bullet"/>
      <w:lvlText w:val="ï"/>
      <w:lvlJc w:val="left"/>
      <w:pPr>
        <w:ind w:left="6106" w:hanging="360"/>
      </w:pPr>
    </w:lvl>
    <w:lvl w:ilvl="8">
      <w:numFmt w:val="bullet"/>
      <w:lvlText w:val="ï"/>
      <w:lvlJc w:val="left"/>
      <w:pPr>
        <w:ind w:left="6963" w:hanging="360"/>
      </w:pPr>
    </w:lvl>
  </w:abstractNum>
  <w:abstractNum w:abstractNumId="29" w15:restartNumberingAfterBreak="0">
    <w:nsid w:val="627A4133"/>
    <w:multiLevelType w:val="hybridMultilevel"/>
    <w:tmpl w:val="6C7E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F14AB"/>
    <w:multiLevelType w:val="hybridMultilevel"/>
    <w:tmpl w:val="E19A571A"/>
    <w:lvl w:ilvl="0" w:tplc="109ECB8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4723C"/>
    <w:multiLevelType w:val="multilevel"/>
    <w:tmpl w:val="5B68F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8218084">
    <w:abstractNumId w:val="13"/>
  </w:num>
  <w:num w:numId="2" w16cid:durableId="1756126701">
    <w:abstractNumId w:val="12"/>
  </w:num>
  <w:num w:numId="3" w16cid:durableId="682047873">
    <w:abstractNumId w:val="11"/>
  </w:num>
  <w:num w:numId="4" w16cid:durableId="1209412887">
    <w:abstractNumId w:val="10"/>
  </w:num>
  <w:num w:numId="5" w16cid:durableId="2055349694">
    <w:abstractNumId w:val="9"/>
  </w:num>
  <w:num w:numId="6" w16cid:durableId="568153168">
    <w:abstractNumId w:val="8"/>
  </w:num>
  <w:num w:numId="7" w16cid:durableId="1230118950">
    <w:abstractNumId w:val="7"/>
  </w:num>
  <w:num w:numId="8" w16cid:durableId="2132355431">
    <w:abstractNumId w:val="6"/>
  </w:num>
  <w:num w:numId="9" w16cid:durableId="509680253">
    <w:abstractNumId w:val="5"/>
  </w:num>
  <w:num w:numId="10" w16cid:durableId="1959753146">
    <w:abstractNumId w:val="4"/>
  </w:num>
  <w:num w:numId="11" w16cid:durableId="996038247">
    <w:abstractNumId w:val="3"/>
  </w:num>
  <w:num w:numId="12" w16cid:durableId="1799444909">
    <w:abstractNumId w:val="2"/>
  </w:num>
  <w:num w:numId="13" w16cid:durableId="356658413">
    <w:abstractNumId w:val="1"/>
  </w:num>
  <w:num w:numId="14" w16cid:durableId="694959375">
    <w:abstractNumId w:val="0"/>
  </w:num>
  <w:num w:numId="15" w16cid:durableId="1621717575">
    <w:abstractNumId w:val="19"/>
  </w:num>
  <w:num w:numId="16" w16cid:durableId="1961913636">
    <w:abstractNumId w:val="27"/>
  </w:num>
  <w:num w:numId="17" w16cid:durableId="1429352503">
    <w:abstractNumId w:val="31"/>
  </w:num>
  <w:num w:numId="18" w16cid:durableId="957563227">
    <w:abstractNumId w:val="18"/>
  </w:num>
  <w:num w:numId="19" w16cid:durableId="580410047">
    <w:abstractNumId w:val="26"/>
  </w:num>
  <w:num w:numId="20" w16cid:durableId="1682320052">
    <w:abstractNumId w:val="14"/>
  </w:num>
  <w:num w:numId="21" w16cid:durableId="1009985269">
    <w:abstractNumId w:val="22"/>
  </w:num>
  <w:num w:numId="22" w16cid:durableId="1440028865">
    <w:abstractNumId w:val="17"/>
  </w:num>
  <w:num w:numId="23" w16cid:durableId="1041440369">
    <w:abstractNumId w:val="23"/>
  </w:num>
  <w:num w:numId="24" w16cid:durableId="103768697">
    <w:abstractNumId w:val="21"/>
  </w:num>
  <w:num w:numId="25" w16cid:durableId="1835074189">
    <w:abstractNumId w:val="25"/>
  </w:num>
  <w:num w:numId="26" w16cid:durableId="1150051335">
    <w:abstractNumId w:val="29"/>
  </w:num>
  <w:num w:numId="27" w16cid:durableId="65420582">
    <w:abstractNumId w:val="28"/>
  </w:num>
  <w:num w:numId="28" w16cid:durableId="944116989">
    <w:abstractNumId w:val="30"/>
  </w:num>
  <w:num w:numId="29" w16cid:durableId="1472400928">
    <w:abstractNumId w:val="30"/>
    <w:lvlOverride w:ilvl="0">
      <w:startOverride w:val="11"/>
    </w:lvlOverride>
  </w:num>
  <w:num w:numId="30" w16cid:durableId="607544459">
    <w:abstractNumId w:val="20"/>
  </w:num>
  <w:num w:numId="31" w16cid:durableId="2102145515">
    <w:abstractNumId w:val="24"/>
  </w:num>
  <w:num w:numId="32" w16cid:durableId="2012877877">
    <w:abstractNumId w:val="16"/>
  </w:num>
  <w:num w:numId="33" w16cid:durableId="1927961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19"/>
    <w:rsid w:val="000335EB"/>
    <w:rsid w:val="0007445C"/>
    <w:rsid w:val="00101FA6"/>
    <w:rsid w:val="001131A6"/>
    <w:rsid w:val="001B6840"/>
    <w:rsid w:val="001B7CD9"/>
    <w:rsid w:val="001E5B6B"/>
    <w:rsid w:val="00285585"/>
    <w:rsid w:val="002A4EBB"/>
    <w:rsid w:val="002C3A24"/>
    <w:rsid w:val="002C3FB7"/>
    <w:rsid w:val="002E1A19"/>
    <w:rsid w:val="002F73F6"/>
    <w:rsid w:val="0039566E"/>
    <w:rsid w:val="003F62FB"/>
    <w:rsid w:val="0044380F"/>
    <w:rsid w:val="0047014B"/>
    <w:rsid w:val="00473C33"/>
    <w:rsid w:val="00476680"/>
    <w:rsid w:val="00490892"/>
    <w:rsid w:val="004C4F58"/>
    <w:rsid w:val="0052414D"/>
    <w:rsid w:val="00532752"/>
    <w:rsid w:val="00544906"/>
    <w:rsid w:val="005A7FC9"/>
    <w:rsid w:val="005C0A4C"/>
    <w:rsid w:val="005E1E6F"/>
    <w:rsid w:val="005E20AE"/>
    <w:rsid w:val="0060300B"/>
    <w:rsid w:val="00625576"/>
    <w:rsid w:val="0068217F"/>
    <w:rsid w:val="006A14DF"/>
    <w:rsid w:val="006A44B0"/>
    <w:rsid w:val="006A6245"/>
    <w:rsid w:val="00752047"/>
    <w:rsid w:val="00763EDC"/>
    <w:rsid w:val="007A62F9"/>
    <w:rsid w:val="007D2A09"/>
    <w:rsid w:val="007D61C8"/>
    <w:rsid w:val="00864814"/>
    <w:rsid w:val="008E5319"/>
    <w:rsid w:val="008E7DDA"/>
    <w:rsid w:val="0092595C"/>
    <w:rsid w:val="00933CB8"/>
    <w:rsid w:val="00A2160E"/>
    <w:rsid w:val="00A66AB3"/>
    <w:rsid w:val="00A778E0"/>
    <w:rsid w:val="00A923DC"/>
    <w:rsid w:val="00AD14A9"/>
    <w:rsid w:val="00AE56E1"/>
    <w:rsid w:val="00B27257"/>
    <w:rsid w:val="00B42AD5"/>
    <w:rsid w:val="00B60649"/>
    <w:rsid w:val="00B7164C"/>
    <w:rsid w:val="00C11E9E"/>
    <w:rsid w:val="00C50B4B"/>
    <w:rsid w:val="00C9393F"/>
    <w:rsid w:val="00C97002"/>
    <w:rsid w:val="00CE0874"/>
    <w:rsid w:val="00CF48B3"/>
    <w:rsid w:val="00D13504"/>
    <w:rsid w:val="00D44A81"/>
    <w:rsid w:val="00D62AE8"/>
    <w:rsid w:val="00D7158F"/>
    <w:rsid w:val="00DB4180"/>
    <w:rsid w:val="00DC24F2"/>
    <w:rsid w:val="00DE1CF3"/>
    <w:rsid w:val="00E751AA"/>
    <w:rsid w:val="00F10B9F"/>
    <w:rsid w:val="00FB00EA"/>
    <w:rsid w:val="00FB0196"/>
    <w:rsid w:val="00FB4077"/>
    <w:rsid w:val="00FC438C"/>
    <w:rsid w:val="00FC7CA8"/>
    <w:rsid w:val="00FF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FC5BC0"/>
  <w14:defaultImageDpi w14:val="0"/>
  <w15:docId w15:val="{1F79135F-067B-0E47-8BEB-DF7F4210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BodyText"/>
    <w:next w:val="Normal"/>
    <w:link w:val="Heading1Char"/>
    <w:uiPriority w:val="1"/>
    <w:qFormat/>
    <w:rsid w:val="00D44A81"/>
    <w:pPr>
      <w:numPr>
        <w:numId w:val="2"/>
      </w:numPr>
      <w:kinsoku w:val="0"/>
      <w:overflowPunct w:val="0"/>
      <w:spacing w:before="81"/>
      <w:outlineLvl w:val="0"/>
    </w:pPr>
    <w:rPr>
      <w:rFonts w:ascii="Garamond" w:hAnsi="Garamond"/>
      <w:b/>
      <w:bCs/>
      <w:color w:val="4F81BC"/>
    </w:rPr>
  </w:style>
  <w:style w:type="paragraph" w:styleId="Heading2">
    <w:name w:val="heading 2"/>
    <w:basedOn w:val="Normal"/>
    <w:next w:val="Normal"/>
    <w:link w:val="Heading2Char"/>
    <w:uiPriority w:val="1"/>
    <w:qFormat/>
    <w:rsid w:val="00DB4180"/>
    <w:pPr>
      <w:ind w:left="240"/>
      <w:outlineLvl w:val="1"/>
    </w:pPr>
    <w:rPr>
      <w:rFonts w:ascii="Garamond" w:hAnsi="Garamond"/>
      <w:b/>
      <w:bCs/>
      <w:i/>
      <w:iCs/>
      <w:sz w:val="24"/>
      <w:szCs w:val="24"/>
    </w:rPr>
  </w:style>
  <w:style w:type="paragraph" w:styleId="Heading3">
    <w:name w:val="heading 3"/>
    <w:basedOn w:val="Normal"/>
    <w:next w:val="Normal"/>
    <w:link w:val="Heading3Char"/>
    <w:uiPriority w:val="9"/>
    <w:semiHidden/>
    <w:unhideWhenUsed/>
    <w:qFormat/>
    <w:rsid w:val="005E1E6F"/>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0"/>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1"/>
    <w:rsid w:val="00D44A81"/>
    <w:rPr>
      <w:rFonts w:ascii="Garamond" w:hAnsi="Garamond" w:cs="Arial"/>
      <w:b/>
      <w:bCs/>
      <w:color w:val="4F81BC"/>
      <w:kern w:val="0"/>
    </w:rPr>
  </w:style>
  <w:style w:type="character" w:customStyle="1" w:styleId="Heading2Char">
    <w:name w:val="Heading 2 Char"/>
    <w:basedOn w:val="DefaultParagraphFont"/>
    <w:link w:val="Heading2"/>
    <w:uiPriority w:val="1"/>
    <w:rsid w:val="00DB4180"/>
    <w:rPr>
      <w:rFonts w:ascii="Garamond" w:hAnsi="Garamond" w:cs="Arial"/>
      <w:b/>
      <w:bCs/>
      <w:i/>
      <w:iCs/>
      <w:kern w:val="0"/>
    </w:rPr>
  </w:style>
  <w:style w:type="paragraph" w:styleId="Title">
    <w:name w:val="Title"/>
    <w:basedOn w:val="Normal"/>
    <w:next w:val="Normal"/>
    <w:link w:val="TitleChar"/>
    <w:uiPriority w:val="1"/>
    <w:qFormat/>
    <w:pPr>
      <w:ind w:left="99"/>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34"/>
    <w:qFormat/>
    <w:pPr>
      <w:ind w:left="960" w:hanging="360"/>
    </w:pPr>
    <w:rPr>
      <w:sz w:val="24"/>
      <w:szCs w:val="24"/>
    </w:rPr>
  </w:style>
  <w:style w:type="paragraph" w:customStyle="1" w:styleId="TableParagraph">
    <w:name w:val="Table Paragraph"/>
    <w:basedOn w:val="Normal"/>
    <w:uiPriority w:val="1"/>
    <w:qFormat/>
    <w:pPr>
      <w:spacing w:before="16"/>
      <w:ind w:left="50"/>
    </w:pPr>
    <w:rPr>
      <w:sz w:val="24"/>
      <w:szCs w:val="24"/>
    </w:rPr>
  </w:style>
  <w:style w:type="paragraph" w:styleId="FootnoteText">
    <w:name w:val="footnote text"/>
    <w:basedOn w:val="Normal"/>
    <w:link w:val="FootnoteTextChar"/>
    <w:uiPriority w:val="99"/>
    <w:semiHidden/>
    <w:unhideWhenUsed/>
    <w:rsid w:val="007D2A09"/>
    <w:pPr>
      <w:widowControl/>
      <w:autoSpaceDE/>
      <w:autoSpaceDN/>
      <w:adjustRightInd/>
    </w:pPr>
    <w:rPr>
      <w:rFonts w:ascii="Georgia" w:eastAsiaTheme="minorHAnsi" w:hAnsi="Georgia" w:cstheme="minorBidi"/>
      <w:kern w:val="2"/>
      <w:sz w:val="20"/>
      <w:szCs w:val="20"/>
    </w:rPr>
  </w:style>
  <w:style w:type="character" w:customStyle="1" w:styleId="FootnoteTextChar">
    <w:name w:val="Footnote Text Char"/>
    <w:basedOn w:val="DefaultParagraphFont"/>
    <w:link w:val="FootnoteText"/>
    <w:uiPriority w:val="99"/>
    <w:semiHidden/>
    <w:rsid w:val="007D2A09"/>
    <w:rPr>
      <w:rFonts w:ascii="Georgia" w:eastAsiaTheme="minorHAnsi" w:hAnsi="Georgia"/>
      <w:sz w:val="20"/>
      <w:szCs w:val="20"/>
    </w:rPr>
  </w:style>
  <w:style w:type="character" w:styleId="FootnoteReference">
    <w:name w:val="footnote reference"/>
    <w:basedOn w:val="DefaultParagraphFont"/>
    <w:uiPriority w:val="99"/>
    <w:semiHidden/>
    <w:unhideWhenUsed/>
    <w:rsid w:val="007D2A09"/>
    <w:rPr>
      <w:vertAlign w:val="superscript"/>
    </w:rPr>
  </w:style>
  <w:style w:type="character" w:styleId="Hyperlink">
    <w:name w:val="Hyperlink"/>
    <w:basedOn w:val="DefaultParagraphFont"/>
    <w:uiPriority w:val="99"/>
    <w:unhideWhenUsed/>
    <w:rsid w:val="006A14DF"/>
    <w:rPr>
      <w:color w:val="467886" w:themeColor="hyperlink"/>
      <w:u w:val="single"/>
    </w:rPr>
  </w:style>
  <w:style w:type="paragraph" w:styleId="NormalWeb">
    <w:name w:val="Normal (Web)"/>
    <w:basedOn w:val="Normal"/>
    <w:uiPriority w:val="99"/>
    <w:semiHidden/>
    <w:unhideWhenUsed/>
    <w:rsid w:val="008E7DDA"/>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8E7DDA"/>
    <w:rPr>
      <w:b/>
      <w:bCs/>
    </w:rPr>
  </w:style>
  <w:style w:type="character" w:styleId="Emphasis">
    <w:name w:val="Emphasis"/>
    <w:basedOn w:val="DefaultParagraphFont"/>
    <w:uiPriority w:val="20"/>
    <w:qFormat/>
    <w:rsid w:val="008E7DDA"/>
    <w:rPr>
      <w:i/>
      <w:iCs/>
    </w:rPr>
  </w:style>
  <w:style w:type="paragraph" w:styleId="Header">
    <w:name w:val="header"/>
    <w:basedOn w:val="Normal"/>
    <w:link w:val="HeaderChar"/>
    <w:uiPriority w:val="19"/>
    <w:qFormat/>
    <w:rsid w:val="0092595C"/>
    <w:pPr>
      <w:widowControl/>
      <w:tabs>
        <w:tab w:val="right" w:pos="9356"/>
      </w:tabs>
      <w:autoSpaceDE/>
      <w:autoSpaceDN/>
      <w:adjustRightInd/>
      <w:spacing w:line="200" w:lineRule="exact"/>
    </w:pPr>
    <w:rPr>
      <w:rFonts w:ascii="Gill Sans Nova" w:eastAsiaTheme="minorHAnsi" w:hAnsi="Gill Sans Nova" w:cstheme="minorBidi"/>
      <w:noProof/>
      <w:spacing w:val="2"/>
      <w:sz w:val="16"/>
      <w:szCs w:val="16"/>
      <w:lang w:val="de-CH"/>
      <w14:ligatures w14:val="none"/>
    </w:rPr>
  </w:style>
  <w:style w:type="character" w:customStyle="1" w:styleId="HeaderChar">
    <w:name w:val="Header Char"/>
    <w:basedOn w:val="DefaultParagraphFont"/>
    <w:link w:val="Header"/>
    <w:uiPriority w:val="19"/>
    <w:rsid w:val="0092595C"/>
    <w:rPr>
      <w:rFonts w:ascii="Gill Sans Nova" w:eastAsiaTheme="minorHAnsi" w:hAnsi="Gill Sans Nova"/>
      <w:noProof/>
      <w:spacing w:val="2"/>
      <w:kern w:val="0"/>
      <w:sz w:val="16"/>
      <w:szCs w:val="16"/>
      <w:lang w:val="de-CH"/>
      <w14:ligatures w14:val="none"/>
    </w:rPr>
  </w:style>
  <w:style w:type="paragraph" w:customStyle="1" w:styleId="StandardohneAbstand">
    <w:name w:val="Standard ohne Abstand"/>
    <w:basedOn w:val="Normal"/>
    <w:uiPriority w:val="2"/>
    <w:qFormat/>
    <w:rsid w:val="0092595C"/>
    <w:pPr>
      <w:widowControl/>
      <w:autoSpaceDE/>
      <w:autoSpaceDN/>
      <w:adjustRightInd/>
      <w:spacing w:line="240" w:lineRule="atLeast"/>
    </w:pPr>
    <w:rPr>
      <w:rFonts w:asciiTheme="minorHAnsi" w:eastAsiaTheme="minorHAnsi" w:hAnsiTheme="minorHAnsi" w:cstheme="minorBidi"/>
      <w:sz w:val="20"/>
      <w:szCs w:val="20"/>
      <w:lang w:val="de-CH"/>
      <w14:ligatures w14:val="none"/>
    </w:rPr>
  </w:style>
  <w:style w:type="character" w:customStyle="1" w:styleId="apple-converted-space">
    <w:name w:val="apple-converted-space"/>
    <w:basedOn w:val="DefaultParagraphFont"/>
    <w:rsid w:val="00CE0874"/>
  </w:style>
  <w:style w:type="character" w:customStyle="1" w:styleId="gmail-apple-converted-space">
    <w:name w:val="gmail-apple-converted-space"/>
    <w:basedOn w:val="DefaultParagraphFont"/>
    <w:rsid w:val="00CE0874"/>
  </w:style>
  <w:style w:type="character" w:customStyle="1" w:styleId="Heading3Char">
    <w:name w:val="Heading 3 Char"/>
    <w:basedOn w:val="DefaultParagraphFont"/>
    <w:link w:val="Heading3"/>
    <w:uiPriority w:val="9"/>
    <w:semiHidden/>
    <w:rsid w:val="005E1E6F"/>
    <w:rPr>
      <w:rFonts w:asciiTheme="majorHAnsi" w:eastAsiaTheme="majorEastAsia" w:hAnsiTheme="majorHAnsi" w:cstheme="majorBidi"/>
      <w:color w:val="0A2F40" w:themeColor="accent1" w:themeShade="7F"/>
      <w:kern w:val="0"/>
    </w:rPr>
  </w:style>
  <w:style w:type="character" w:styleId="UnresolvedMention">
    <w:name w:val="Unresolved Mention"/>
    <w:basedOn w:val="DefaultParagraphFont"/>
    <w:uiPriority w:val="99"/>
    <w:semiHidden/>
    <w:unhideWhenUsed/>
    <w:rsid w:val="005E1E6F"/>
    <w:rPr>
      <w:color w:val="605E5C"/>
      <w:shd w:val="clear" w:color="auto" w:fill="E1DFDD"/>
    </w:rPr>
  </w:style>
  <w:style w:type="character" w:styleId="FollowedHyperlink">
    <w:name w:val="FollowedHyperlink"/>
    <w:basedOn w:val="DefaultParagraphFont"/>
    <w:uiPriority w:val="99"/>
    <w:semiHidden/>
    <w:unhideWhenUsed/>
    <w:rsid w:val="00D44A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24895">
      <w:bodyDiv w:val="1"/>
      <w:marLeft w:val="0"/>
      <w:marRight w:val="0"/>
      <w:marTop w:val="0"/>
      <w:marBottom w:val="0"/>
      <w:divBdr>
        <w:top w:val="none" w:sz="0" w:space="0" w:color="auto"/>
        <w:left w:val="none" w:sz="0" w:space="0" w:color="auto"/>
        <w:bottom w:val="none" w:sz="0" w:space="0" w:color="auto"/>
        <w:right w:val="none" w:sz="0" w:space="0" w:color="auto"/>
      </w:divBdr>
      <w:divsChild>
        <w:div w:id="809059231">
          <w:marLeft w:val="720"/>
          <w:marRight w:val="0"/>
          <w:marTop w:val="240"/>
          <w:marBottom w:val="240"/>
          <w:divBdr>
            <w:top w:val="none" w:sz="0" w:space="0" w:color="auto"/>
            <w:left w:val="none" w:sz="0" w:space="0" w:color="auto"/>
            <w:bottom w:val="none" w:sz="0" w:space="0" w:color="auto"/>
            <w:right w:val="none" w:sz="0" w:space="0" w:color="auto"/>
          </w:divBdr>
        </w:div>
        <w:div w:id="1011293760">
          <w:marLeft w:val="720"/>
          <w:marRight w:val="0"/>
          <w:marTop w:val="240"/>
          <w:marBottom w:val="240"/>
          <w:divBdr>
            <w:top w:val="none" w:sz="0" w:space="0" w:color="auto"/>
            <w:left w:val="none" w:sz="0" w:space="0" w:color="auto"/>
            <w:bottom w:val="none" w:sz="0" w:space="0" w:color="auto"/>
            <w:right w:val="none" w:sz="0" w:space="0" w:color="auto"/>
          </w:divBdr>
        </w:div>
        <w:div w:id="17968143">
          <w:marLeft w:val="720"/>
          <w:marRight w:val="0"/>
          <w:marTop w:val="240"/>
          <w:marBottom w:val="240"/>
          <w:divBdr>
            <w:top w:val="none" w:sz="0" w:space="0" w:color="auto"/>
            <w:left w:val="none" w:sz="0" w:space="0" w:color="auto"/>
            <w:bottom w:val="none" w:sz="0" w:space="0" w:color="auto"/>
            <w:right w:val="none" w:sz="0" w:space="0" w:color="auto"/>
          </w:divBdr>
        </w:div>
        <w:div w:id="1638411236">
          <w:marLeft w:val="720"/>
          <w:marRight w:val="0"/>
          <w:marTop w:val="240"/>
          <w:marBottom w:val="240"/>
          <w:divBdr>
            <w:top w:val="none" w:sz="0" w:space="0" w:color="auto"/>
            <w:left w:val="none" w:sz="0" w:space="0" w:color="auto"/>
            <w:bottom w:val="none" w:sz="0" w:space="0" w:color="auto"/>
            <w:right w:val="none" w:sz="0" w:space="0" w:color="auto"/>
          </w:divBdr>
        </w:div>
        <w:div w:id="1350831611">
          <w:marLeft w:val="720"/>
          <w:marRight w:val="0"/>
          <w:marTop w:val="240"/>
          <w:marBottom w:val="240"/>
          <w:divBdr>
            <w:top w:val="none" w:sz="0" w:space="0" w:color="auto"/>
            <w:left w:val="none" w:sz="0" w:space="0" w:color="auto"/>
            <w:bottom w:val="none" w:sz="0" w:space="0" w:color="auto"/>
            <w:right w:val="none" w:sz="0" w:space="0" w:color="auto"/>
          </w:divBdr>
        </w:div>
        <w:div w:id="1425299316">
          <w:marLeft w:val="720"/>
          <w:marRight w:val="0"/>
          <w:marTop w:val="240"/>
          <w:marBottom w:val="240"/>
          <w:divBdr>
            <w:top w:val="none" w:sz="0" w:space="0" w:color="auto"/>
            <w:left w:val="none" w:sz="0" w:space="0" w:color="auto"/>
            <w:bottom w:val="none" w:sz="0" w:space="0" w:color="auto"/>
            <w:right w:val="none" w:sz="0" w:space="0" w:color="auto"/>
          </w:divBdr>
        </w:div>
      </w:divsChild>
    </w:div>
    <w:div w:id="768240304">
      <w:bodyDiv w:val="1"/>
      <w:marLeft w:val="0"/>
      <w:marRight w:val="0"/>
      <w:marTop w:val="0"/>
      <w:marBottom w:val="0"/>
      <w:divBdr>
        <w:top w:val="none" w:sz="0" w:space="0" w:color="auto"/>
        <w:left w:val="none" w:sz="0" w:space="0" w:color="auto"/>
        <w:bottom w:val="none" w:sz="0" w:space="0" w:color="auto"/>
        <w:right w:val="none" w:sz="0" w:space="0" w:color="auto"/>
      </w:divBdr>
    </w:div>
    <w:div w:id="1058743330">
      <w:bodyDiv w:val="1"/>
      <w:marLeft w:val="0"/>
      <w:marRight w:val="0"/>
      <w:marTop w:val="0"/>
      <w:marBottom w:val="0"/>
      <w:divBdr>
        <w:top w:val="none" w:sz="0" w:space="0" w:color="auto"/>
        <w:left w:val="none" w:sz="0" w:space="0" w:color="auto"/>
        <w:bottom w:val="none" w:sz="0" w:space="0" w:color="auto"/>
        <w:right w:val="none" w:sz="0" w:space="0" w:color="auto"/>
      </w:divBdr>
      <w:divsChild>
        <w:div w:id="919406988">
          <w:marLeft w:val="720"/>
          <w:marRight w:val="0"/>
          <w:marTop w:val="240"/>
          <w:marBottom w:val="240"/>
          <w:divBdr>
            <w:top w:val="none" w:sz="0" w:space="0" w:color="auto"/>
            <w:left w:val="none" w:sz="0" w:space="0" w:color="auto"/>
            <w:bottom w:val="none" w:sz="0" w:space="0" w:color="auto"/>
            <w:right w:val="none" w:sz="0" w:space="0" w:color="auto"/>
          </w:divBdr>
        </w:div>
        <w:div w:id="1435592188">
          <w:marLeft w:val="720"/>
          <w:marRight w:val="0"/>
          <w:marTop w:val="240"/>
          <w:marBottom w:val="240"/>
          <w:divBdr>
            <w:top w:val="none" w:sz="0" w:space="0" w:color="auto"/>
            <w:left w:val="none" w:sz="0" w:space="0" w:color="auto"/>
            <w:bottom w:val="none" w:sz="0" w:space="0" w:color="auto"/>
            <w:right w:val="none" w:sz="0" w:space="0" w:color="auto"/>
          </w:divBdr>
        </w:div>
        <w:div w:id="598411750">
          <w:marLeft w:val="720"/>
          <w:marRight w:val="0"/>
          <w:marTop w:val="240"/>
          <w:marBottom w:val="240"/>
          <w:divBdr>
            <w:top w:val="none" w:sz="0" w:space="0" w:color="auto"/>
            <w:left w:val="none" w:sz="0" w:space="0" w:color="auto"/>
            <w:bottom w:val="none" w:sz="0" w:space="0" w:color="auto"/>
            <w:right w:val="none" w:sz="0" w:space="0" w:color="auto"/>
          </w:divBdr>
        </w:div>
        <w:div w:id="1473870443">
          <w:marLeft w:val="720"/>
          <w:marRight w:val="0"/>
          <w:marTop w:val="240"/>
          <w:marBottom w:val="240"/>
          <w:divBdr>
            <w:top w:val="none" w:sz="0" w:space="0" w:color="auto"/>
            <w:left w:val="none" w:sz="0" w:space="0" w:color="auto"/>
            <w:bottom w:val="none" w:sz="0" w:space="0" w:color="auto"/>
            <w:right w:val="none" w:sz="0" w:space="0" w:color="auto"/>
          </w:divBdr>
        </w:div>
        <w:div w:id="2054039101">
          <w:marLeft w:val="720"/>
          <w:marRight w:val="0"/>
          <w:marTop w:val="240"/>
          <w:marBottom w:val="240"/>
          <w:divBdr>
            <w:top w:val="none" w:sz="0" w:space="0" w:color="auto"/>
            <w:left w:val="none" w:sz="0" w:space="0" w:color="auto"/>
            <w:bottom w:val="none" w:sz="0" w:space="0" w:color="auto"/>
            <w:right w:val="none" w:sz="0" w:space="0" w:color="auto"/>
          </w:divBdr>
        </w:div>
        <w:div w:id="340469651">
          <w:marLeft w:val="720"/>
          <w:marRight w:val="0"/>
          <w:marTop w:val="240"/>
          <w:marBottom w:val="240"/>
          <w:divBdr>
            <w:top w:val="none" w:sz="0" w:space="0" w:color="auto"/>
            <w:left w:val="none" w:sz="0" w:space="0" w:color="auto"/>
            <w:bottom w:val="none" w:sz="0" w:space="0" w:color="auto"/>
            <w:right w:val="none" w:sz="0" w:space="0" w:color="auto"/>
          </w:divBdr>
        </w:div>
      </w:divsChild>
    </w:div>
    <w:div w:id="1261718718">
      <w:bodyDiv w:val="1"/>
      <w:marLeft w:val="0"/>
      <w:marRight w:val="0"/>
      <w:marTop w:val="0"/>
      <w:marBottom w:val="0"/>
      <w:divBdr>
        <w:top w:val="none" w:sz="0" w:space="0" w:color="auto"/>
        <w:left w:val="none" w:sz="0" w:space="0" w:color="auto"/>
        <w:bottom w:val="none" w:sz="0" w:space="0" w:color="auto"/>
        <w:right w:val="none" w:sz="0" w:space="0" w:color="auto"/>
      </w:divBdr>
    </w:div>
    <w:div w:id="1315599117">
      <w:bodyDiv w:val="1"/>
      <w:marLeft w:val="0"/>
      <w:marRight w:val="0"/>
      <w:marTop w:val="0"/>
      <w:marBottom w:val="0"/>
      <w:divBdr>
        <w:top w:val="none" w:sz="0" w:space="0" w:color="auto"/>
        <w:left w:val="none" w:sz="0" w:space="0" w:color="auto"/>
        <w:bottom w:val="none" w:sz="0" w:space="0" w:color="auto"/>
        <w:right w:val="none" w:sz="0" w:space="0" w:color="auto"/>
      </w:divBdr>
      <w:divsChild>
        <w:div w:id="1383360221">
          <w:marLeft w:val="720"/>
          <w:marRight w:val="0"/>
          <w:marTop w:val="240"/>
          <w:marBottom w:val="240"/>
          <w:divBdr>
            <w:top w:val="none" w:sz="0" w:space="0" w:color="auto"/>
            <w:left w:val="none" w:sz="0" w:space="0" w:color="auto"/>
            <w:bottom w:val="none" w:sz="0" w:space="0" w:color="auto"/>
            <w:right w:val="none" w:sz="0" w:space="0" w:color="auto"/>
          </w:divBdr>
        </w:div>
        <w:div w:id="1703096616">
          <w:marLeft w:val="720"/>
          <w:marRight w:val="0"/>
          <w:marTop w:val="240"/>
          <w:marBottom w:val="240"/>
          <w:divBdr>
            <w:top w:val="none" w:sz="0" w:space="0" w:color="auto"/>
            <w:left w:val="none" w:sz="0" w:space="0" w:color="auto"/>
            <w:bottom w:val="none" w:sz="0" w:space="0" w:color="auto"/>
            <w:right w:val="none" w:sz="0" w:space="0" w:color="auto"/>
          </w:divBdr>
        </w:div>
        <w:div w:id="1889224179">
          <w:marLeft w:val="720"/>
          <w:marRight w:val="0"/>
          <w:marTop w:val="240"/>
          <w:marBottom w:val="240"/>
          <w:divBdr>
            <w:top w:val="none" w:sz="0" w:space="0" w:color="auto"/>
            <w:left w:val="none" w:sz="0" w:space="0" w:color="auto"/>
            <w:bottom w:val="none" w:sz="0" w:space="0" w:color="auto"/>
            <w:right w:val="none" w:sz="0" w:space="0" w:color="auto"/>
          </w:divBdr>
        </w:div>
        <w:div w:id="86925602">
          <w:marLeft w:val="720"/>
          <w:marRight w:val="0"/>
          <w:marTop w:val="240"/>
          <w:marBottom w:val="240"/>
          <w:divBdr>
            <w:top w:val="none" w:sz="0" w:space="0" w:color="auto"/>
            <w:left w:val="none" w:sz="0" w:space="0" w:color="auto"/>
            <w:bottom w:val="none" w:sz="0" w:space="0" w:color="auto"/>
            <w:right w:val="none" w:sz="0" w:space="0" w:color="auto"/>
          </w:divBdr>
        </w:div>
        <w:div w:id="57361401">
          <w:marLeft w:val="720"/>
          <w:marRight w:val="0"/>
          <w:marTop w:val="240"/>
          <w:marBottom w:val="240"/>
          <w:divBdr>
            <w:top w:val="none" w:sz="0" w:space="0" w:color="auto"/>
            <w:left w:val="none" w:sz="0" w:space="0" w:color="auto"/>
            <w:bottom w:val="none" w:sz="0" w:space="0" w:color="auto"/>
            <w:right w:val="none" w:sz="0" w:space="0" w:color="auto"/>
          </w:divBdr>
        </w:div>
      </w:divsChild>
    </w:div>
    <w:div w:id="1386904821">
      <w:bodyDiv w:val="1"/>
      <w:marLeft w:val="0"/>
      <w:marRight w:val="0"/>
      <w:marTop w:val="0"/>
      <w:marBottom w:val="0"/>
      <w:divBdr>
        <w:top w:val="none" w:sz="0" w:space="0" w:color="auto"/>
        <w:left w:val="none" w:sz="0" w:space="0" w:color="auto"/>
        <w:bottom w:val="none" w:sz="0" w:space="0" w:color="auto"/>
        <w:right w:val="none" w:sz="0" w:space="0" w:color="auto"/>
      </w:divBdr>
      <w:divsChild>
        <w:div w:id="1726832564">
          <w:marLeft w:val="720"/>
          <w:marRight w:val="0"/>
          <w:marTop w:val="240"/>
          <w:marBottom w:val="240"/>
          <w:divBdr>
            <w:top w:val="none" w:sz="0" w:space="0" w:color="auto"/>
            <w:left w:val="none" w:sz="0" w:space="0" w:color="auto"/>
            <w:bottom w:val="none" w:sz="0" w:space="0" w:color="auto"/>
            <w:right w:val="none" w:sz="0" w:space="0" w:color="auto"/>
          </w:divBdr>
        </w:div>
        <w:div w:id="711421972">
          <w:marLeft w:val="720"/>
          <w:marRight w:val="0"/>
          <w:marTop w:val="240"/>
          <w:marBottom w:val="240"/>
          <w:divBdr>
            <w:top w:val="none" w:sz="0" w:space="0" w:color="auto"/>
            <w:left w:val="none" w:sz="0" w:space="0" w:color="auto"/>
            <w:bottom w:val="none" w:sz="0" w:space="0" w:color="auto"/>
            <w:right w:val="none" w:sz="0" w:space="0" w:color="auto"/>
          </w:divBdr>
        </w:div>
        <w:div w:id="1667974039">
          <w:marLeft w:val="720"/>
          <w:marRight w:val="0"/>
          <w:marTop w:val="240"/>
          <w:marBottom w:val="240"/>
          <w:divBdr>
            <w:top w:val="none" w:sz="0" w:space="0" w:color="auto"/>
            <w:left w:val="none" w:sz="0" w:space="0" w:color="auto"/>
            <w:bottom w:val="none" w:sz="0" w:space="0" w:color="auto"/>
            <w:right w:val="none" w:sz="0" w:space="0" w:color="auto"/>
          </w:divBdr>
        </w:div>
        <w:div w:id="260726719">
          <w:marLeft w:val="720"/>
          <w:marRight w:val="0"/>
          <w:marTop w:val="240"/>
          <w:marBottom w:val="240"/>
          <w:divBdr>
            <w:top w:val="none" w:sz="0" w:space="0" w:color="auto"/>
            <w:left w:val="none" w:sz="0" w:space="0" w:color="auto"/>
            <w:bottom w:val="none" w:sz="0" w:space="0" w:color="auto"/>
            <w:right w:val="none" w:sz="0" w:space="0" w:color="auto"/>
          </w:divBdr>
        </w:div>
        <w:div w:id="995911286">
          <w:marLeft w:val="720"/>
          <w:marRight w:val="0"/>
          <w:marTop w:val="240"/>
          <w:marBottom w:val="240"/>
          <w:divBdr>
            <w:top w:val="none" w:sz="0" w:space="0" w:color="auto"/>
            <w:left w:val="none" w:sz="0" w:space="0" w:color="auto"/>
            <w:bottom w:val="none" w:sz="0" w:space="0" w:color="auto"/>
            <w:right w:val="none" w:sz="0" w:space="0" w:color="auto"/>
          </w:divBdr>
        </w:div>
      </w:divsChild>
    </w:div>
    <w:div w:id="1708676030">
      <w:bodyDiv w:val="1"/>
      <w:marLeft w:val="0"/>
      <w:marRight w:val="0"/>
      <w:marTop w:val="0"/>
      <w:marBottom w:val="0"/>
      <w:divBdr>
        <w:top w:val="none" w:sz="0" w:space="0" w:color="auto"/>
        <w:left w:val="none" w:sz="0" w:space="0" w:color="auto"/>
        <w:bottom w:val="none" w:sz="0" w:space="0" w:color="auto"/>
        <w:right w:val="none" w:sz="0" w:space="0" w:color="auto"/>
      </w:divBdr>
    </w:div>
    <w:div w:id="1885362412">
      <w:bodyDiv w:val="1"/>
      <w:marLeft w:val="0"/>
      <w:marRight w:val="0"/>
      <w:marTop w:val="0"/>
      <w:marBottom w:val="0"/>
      <w:divBdr>
        <w:top w:val="none" w:sz="0" w:space="0" w:color="auto"/>
        <w:left w:val="none" w:sz="0" w:space="0" w:color="auto"/>
        <w:bottom w:val="none" w:sz="0" w:space="0" w:color="auto"/>
        <w:right w:val="none" w:sz="0" w:space="0" w:color="auto"/>
      </w:divBdr>
      <w:divsChild>
        <w:div w:id="934901850">
          <w:marLeft w:val="0"/>
          <w:marRight w:val="0"/>
          <w:marTop w:val="0"/>
          <w:marBottom w:val="0"/>
          <w:divBdr>
            <w:top w:val="none" w:sz="0" w:space="0" w:color="auto"/>
            <w:left w:val="none" w:sz="0" w:space="0" w:color="auto"/>
            <w:bottom w:val="none" w:sz="0" w:space="0" w:color="auto"/>
            <w:right w:val="none" w:sz="0" w:space="0" w:color="auto"/>
          </w:divBdr>
        </w:div>
        <w:div w:id="1305085476">
          <w:marLeft w:val="0"/>
          <w:marRight w:val="0"/>
          <w:marTop w:val="0"/>
          <w:marBottom w:val="0"/>
          <w:divBdr>
            <w:top w:val="none" w:sz="0" w:space="0" w:color="auto"/>
            <w:left w:val="none" w:sz="0" w:space="0" w:color="auto"/>
            <w:bottom w:val="none" w:sz="0" w:space="0" w:color="auto"/>
            <w:right w:val="none" w:sz="0" w:space="0" w:color="auto"/>
          </w:divBdr>
        </w:div>
        <w:div w:id="433981489">
          <w:marLeft w:val="0"/>
          <w:marRight w:val="0"/>
          <w:marTop w:val="0"/>
          <w:marBottom w:val="0"/>
          <w:divBdr>
            <w:top w:val="none" w:sz="0" w:space="0" w:color="auto"/>
            <w:left w:val="none" w:sz="0" w:space="0" w:color="auto"/>
            <w:bottom w:val="none" w:sz="0" w:space="0" w:color="auto"/>
            <w:right w:val="none" w:sz="0" w:space="0" w:color="auto"/>
          </w:divBdr>
        </w:div>
        <w:div w:id="944119446">
          <w:marLeft w:val="0"/>
          <w:marRight w:val="0"/>
          <w:marTop w:val="0"/>
          <w:marBottom w:val="0"/>
          <w:divBdr>
            <w:top w:val="none" w:sz="0" w:space="0" w:color="auto"/>
            <w:left w:val="none" w:sz="0" w:space="0" w:color="auto"/>
            <w:bottom w:val="none" w:sz="0" w:space="0" w:color="auto"/>
            <w:right w:val="none" w:sz="0" w:space="0" w:color="auto"/>
          </w:divBdr>
        </w:div>
        <w:div w:id="1702049088">
          <w:marLeft w:val="0"/>
          <w:marRight w:val="0"/>
          <w:marTop w:val="0"/>
          <w:marBottom w:val="0"/>
          <w:divBdr>
            <w:top w:val="none" w:sz="0" w:space="0" w:color="auto"/>
            <w:left w:val="none" w:sz="0" w:space="0" w:color="auto"/>
            <w:bottom w:val="none" w:sz="0" w:space="0" w:color="auto"/>
            <w:right w:val="none" w:sz="0" w:space="0" w:color="auto"/>
          </w:divBdr>
        </w:div>
      </w:divsChild>
    </w:div>
    <w:div w:id="20427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n.geschichte.uni-muenchen.de/personen/lehrstuhlinhaberin/kaerin_nickelsen/index.html" TargetMode="External"/><Relationship Id="rId26" Type="http://schemas.openxmlformats.org/officeDocument/2006/relationships/hyperlink" Target="https://rhpst.huma-num.fr/" TargetMode="External"/><Relationship Id="rId39" Type="http://schemas.openxmlformats.org/officeDocument/2006/relationships/hyperlink" Target="https://www.springer.com/series/15657" TargetMode="External"/><Relationship Id="rId21" Type="http://schemas.openxmlformats.org/officeDocument/2006/relationships/hyperlink" Target="https://doi.org/10.4000/hrc.846" TargetMode="External"/><Relationship Id="rId34" Type="http://schemas.openxmlformats.org/officeDocument/2006/relationships/hyperlink" Target="https://dishas.obspm.fr/" TargetMode="External"/><Relationship Id="rId42" Type="http://schemas.openxmlformats.org/officeDocument/2006/relationships/hyperlink" Target="http://www.eshs.org/archive-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hyperlink" Target="https://calames.abes.fr/pu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oi.org/10.3917/rhs.702.0379" TargetMode="External"/><Relationship Id="rId32" Type="http://schemas.openxmlformats.org/officeDocument/2006/relationships/hyperlink" Target="https://alfa.hypotheses.org/" TargetMode="External"/><Relationship Id="rId37" Type="http://schemas.openxmlformats.org/officeDocument/2006/relationships/hyperlink" Target="https://dhai-seminar.github.io/" TargetMode="External"/><Relationship Id="rId40" Type="http://schemas.openxmlformats.org/officeDocument/2006/relationships/hyperlink" Target="https://isaw.nyu.edu/members/alexander.jones-40nyu.edu/chama/chama-commission-for-the-history-of-ancient-and-medieval-astronomy"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doi.org/10.4000/nda.3806" TargetMode="External"/><Relationship Id="rId28" Type="http://schemas.openxmlformats.org/officeDocument/2006/relationships/hyperlink" Target="https://www.oralemens.ens.fr/s/PPM/page/presentation" TargetMode="External"/><Relationship Id="rId36" Type="http://schemas.openxmlformats.org/officeDocument/2006/relationships/hyperlink" Target="https://semtemiahn.hypotheses.org/" TargetMode="External"/><Relationship Id="rId10" Type="http://schemas.openxmlformats.org/officeDocument/2006/relationships/hyperlink" Target="https://www.eshs.org/wp-content/uploads/2024/07/2022eshs-general-assembly-minutes-of-meetingFINAL-Copy.pdf" TargetMode="External"/><Relationship Id="rId19" Type="http://schemas.openxmlformats.org/officeDocument/2006/relationships/hyperlink" Target="mailto:nathalie.queyroux@ens.psl.eu" TargetMode="External"/><Relationship Id="rId31" Type="http://schemas.openxmlformats.org/officeDocument/2006/relationships/hyperlink" Target="https://alfa.hypotheses.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hs.org/blog/" TargetMode="External"/><Relationship Id="rId14" Type="http://schemas.openxmlformats.org/officeDocument/2006/relationships/image" Target="media/image5.jpeg"/><Relationship Id="rId22" Type="http://schemas.openxmlformats.org/officeDocument/2006/relationships/hyperlink" Target="https://dx.doi.org/10.35562/arabesques.695" TargetMode="External"/><Relationship Id="rId27" Type="http://schemas.openxmlformats.org/officeDocument/2006/relationships/hyperlink" Target="https://www.omecaphes.ens.fr/s/georges-canguilhem/page/accueil" TargetMode="External"/><Relationship Id="rId30" Type="http://schemas.openxmlformats.org/officeDocument/2006/relationships/hyperlink" Target="https://calames.abes.fr/pub/" TargetMode="External"/><Relationship Id="rId35" Type="http://schemas.openxmlformats.org/officeDocument/2006/relationships/hyperlink" Target="https://eida.hypotheses.org/" TargetMode="External"/><Relationship Id="rId43" Type="http://schemas.openxmlformats.org/officeDocument/2006/relationships/hyperlink" Target="https://www.eshs.org/wp-content/uploads/2024/09/Edinburgh2026-ESHS-bid-final.pdf"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eshs.org/archive-2/" TargetMode="External"/><Relationship Id="rId25" Type="http://schemas.openxmlformats.org/officeDocument/2006/relationships/hyperlink" Target="https://shs.hal.science/halshs-03779268" TargetMode="External"/><Relationship Id="rId33" Type="http://schemas.openxmlformats.org/officeDocument/2006/relationships/hyperlink" Target="https://dishas.obspm.fr/" TargetMode="External"/><Relationship Id="rId38" Type="http://schemas.openxmlformats.org/officeDocument/2006/relationships/hyperlink" Target="https://www.brepols.net/series/ALFA" TargetMode="External"/><Relationship Id="rId20" Type="http://schemas.openxmlformats.org/officeDocument/2006/relationships/hyperlink" Target="https://doi.org/10.1484/J.ARIHS.5.101928" TargetMode="External"/><Relationship Id="rId41" Type="http://schemas.openxmlformats.org/officeDocument/2006/relationships/hyperlink" Target="http://www.esh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47</Pages>
  <Words>16811</Words>
  <Characters>95825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Simoes</dc:creator>
  <cp:keywords/>
  <dc:description/>
  <cp:lastModifiedBy>Roberto Lalli</cp:lastModifiedBy>
  <cp:revision>19</cp:revision>
  <dcterms:created xsi:type="dcterms:W3CDTF">2024-09-01T20:08:00Z</dcterms:created>
  <dcterms:modified xsi:type="dcterms:W3CDTF">2024-09-04T09:58:00Z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MicrosoftÆ Word for Microsoft 365</vt:lpwstr>
  </property>
  <property fmtid="{D5CDD505-2E9C-101B-9397-08002B2CF9AE}" pid="3" name="Producer">
    <vt:lpwstr>MicrosoftÆ Word for Microsoft 365</vt:lpwstr>
  </property>
</Properties>
</file>